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23F" w:rsidRDefault="002F0DF3" w:rsidP="009A637B">
      <w:pPr>
        <w:pBdr>
          <w:bottom w:val="double" w:sz="6" w:space="1" w:color="auto"/>
        </w:pBdr>
        <w:jc w:val="center"/>
        <w:rPr>
          <w:b/>
          <w:sz w:val="28"/>
          <w:szCs w:val="28"/>
        </w:rPr>
      </w:pPr>
      <w:r>
        <w:rPr>
          <w:rFonts w:hint="eastAsia"/>
          <w:b/>
          <w:sz w:val="28"/>
          <w:szCs w:val="28"/>
        </w:rPr>
        <w:t>UPS</w:t>
      </w:r>
      <w:r w:rsidR="0019554C">
        <w:rPr>
          <w:rFonts w:hint="eastAsia"/>
          <w:b/>
          <w:sz w:val="28"/>
          <w:szCs w:val="28"/>
        </w:rPr>
        <w:t xml:space="preserve"> P</w:t>
      </w:r>
      <w:r w:rsidR="00502C4F">
        <w:rPr>
          <w:rFonts w:hint="eastAsia"/>
          <w:b/>
          <w:sz w:val="28"/>
          <w:szCs w:val="28"/>
        </w:rPr>
        <w:t>ower</w:t>
      </w:r>
      <w:r w:rsidR="0019554C">
        <w:rPr>
          <w:rFonts w:hint="eastAsia"/>
          <w:b/>
          <w:sz w:val="28"/>
          <w:szCs w:val="28"/>
        </w:rPr>
        <w:t xml:space="preserve"> Monitor User</w:t>
      </w:r>
      <w:r w:rsidR="0019554C">
        <w:rPr>
          <w:b/>
          <w:sz w:val="28"/>
          <w:szCs w:val="28"/>
        </w:rPr>
        <w:t>’</w:t>
      </w:r>
      <w:r w:rsidR="00C57E3D">
        <w:rPr>
          <w:rFonts w:hint="eastAsia"/>
          <w:b/>
          <w:sz w:val="28"/>
          <w:szCs w:val="28"/>
        </w:rPr>
        <w:t xml:space="preserve">s </w:t>
      </w:r>
      <w:r w:rsidR="00E66A44">
        <w:rPr>
          <w:rFonts w:hint="eastAsia"/>
          <w:b/>
          <w:sz w:val="28"/>
          <w:szCs w:val="28"/>
        </w:rPr>
        <w:t>Manual</w:t>
      </w:r>
      <w:r w:rsidR="009A637B">
        <w:rPr>
          <w:rFonts w:hint="eastAsia"/>
          <w:b/>
          <w:sz w:val="28"/>
          <w:szCs w:val="28"/>
        </w:rPr>
        <w:t>_</w:t>
      </w:r>
      <w:r w:rsidR="006416D5" w:rsidRPr="0046023F">
        <w:rPr>
          <w:rFonts w:hint="eastAsia"/>
          <w:b/>
          <w:sz w:val="28"/>
          <w:szCs w:val="28"/>
        </w:rPr>
        <w:t>Ver 1.</w:t>
      </w:r>
      <w:r w:rsidR="009519E9" w:rsidRPr="0046023F">
        <w:rPr>
          <w:rFonts w:hint="eastAsia"/>
          <w:b/>
          <w:sz w:val="28"/>
          <w:szCs w:val="28"/>
        </w:rPr>
        <w:t>1</w:t>
      </w:r>
      <w:r w:rsidR="007944BC">
        <w:rPr>
          <w:rFonts w:hint="eastAsia"/>
          <w:b/>
          <w:sz w:val="28"/>
          <w:szCs w:val="28"/>
        </w:rPr>
        <w:t>7</w:t>
      </w:r>
      <w:r w:rsidR="009A637B">
        <w:rPr>
          <w:rFonts w:hint="eastAsia"/>
          <w:b/>
          <w:sz w:val="28"/>
          <w:szCs w:val="28"/>
        </w:rPr>
        <w:t>_C</w:t>
      </w:r>
    </w:p>
    <w:p w:rsidR="009A637B" w:rsidRDefault="009A637B" w:rsidP="009A637B">
      <w:pPr>
        <w:pBdr>
          <w:bottom w:val="double" w:sz="6" w:space="1" w:color="auto"/>
        </w:pBdr>
        <w:jc w:val="center"/>
        <w:rPr>
          <w:b/>
          <w:sz w:val="28"/>
          <w:szCs w:val="28"/>
        </w:rPr>
      </w:pPr>
    </w:p>
    <w:p w:rsidR="009A637B" w:rsidRDefault="009A637B" w:rsidP="009A637B"/>
    <w:p w:rsidR="008B2771" w:rsidRPr="00C57E3D" w:rsidRDefault="00C57E3D" w:rsidP="009C3BCD">
      <w:pPr>
        <w:pStyle w:val="10"/>
        <w:jc w:val="center"/>
      </w:pPr>
      <w:r>
        <w:rPr>
          <w:rFonts w:hint="eastAsia"/>
        </w:rPr>
        <w:t>C</w:t>
      </w:r>
      <w:r w:rsidRPr="00C57E3D">
        <w:t>ontents</w:t>
      </w:r>
    </w:p>
    <w:p w:rsidR="008B2771" w:rsidRDefault="008B2771" w:rsidP="009A637B"/>
    <w:p w:rsidR="00BF2181" w:rsidRDefault="00714C8D">
      <w:pPr>
        <w:pStyle w:val="11"/>
        <w:tabs>
          <w:tab w:val="right" w:leader="dot" w:pos="10065"/>
        </w:tabs>
        <w:rPr>
          <w:rFonts w:asciiTheme="minorHAnsi" w:eastAsiaTheme="minorEastAsia" w:hAnsiTheme="minorHAnsi" w:cstheme="minorBidi"/>
          <w:noProof/>
          <w:szCs w:val="22"/>
        </w:rPr>
      </w:pPr>
      <w:r>
        <w:fldChar w:fldCharType="begin"/>
      </w:r>
      <w:r w:rsidR="007347D3">
        <w:instrText xml:space="preserve"> TOC \o "1-3" \h \z \u </w:instrText>
      </w:r>
      <w:r>
        <w:fldChar w:fldCharType="separate"/>
      </w:r>
      <w:hyperlink w:anchor="_Toc445718500" w:history="1">
        <w:r w:rsidR="00BF2181" w:rsidRPr="00436299">
          <w:rPr>
            <w:rStyle w:val="ab"/>
            <w:noProof/>
          </w:rPr>
          <w:t>Introduction</w:t>
        </w:r>
        <w:r w:rsidR="00BF2181">
          <w:rPr>
            <w:noProof/>
            <w:webHidden/>
          </w:rPr>
          <w:tab/>
        </w:r>
        <w:r>
          <w:rPr>
            <w:noProof/>
            <w:webHidden/>
          </w:rPr>
          <w:fldChar w:fldCharType="begin"/>
        </w:r>
        <w:r w:rsidR="00BF2181">
          <w:rPr>
            <w:noProof/>
            <w:webHidden/>
          </w:rPr>
          <w:instrText xml:space="preserve"> PAGEREF _Toc445718500 \h </w:instrText>
        </w:r>
        <w:r>
          <w:rPr>
            <w:noProof/>
            <w:webHidden/>
          </w:rPr>
        </w:r>
        <w:r>
          <w:rPr>
            <w:noProof/>
            <w:webHidden/>
          </w:rPr>
          <w:fldChar w:fldCharType="separate"/>
        </w:r>
        <w:r w:rsidR="00BF2181">
          <w:rPr>
            <w:noProof/>
            <w:webHidden/>
          </w:rPr>
          <w:t>1</w:t>
        </w:r>
        <w:r>
          <w:rPr>
            <w:noProof/>
            <w:webHidden/>
          </w:rPr>
          <w:fldChar w:fldCharType="end"/>
        </w:r>
      </w:hyperlink>
    </w:p>
    <w:p w:rsidR="00BF2181" w:rsidRDefault="00714C8D">
      <w:pPr>
        <w:pStyle w:val="11"/>
        <w:tabs>
          <w:tab w:val="right" w:leader="dot" w:pos="10065"/>
        </w:tabs>
        <w:rPr>
          <w:rFonts w:asciiTheme="minorHAnsi" w:eastAsiaTheme="minorEastAsia" w:hAnsiTheme="minorHAnsi" w:cstheme="minorBidi"/>
          <w:noProof/>
          <w:szCs w:val="22"/>
        </w:rPr>
      </w:pPr>
      <w:hyperlink w:anchor="_Toc445718501" w:history="1">
        <w:r w:rsidR="00BF2181" w:rsidRPr="00436299">
          <w:rPr>
            <w:rStyle w:val="ab"/>
            <w:noProof/>
          </w:rPr>
          <w:t>1. Hardware Connection of UPS and PC</w:t>
        </w:r>
        <w:r w:rsidR="00BF2181">
          <w:rPr>
            <w:noProof/>
            <w:webHidden/>
          </w:rPr>
          <w:tab/>
        </w:r>
        <w:r>
          <w:rPr>
            <w:noProof/>
            <w:webHidden/>
          </w:rPr>
          <w:fldChar w:fldCharType="begin"/>
        </w:r>
        <w:r w:rsidR="00BF2181">
          <w:rPr>
            <w:noProof/>
            <w:webHidden/>
          </w:rPr>
          <w:instrText xml:space="preserve"> PAGEREF _Toc445718501 \h </w:instrText>
        </w:r>
        <w:r>
          <w:rPr>
            <w:noProof/>
            <w:webHidden/>
          </w:rPr>
        </w:r>
        <w:r>
          <w:rPr>
            <w:noProof/>
            <w:webHidden/>
          </w:rPr>
          <w:fldChar w:fldCharType="separate"/>
        </w:r>
        <w:r w:rsidR="00BF2181">
          <w:rPr>
            <w:noProof/>
            <w:webHidden/>
          </w:rPr>
          <w:t>2</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02" w:history="1">
        <w:r w:rsidR="00BF2181" w:rsidRPr="00436299">
          <w:rPr>
            <w:rStyle w:val="ab"/>
            <w:noProof/>
          </w:rPr>
          <w:t>1.1 Serial Communication Introduction</w:t>
        </w:r>
        <w:r w:rsidR="00BF2181">
          <w:rPr>
            <w:noProof/>
            <w:webHidden/>
          </w:rPr>
          <w:tab/>
        </w:r>
        <w:r>
          <w:rPr>
            <w:noProof/>
            <w:webHidden/>
          </w:rPr>
          <w:fldChar w:fldCharType="begin"/>
        </w:r>
        <w:r w:rsidR="00BF2181">
          <w:rPr>
            <w:noProof/>
            <w:webHidden/>
          </w:rPr>
          <w:instrText xml:space="preserve"> PAGEREF _Toc445718502 \h </w:instrText>
        </w:r>
        <w:r>
          <w:rPr>
            <w:noProof/>
            <w:webHidden/>
          </w:rPr>
        </w:r>
        <w:r>
          <w:rPr>
            <w:noProof/>
            <w:webHidden/>
          </w:rPr>
          <w:fldChar w:fldCharType="separate"/>
        </w:r>
        <w:r w:rsidR="00BF2181">
          <w:rPr>
            <w:noProof/>
            <w:webHidden/>
          </w:rPr>
          <w:t>2</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03" w:history="1">
        <w:r w:rsidR="00BF2181" w:rsidRPr="00436299">
          <w:rPr>
            <w:rStyle w:val="ab"/>
            <w:noProof/>
          </w:rPr>
          <w:t>1.2 Connection between UPS and PC</w:t>
        </w:r>
        <w:r w:rsidR="00BF2181">
          <w:rPr>
            <w:noProof/>
            <w:webHidden/>
          </w:rPr>
          <w:tab/>
        </w:r>
        <w:r>
          <w:rPr>
            <w:noProof/>
            <w:webHidden/>
          </w:rPr>
          <w:fldChar w:fldCharType="begin"/>
        </w:r>
        <w:r w:rsidR="00BF2181">
          <w:rPr>
            <w:noProof/>
            <w:webHidden/>
          </w:rPr>
          <w:instrText xml:space="preserve"> PAGEREF _Toc445718503 \h </w:instrText>
        </w:r>
        <w:r>
          <w:rPr>
            <w:noProof/>
            <w:webHidden/>
          </w:rPr>
        </w:r>
        <w:r>
          <w:rPr>
            <w:noProof/>
            <w:webHidden/>
          </w:rPr>
          <w:fldChar w:fldCharType="separate"/>
        </w:r>
        <w:r w:rsidR="00BF2181">
          <w:rPr>
            <w:noProof/>
            <w:webHidden/>
          </w:rPr>
          <w:t>4</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04" w:history="1">
        <w:r w:rsidR="00BF2181" w:rsidRPr="00436299">
          <w:rPr>
            <w:rStyle w:val="ab"/>
            <w:noProof/>
          </w:rPr>
          <w:t>1.2.1 RS_232 Connection of UPS- PC Monitoring System</w:t>
        </w:r>
        <w:r w:rsidR="00BF2181">
          <w:rPr>
            <w:noProof/>
            <w:webHidden/>
          </w:rPr>
          <w:tab/>
        </w:r>
        <w:r>
          <w:rPr>
            <w:noProof/>
            <w:webHidden/>
          </w:rPr>
          <w:fldChar w:fldCharType="begin"/>
        </w:r>
        <w:r w:rsidR="00BF2181">
          <w:rPr>
            <w:noProof/>
            <w:webHidden/>
          </w:rPr>
          <w:instrText xml:space="preserve"> PAGEREF _Toc445718504 \h </w:instrText>
        </w:r>
        <w:r>
          <w:rPr>
            <w:noProof/>
            <w:webHidden/>
          </w:rPr>
        </w:r>
        <w:r>
          <w:rPr>
            <w:noProof/>
            <w:webHidden/>
          </w:rPr>
          <w:fldChar w:fldCharType="separate"/>
        </w:r>
        <w:r w:rsidR="00BF2181">
          <w:rPr>
            <w:noProof/>
            <w:webHidden/>
          </w:rPr>
          <w:t>4</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05" w:history="1">
        <w:r w:rsidR="00BF2181" w:rsidRPr="00436299">
          <w:rPr>
            <w:rStyle w:val="ab"/>
            <w:noProof/>
          </w:rPr>
          <w:t>1.2.2 RS_485 Connection of UPS- PC Monitoring System</w:t>
        </w:r>
        <w:r w:rsidR="00BF2181">
          <w:rPr>
            <w:noProof/>
            <w:webHidden/>
          </w:rPr>
          <w:tab/>
        </w:r>
        <w:r>
          <w:rPr>
            <w:noProof/>
            <w:webHidden/>
          </w:rPr>
          <w:fldChar w:fldCharType="begin"/>
        </w:r>
        <w:r w:rsidR="00BF2181">
          <w:rPr>
            <w:noProof/>
            <w:webHidden/>
          </w:rPr>
          <w:instrText xml:space="preserve"> PAGEREF _Toc445718505 \h </w:instrText>
        </w:r>
        <w:r>
          <w:rPr>
            <w:noProof/>
            <w:webHidden/>
          </w:rPr>
        </w:r>
        <w:r>
          <w:rPr>
            <w:noProof/>
            <w:webHidden/>
          </w:rPr>
          <w:fldChar w:fldCharType="separate"/>
        </w:r>
        <w:r w:rsidR="00BF2181">
          <w:rPr>
            <w:noProof/>
            <w:webHidden/>
          </w:rPr>
          <w:t>5</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06" w:history="1">
        <w:r w:rsidR="00BF2181" w:rsidRPr="00436299">
          <w:rPr>
            <w:rStyle w:val="ab"/>
            <w:noProof/>
          </w:rPr>
          <w:t>1.2.3 USB Connection of UPS- PC Monitoring System</w:t>
        </w:r>
        <w:r w:rsidR="00BF2181">
          <w:rPr>
            <w:noProof/>
            <w:webHidden/>
          </w:rPr>
          <w:tab/>
        </w:r>
        <w:r>
          <w:rPr>
            <w:noProof/>
            <w:webHidden/>
          </w:rPr>
          <w:fldChar w:fldCharType="begin"/>
        </w:r>
        <w:r w:rsidR="00BF2181">
          <w:rPr>
            <w:noProof/>
            <w:webHidden/>
          </w:rPr>
          <w:instrText xml:space="preserve"> PAGEREF _Toc445718506 \h </w:instrText>
        </w:r>
        <w:r>
          <w:rPr>
            <w:noProof/>
            <w:webHidden/>
          </w:rPr>
        </w:r>
        <w:r>
          <w:rPr>
            <w:noProof/>
            <w:webHidden/>
          </w:rPr>
          <w:fldChar w:fldCharType="separate"/>
        </w:r>
        <w:r w:rsidR="00BF2181">
          <w:rPr>
            <w:noProof/>
            <w:webHidden/>
          </w:rPr>
          <w:t>5</w:t>
        </w:r>
        <w:r>
          <w:rPr>
            <w:noProof/>
            <w:webHidden/>
          </w:rPr>
          <w:fldChar w:fldCharType="end"/>
        </w:r>
      </w:hyperlink>
    </w:p>
    <w:p w:rsidR="00BF2181" w:rsidRDefault="00714C8D">
      <w:pPr>
        <w:pStyle w:val="11"/>
        <w:tabs>
          <w:tab w:val="right" w:leader="dot" w:pos="10065"/>
        </w:tabs>
        <w:rPr>
          <w:rFonts w:asciiTheme="minorHAnsi" w:eastAsiaTheme="minorEastAsia" w:hAnsiTheme="minorHAnsi" w:cstheme="minorBidi"/>
          <w:noProof/>
          <w:szCs w:val="22"/>
        </w:rPr>
      </w:pPr>
      <w:hyperlink w:anchor="_Toc445718507" w:history="1">
        <w:r w:rsidR="00BF2181" w:rsidRPr="00436299">
          <w:rPr>
            <w:rStyle w:val="ab"/>
            <w:noProof/>
          </w:rPr>
          <w:t>2. Using UPS-Power-Monitor Software</w:t>
        </w:r>
        <w:r w:rsidR="00BF2181">
          <w:rPr>
            <w:noProof/>
            <w:webHidden/>
          </w:rPr>
          <w:tab/>
        </w:r>
        <w:r>
          <w:rPr>
            <w:noProof/>
            <w:webHidden/>
          </w:rPr>
          <w:fldChar w:fldCharType="begin"/>
        </w:r>
        <w:r w:rsidR="00BF2181">
          <w:rPr>
            <w:noProof/>
            <w:webHidden/>
          </w:rPr>
          <w:instrText xml:space="preserve"> PAGEREF _Toc445718507 \h </w:instrText>
        </w:r>
        <w:r>
          <w:rPr>
            <w:noProof/>
            <w:webHidden/>
          </w:rPr>
        </w:r>
        <w:r>
          <w:rPr>
            <w:noProof/>
            <w:webHidden/>
          </w:rPr>
          <w:fldChar w:fldCharType="separate"/>
        </w:r>
        <w:r w:rsidR="00BF2181">
          <w:rPr>
            <w:noProof/>
            <w:webHidden/>
          </w:rPr>
          <w:t>6</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08" w:history="1">
        <w:r w:rsidR="00BF2181" w:rsidRPr="00436299">
          <w:rPr>
            <w:rStyle w:val="ab"/>
            <w:noProof/>
          </w:rPr>
          <w:t>2.1 Software Introduction</w:t>
        </w:r>
        <w:r w:rsidR="00BF2181">
          <w:rPr>
            <w:noProof/>
            <w:webHidden/>
          </w:rPr>
          <w:tab/>
        </w:r>
        <w:r>
          <w:rPr>
            <w:noProof/>
            <w:webHidden/>
          </w:rPr>
          <w:fldChar w:fldCharType="begin"/>
        </w:r>
        <w:r w:rsidR="00BF2181">
          <w:rPr>
            <w:noProof/>
            <w:webHidden/>
          </w:rPr>
          <w:instrText xml:space="preserve"> PAGEREF _Toc445718508 \h </w:instrText>
        </w:r>
        <w:r>
          <w:rPr>
            <w:noProof/>
            <w:webHidden/>
          </w:rPr>
        </w:r>
        <w:r>
          <w:rPr>
            <w:noProof/>
            <w:webHidden/>
          </w:rPr>
          <w:fldChar w:fldCharType="separate"/>
        </w:r>
        <w:r w:rsidR="00BF2181">
          <w:rPr>
            <w:noProof/>
            <w:webHidden/>
          </w:rPr>
          <w:t>6</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09" w:history="1">
        <w:r w:rsidR="00BF2181" w:rsidRPr="00436299">
          <w:rPr>
            <w:rStyle w:val="ab"/>
            <w:noProof/>
          </w:rPr>
          <w:t>2.2 UPS Setting on the LCD</w:t>
        </w:r>
        <w:r w:rsidR="00BF2181">
          <w:rPr>
            <w:noProof/>
            <w:webHidden/>
          </w:rPr>
          <w:tab/>
        </w:r>
        <w:r>
          <w:rPr>
            <w:noProof/>
            <w:webHidden/>
          </w:rPr>
          <w:fldChar w:fldCharType="begin"/>
        </w:r>
        <w:r w:rsidR="00BF2181">
          <w:rPr>
            <w:noProof/>
            <w:webHidden/>
          </w:rPr>
          <w:instrText xml:space="preserve"> PAGEREF _Toc445718509 \h </w:instrText>
        </w:r>
        <w:r>
          <w:rPr>
            <w:noProof/>
            <w:webHidden/>
          </w:rPr>
        </w:r>
        <w:r>
          <w:rPr>
            <w:noProof/>
            <w:webHidden/>
          </w:rPr>
          <w:fldChar w:fldCharType="separate"/>
        </w:r>
        <w:r w:rsidR="00BF2181">
          <w:rPr>
            <w:noProof/>
            <w:webHidden/>
          </w:rPr>
          <w:t>6</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10" w:history="1">
        <w:r w:rsidR="00BF2181" w:rsidRPr="00436299">
          <w:rPr>
            <w:rStyle w:val="ab"/>
            <w:noProof/>
          </w:rPr>
          <w:t>2.2.1 Color Touch Screen</w:t>
        </w:r>
        <w:r w:rsidR="00BF2181">
          <w:rPr>
            <w:noProof/>
            <w:webHidden/>
          </w:rPr>
          <w:tab/>
        </w:r>
        <w:r>
          <w:rPr>
            <w:noProof/>
            <w:webHidden/>
          </w:rPr>
          <w:fldChar w:fldCharType="begin"/>
        </w:r>
        <w:r w:rsidR="00BF2181">
          <w:rPr>
            <w:noProof/>
            <w:webHidden/>
          </w:rPr>
          <w:instrText xml:space="preserve"> PAGEREF _Toc445718510 \h </w:instrText>
        </w:r>
        <w:r>
          <w:rPr>
            <w:noProof/>
            <w:webHidden/>
          </w:rPr>
        </w:r>
        <w:r>
          <w:rPr>
            <w:noProof/>
            <w:webHidden/>
          </w:rPr>
          <w:fldChar w:fldCharType="separate"/>
        </w:r>
        <w:r w:rsidR="00BF2181">
          <w:rPr>
            <w:noProof/>
            <w:webHidden/>
          </w:rPr>
          <w:t>6</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11" w:history="1">
        <w:r w:rsidR="00BF2181" w:rsidRPr="00436299">
          <w:rPr>
            <w:rStyle w:val="ab"/>
            <w:noProof/>
          </w:rPr>
          <w:t>2.2.2 Monochrome Touch Screen</w:t>
        </w:r>
        <w:r w:rsidR="00BF2181">
          <w:rPr>
            <w:noProof/>
            <w:webHidden/>
          </w:rPr>
          <w:tab/>
        </w:r>
        <w:r>
          <w:rPr>
            <w:noProof/>
            <w:webHidden/>
          </w:rPr>
          <w:fldChar w:fldCharType="begin"/>
        </w:r>
        <w:r w:rsidR="00BF2181">
          <w:rPr>
            <w:noProof/>
            <w:webHidden/>
          </w:rPr>
          <w:instrText xml:space="preserve"> PAGEREF _Toc445718511 \h </w:instrText>
        </w:r>
        <w:r>
          <w:rPr>
            <w:noProof/>
            <w:webHidden/>
          </w:rPr>
        </w:r>
        <w:r>
          <w:rPr>
            <w:noProof/>
            <w:webHidden/>
          </w:rPr>
          <w:fldChar w:fldCharType="separate"/>
        </w:r>
        <w:r w:rsidR="00BF2181">
          <w:rPr>
            <w:noProof/>
            <w:webHidden/>
          </w:rPr>
          <w:t>8</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12" w:history="1">
        <w:r w:rsidR="00BF2181" w:rsidRPr="00436299">
          <w:rPr>
            <w:rStyle w:val="ab"/>
            <w:noProof/>
          </w:rPr>
          <w:t>2.2.3 Small LCD</w:t>
        </w:r>
        <w:r w:rsidR="00BF2181">
          <w:rPr>
            <w:noProof/>
            <w:webHidden/>
          </w:rPr>
          <w:tab/>
        </w:r>
        <w:r>
          <w:rPr>
            <w:noProof/>
            <w:webHidden/>
          </w:rPr>
          <w:fldChar w:fldCharType="begin"/>
        </w:r>
        <w:r w:rsidR="00BF2181">
          <w:rPr>
            <w:noProof/>
            <w:webHidden/>
          </w:rPr>
          <w:instrText xml:space="preserve"> PAGEREF _Toc445718512 \h </w:instrText>
        </w:r>
        <w:r>
          <w:rPr>
            <w:noProof/>
            <w:webHidden/>
          </w:rPr>
        </w:r>
        <w:r>
          <w:rPr>
            <w:noProof/>
            <w:webHidden/>
          </w:rPr>
          <w:fldChar w:fldCharType="separate"/>
        </w:r>
        <w:r w:rsidR="00BF2181">
          <w:rPr>
            <w:noProof/>
            <w:webHidden/>
          </w:rPr>
          <w:t>9</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13" w:history="1">
        <w:r w:rsidR="00BF2181" w:rsidRPr="00436299">
          <w:rPr>
            <w:rStyle w:val="ab"/>
            <w:noProof/>
          </w:rPr>
          <w:t>2.2.4 1/1T (1-3KVA) series Setting</w:t>
        </w:r>
        <w:r w:rsidR="00BF2181">
          <w:rPr>
            <w:noProof/>
            <w:webHidden/>
          </w:rPr>
          <w:tab/>
        </w:r>
        <w:r>
          <w:rPr>
            <w:noProof/>
            <w:webHidden/>
          </w:rPr>
          <w:fldChar w:fldCharType="begin"/>
        </w:r>
        <w:r w:rsidR="00BF2181">
          <w:rPr>
            <w:noProof/>
            <w:webHidden/>
          </w:rPr>
          <w:instrText xml:space="preserve"> PAGEREF _Toc445718513 \h </w:instrText>
        </w:r>
        <w:r>
          <w:rPr>
            <w:noProof/>
            <w:webHidden/>
          </w:rPr>
        </w:r>
        <w:r>
          <w:rPr>
            <w:noProof/>
            <w:webHidden/>
          </w:rPr>
          <w:fldChar w:fldCharType="separate"/>
        </w:r>
        <w:r w:rsidR="00BF2181">
          <w:rPr>
            <w:noProof/>
            <w:webHidden/>
          </w:rPr>
          <w:t>10</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14" w:history="1">
        <w:r w:rsidR="00BF2181" w:rsidRPr="00436299">
          <w:rPr>
            <w:rStyle w:val="ab"/>
            <w:noProof/>
          </w:rPr>
          <w:t>2.3 Connecting UPS with Power MTR</w:t>
        </w:r>
        <w:r w:rsidR="00BF2181">
          <w:rPr>
            <w:noProof/>
            <w:webHidden/>
          </w:rPr>
          <w:tab/>
        </w:r>
        <w:r>
          <w:rPr>
            <w:noProof/>
            <w:webHidden/>
          </w:rPr>
          <w:fldChar w:fldCharType="begin"/>
        </w:r>
        <w:r w:rsidR="00BF2181">
          <w:rPr>
            <w:noProof/>
            <w:webHidden/>
          </w:rPr>
          <w:instrText xml:space="preserve"> PAGEREF _Toc445718514 \h </w:instrText>
        </w:r>
        <w:r>
          <w:rPr>
            <w:noProof/>
            <w:webHidden/>
          </w:rPr>
        </w:r>
        <w:r>
          <w:rPr>
            <w:noProof/>
            <w:webHidden/>
          </w:rPr>
          <w:fldChar w:fldCharType="separate"/>
        </w:r>
        <w:r w:rsidR="00BF2181">
          <w:rPr>
            <w:noProof/>
            <w:webHidden/>
          </w:rPr>
          <w:t>11</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15" w:history="1">
        <w:r w:rsidR="00BF2181" w:rsidRPr="00436299">
          <w:rPr>
            <w:rStyle w:val="ab"/>
            <w:noProof/>
          </w:rPr>
          <w:t>2.4 UPS Power MTR system setting</w:t>
        </w:r>
        <w:r w:rsidR="00BF2181">
          <w:rPr>
            <w:noProof/>
            <w:webHidden/>
          </w:rPr>
          <w:tab/>
        </w:r>
        <w:r>
          <w:rPr>
            <w:noProof/>
            <w:webHidden/>
          </w:rPr>
          <w:fldChar w:fldCharType="begin"/>
        </w:r>
        <w:r w:rsidR="00BF2181">
          <w:rPr>
            <w:noProof/>
            <w:webHidden/>
          </w:rPr>
          <w:instrText xml:space="preserve"> PAGEREF _Toc445718515 \h </w:instrText>
        </w:r>
        <w:r>
          <w:rPr>
            <w:noProof/>
            <w:webHidden/>
          </w:rPr>
        </w:r>
        <w:r>
          <w:rPr>
            <w:noProof/>
            <w:webHidden/>
          </w:rPr>
          <w:fldChar w:fldCharType="separate"/>
        </w:r>
        <w:r w:rsidR="00BF2181">
          <w:rPr>
            <w:noProof/>
            <w:webHidden/>
          </w:rPr>
          <w:t>12</w:t>
        </w:r>
        <w:r>
          <w:rPr>
            <w:noProof/>
            <w:webHidden/>
          </w:rPr>
          <w:fldChar w:fldCharType="end"/>
        </w:r>
      </w:hyperlink>
    </w:p>
    <w:p w:rsidR="00BF2181" w:rsidRDefault="00714C8D">
      <w:pPr>
        <w:pStyle w:val="11"/>
        <w:tabs>
          <w:tab w:val="right" w:leader="dot" w:pos="10065"/>
        </w:tabs>
        <w:rPr>
          <w:rFonts w:asciiTheme="minorHAnsi" w:eastAsiaTheme="minorEastAsia" w:hAnsiTheme="minorHAnsi" w:cstheme="minorBidi"/>
          <w:noProof/>
          <w:szCs w:val="22"/>
        </w:rPr>
      </w:pPr>
      <w:hyperlink w:anchor="_Toc445718516" w:history="1">
        <w:r w:rsidR="00BF2181" w:rsidRPr="00436299">
          <w:rPr>
            <w:rStyle w:val="ab"/>
            <w:noProof/>
          </w:rPr>
          <w:t>3 Function selection menu</w:t>
        </w:r>
        <w:r w:rsidR="00BF2181">
          <w:rPr>
            <w:noProof/>
            <w:webHidden/>
          </w:rPr>
          <w:tab/>
        </w:r>
        <w:r>
          <w:rPr>
            <w:noProof/>
            <w:webHidden/>
          </w:rPr>
          <w:fldChar w:fldCharType="begin"/>
        </w:r>
        <w:r w:rsidR="00BF2181">
          <w:rPr>
            <w:noProof/>
            <w:webHidden/>
          </w:rPr>
          <w:instrText xml:space="preserve"> PAGEREF _Toc445718516 \h </w:instrText>
        </w:r>
        <w:r>
          <w:rPr>
            <w:noProof/>
            <w:webHidden/>
          </w:rPr>
        </w:r>
        <w:r>
          <w:rPr>
            <w:noProof/>
            <w:webHidden/>
          </w:rPr>
          <w:fldChar w:fldCharType="separate"/>
        </w:r>
        <w:r w:rsidR="00BF2181">
          <w:rPr>
            <w:noProof/>
            <w:webHidden/>
          </w:rPr>
          <w:t>13</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17" w:history="1">
        <w:r w:rsidR="00BF2181" w:rsidRPr="00436299">
          <w:rPr>
            <w:rStyle w:val="ab"/>
            <w:noProof/>
          </w:rPr>
          <w:t>3.1 Introduction</w:t>
        </w:r>
        <w:r w:rsidR="00BF2181">
          <w:rPr>
            <w:noProof/>
            <w:webHidden/>
          </w:rPr>
          <w:tab/>
        </w:r>
        <w:r>
          <w:rPr>
            <w:noProof/>
            <w:webHidden/>
          </w:rPr>
          <w:fldChar w:fldCharType="begin"/>
        </w:r>
        <w:r w:rsidR="00BF2181">
          <w:rPr>
            <w:noProof/>
            <w:webHidden/>
          </w:rPr>
          <w:instrText xml:space="preserve"> PAGEREF _Toc445718517 \h </w:instrText>
        </w:r>
        <w:r>
          <w:rPr>
            <w:noProof/>
            <w:webHidden/>
          </w:rPr>
        </w:r>
        <w:r>
          <w:rPr>
            <w:noProof/>
            <w:webHidden/>
          </w:rPr>
          <w:fldChar w:fldCharType="separate"/>
        </w:r>
        <w:r w:rsidR="00BF2181">
          <w:rPr>
            <w:noProof/>
            <w:webHidden/>
          </w:rPr>
          <w:t>13</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18" w:history="1">
        <w:r w:rsidR="00BF2181" w:rsidRPr="00436299">
          <w:rPr>
            <w:rStyle w:val="ab"/>
            <w:noProof/>
          </w:rPr>
          <w:t>3.2 Home</w:t>
        </w:r>
        <w:r w:rsidR="00BF2181">
          <w:rPr>
            <w:noProof/>
            <w:webHidden/>
          </w:rPr>
          <w:tab/>
        </w:r>
        <w:r>
          <w:rPr>
            <w:noProof/>
            <w:webHidden/>
          </w:rPr>
          <w:fldChar w:fldCharType="begin"/>
        </w:r>
        <w:r w:rsidR="00BF2181">
          <w:rPr>
            <w:noProof/>
            <w:webHidden/>
          </w:rPr>
          <w:instrText xml:space="preserve"> PAGEREF _Toc445718518 \h </w:instrText>
        </w:r>
        <w:r>
          <w:rPr>
            <w:noProof/>
            <w:webHidden/>
          </w:rPr>
        </w:r>
        <w:r>
          <w:rPr>
            <w:noProof/>
            <w:webHidden/>
          </w:rPr>
          <w:fldChar w:fldCharType="separate"/>
        </w:r>
        <w:r w:rsidR="00BF2181">
          <w:rPr>
            <w:noProof/>
            <w:webHidden/>
          </w:rPr>
          <w:t>13</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19" w:history="1">
        <w:r w:rsidR="00BF2181" w:rsidRPr="00436299">
          <w:rPr>
            <w:rStyle w:val="ab"/>
            <w:noProof/>
          </w:rPr>
          <w:t>3.3 BypassData</w:t>
        </w:r>
        <w:r w:rsidR="00BF2181">
          <w:rPr>
            <w:noProof/>
            <w:webHidden/>
          </w:rPr>
          <w:tab/>
        </w:r>
        <w:r>
          <w:rPr>
            <w:noProof/>
            <w:webHidden/>
          </w:rPr>
          <w:fldChar w:fldCharType="begin"/>
        </w:r>
        <w:r w:rsidR="00BF2181">
          <w:rPr>
            <w:noProof/>
            <w:webHidden/>
          </w:rPr>
          <w:instrText xml:space="preserve"> PAGEREF _Toc445718519 \h </w:instrText>
        </w:r>
        <w:r>
          <w:rPr>
            <w:noProof/>
            <w:webHidden/>
          </w:rPr>
        </w:r>
        <w:r>
          <w:rPr>
            <w:noProof/>
            <w:webHidden/>
          </w:rPr>
          <w:fldChar w:fldCharType="separate"/>
        </w:r>
        <w:r w:rsidR="00BF2181">
          <w:rPr>
            <w:noProof/>
            <w:webHidden/>
          </w:rPr>
          <w:t>14</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0" w:history="1">
        <w:r w:rsidR="00BF2181" w:rsidRPr="00436299">
          <w:rPr>
            <w:rStyle w:val="ab"/>
            <w:noProof/>
          </w:rPr>
          <w:t>3.4 MainIpData</w:t>
        </w:r>
        <w:r w:rsidR="00BF2181">
          <w:rPr>
            <w:noProof/>
            <w:webHidden/>
          </w:rPr>
          <w:tab/>
        </w:r>
        <w:r>
          <w:rPr>
            <w:noProof/>
            <w:webHidden/>
          </w:rPr>
          <w:fldChar w:fldCharType="begin"/>
        </w:r>
        <w:r w:rsidR="00BF2181">
          <w:rPr>
            <w:noProof/>
            <w:webHidden/>
          </w:rPr>
          <w:instrText xml:space="preserve"> PAGEREF _Toc445718520 \h </w:instrText>
        </w:r>
        <w:r>
          <w:rPr>
            <w:noProof/>
            <w:webHidden/>
          </w:rPr>
        </w:r>
        <w:r>
          <w:rPr>
            <w:noProof/>
            <w:webHidden/>
          </w:rPr>
          <w:fldChar w:fldCharType="separate"/>
        </w:r>
        <w:r w:rsidR="00BF2181">
          <w:rPr>
            <w:noProof/>
            <w:webHidden/>
          </w:rPr>
          <w:t>14</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1" w:history="1">
        <w:r w:rsidR="00BF2181" w:rsidRPr="00436299">
          <w:rPr>
            <w:rStyle w:val="ab"/>
            <w:noProof/>
          </w:rPr>
          <w:t>3.5 OutputData</w:t>
        </w:r>
        <w:r w:rsidR="00BF2181">
          <w:rPr>
            <w:noProof/>
            <w:webHidden/>
          </w:rPr>
          <w:tab/>
        </w:r>
        <w:r>
          <w:rPr>
            <w:noProof/>
            <w:webHidden/>
          </w:rPr>
          <w:fldChar w:fldCharType="begin"/>
        </w:r>
        <w:r w:rsidR="00BF2181">
          <w:rPr>
            <w:noProof/>
            <w:webHidden/>
          </w:rPr>
          <w:instrText xml:space="preserve"> PAGEREF _Toc445718521 \h </w:instrText>
        </w:r>
        <w:r>
          <w:rPr>
            <w:noProof/>
            <w:webHidden/>
          </w:rPr>
        </w:r>
        <w:r>
          <w:rPr>
            <w:noProof/>
            <w:webHidden/>
          </w:rPr>
          <w:fldChar w:fldCharType="separate"/>
        </w:r>
        <w:r w:rsidR="00BF2181">
          <w:rPr>
            <w:noProof/>
            <w:webHidden/>
          </w:rPr>
          <w:t>15</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2" w:history="1">
        <w:r w:rsidR="00BF2181" w:rsidRPr="00436299">
          <w:rPr>
            <w:rStyle w:val="ab"/>
            <w:noProof/>
          </w:rPr>
          <w:t>3.6 BatteryData</w:t>
        </w:r>
        <w:r w:rsidR="00BF2181">
          <w:rPr>
            <w:noProof/>
            <w:webHidden/>
          </w:rPr>
          <w:tab/>
        </w:r>
        <w:r>
          <w:rPr>
            <w:noProof/>
            <w:webHidden/>
          </w:rPr>
          <w:fldChar w:fldCharType="begin"/>
        </w:r>
        <w:r w:rsidR="00BF2181">
          <w:rPr>
            <w:noProof/>
            <w:webHidden/>
          </w:rPr>
          <w:instrText xml:space="preserve"> PAGEREF _Toc445718522 \h </w:instrText>
        </w:r>
        <w:r>
          <w:rPr>
            <w:noProof/>
            <w:webHidden/>
          </w:rPr>
        </w:r>
        <w:r>
          <w:rPr>
            <w:noProof/>
            <w:webHidden/>
          </w:rPr>
          <w:fldChar w:fldCharType="separate"/>
        </w:r>
        <w:r w:rsidR="00BF2181">
          <w:rPr>
            <w:noProof/>
            <w:webHidden/>
          </w:rPr>
          <w:t>15</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3" w:history="1">
        <w:r w:rsidR="00BF2181" w:rsidRPr="00436299">
          <w:rPr>
            <w:rStyle w:val="ab"/>
            <w:noProof/>
          </w:rPr>
          <w:t>3.7 CabStatus</w:t>
        </w:r>
        <w:r w:rsidR="00BF2181">
          <w:rPr>
            <w:noProof/>
            <w:webHidden/>
          </w:rPr>
          <w:tab/>
        </w:r>
        <w:r>
          <w:rPr>
            <w:noProof/>
            <w:webHidden/>
          </w:rPr>
          <w:fldChar w:fldCharType="begin"/>
        </w:r>
        <w:r w:rsidR="00BF2181">
          <w:rPr>
            <w:noProof/>
            <w:webHidden/>
          </w:rPr>
          <w:instrText xml:space="preserve"> PAGEREF _Toc445718523 \h </w:instrText>
        </w:r>
        <w:r>
          <w:rPr>
            <w:noProof/>
            <w:webHidden/>
          </w:rPr>
        </w:r>
        <w:r>
          <w:rPr>
            <w:noProof/>
            <w:webHidden/>
          </w:rPr>
          <w:fldChar w:fldCharType="separate"/>
        </w:r>
        <w:r w:rsidR="00BF2181">
          <w:rPr>
            <w:noProof/>
            <w:webHidden/>
          </w:rPr>
          <w:t>16</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4" w:history="1">
        <w:r w:rsidR="00BF2181" w:rsidRPr="00436299">
          <w:rPr>
            <w:rStyle w:val="ab"/>
            <w:noProof/>
          </w:rPr>
          <w:t>3.8 UnitStatus</w:t>
        </w:r>
        <w:r w:rsidR="00BF2181">
          <w:rPr>
            <w:noProof/>
            <w:webHidden/>
          </w:rPr>
          <w:tab/>
        </w:r>
        <w:r>
          <w:rPr>
            <w:noProof/>
            <w:webHidden/>
          </w:rPr>
          <w:fldChar w:fldCharType="begin"/>
        </w:r>
        <w:r w:rsidR="00BF2181">
          <w:rPr>
            <w:noProof/>
            <w:webHidden/>
          </w:rPr>
          <w:instrText xml:space="preserve"> PAGEREF _Toc445718524 \h </w:instrText>
        </w:r>
        <w:r>
          <w:rPr>
            <w:noProof/>
            <w:webHidden/>
          </w:rPr>
        </w:r>
        <w:r>
          <w:rPr>
            <w:noProof/>
            <w:webHidden/>
          </w:rPr>
          <w:fldChar w:fldCharType="separate"/>
        </w:r>
        <w:r w:rsidR="00BF2181">
          <w:rPr>
            <w:noProof/>
            <w:webHidden/>
          </w:rPr>
          <w:t>17</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25" w:history="1">
        <w:r w:rsidR="00BF2181" w:rsidRPr="00436299">
          <w:rPr>
            <w:rStyle w:val="ab"/>
            <w:noProof/>
          </w:rPr>
          <w:t>3.8.1 Dynamic Mode</w:t>
        </w:r>
        <w:r w:rsidR="00BF2181">
          <w:rPr>
            <w:noProof/>
            <w:webHidden/>
          </w:rPr>
          <w:tab/>
        </w:r>
        <w:r>
          <w:rPr>
            <w:noProof/>
            <w:webHidden/>
          </w:rPr>
          <w:fldChar w:fldCharType="begin"/>
        </w:r>
        <w:r w:rsidR="00BF2181">
          <w:rPr>
            <w:noProof/>
            <w:webHidden/>
          </w:rPr>
          <w:instrText xml:space="preserve"> PAGEREF _Toc445718525 \h </w:instrText>
        </w:r>
        <w:r>
          <w:rPr>
            <w:noProof/>
            <w:webHidden/>
          </w:rPr>
        </w:r>
        <w:r>
          <w:rPr>
            <w:noProof/>
            <w:webHidden/>
          </w:rPr>
          <w:fldChar w:fldCharType="separate"/>
        </w:r>
        <w:r w:rsidR="00BF2181">
          <w:rPr>
            <w:noProof/>
            <w:webHidden/>
          </w:rPr>
          <w:t>17</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26" w:history="1">
        <w:r w:rsidR="00BF2181" w:rsidRPr="00436299">
          <w:rPr>
            <w:rStyle w:val="ab"/>
            <w:noProof/>
          </w:rPr>
          <w:t>3.8.2 Static Mode</w:t>
        </w:r>
        <w:r w:rsidR="00BF2181">
          <w:rPr>
            <w:noProof/>
            <w:webHidden/>
          </w:rPr>
          <w:tab/>
        </w:r>
        <w:r>
          <w:rPr>
            <w:noProof/>
            <w:webHidden/>
          </w:rPr>
          <w:fldChar w:fldCharType="begin"/>
        </w:r>
        <w:r w:rsidR="00BF2181">
          <w:rPr>
            <w:noProof/>
            <w:webHidden/>
          </w:rPr>
          <w:instrText xml:space="preserve"> PAGEREF _Toc445718526 \h </w:instrText>
        </w:r>
        <w:r>
          <w:rPr>
            <w:noProof/>
            <w:webHidden/>
          </w:rPr>
        </w:r>
        <w:r>
          <w:rPr>
            <w:noProof/>
            <w:webHidden/>
          </w:rPr>
          <w:fldChar w:fldCharType="separate"/>
        </w:r>
        <w:r w:rsidR="00BF2181">
          <w:rPr>
            <w:noProof/>
            <w:webHidden/>
          </w:rPr>
          <w:t>18</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7" w:history="1">
        <w:r w:rsidR="00BF2181" w:rsidRPr="00436299">
          <w:rPr>
            <w:rStyle w:val="ab"/>
            <w:noProof/>
          </w:rPr>
          <w:t>3.9 Hislog Down</w:t>
        </w:r>
        <w:r w:rsidR="00BF2181">
          <w:rPr>
            <w:noProof/>
            <w:webHidden/>
          </w:rPr>
          <w:tab/>
        </w:r>
        <w:r>
          <w:rPr>
            <w:noProof/>
            <w:webHidden/>
          </w:rPr>
          <w:fldChar w:fldCharType="begin"/>
        </w:r>
        <w:r w:rsidR="00BF2181">
          <w:rPr>
            <w:noProof/>
            <w:webHidden/>
          </w:rPr>
          <w:instrText xml:space="preserve"> PAGEREF _Toc445718527 \h </w:instrText>
        </w:r>
        <w:r>
          <w:rPr>
            <w:noProof/>
            <w:webHidden/>
          </w:rPr>
        </w:r>
        <w:r>
          <w:rPr>
            <w:noProof/>
            <w:webHidden/>
          </w:rPr>
          <w:fldChar w:fldCharType="separate"/>
        </w:r>
        <w:r w:rsidR="00BF2181">
          <w:rPr>
            <w:noProof/>
            <w:webHidden/>
          </w:rPr>
          <w:t>19</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8" w:history="1">
        <w:r w:rsidR="00BF2181" w:rsidRPr="00436299">
          <w:rPr>
            <w:rStyle w:val="ab"/>
            <w:noProof/>
          </w:rPr>
          <w:t>3.10 ScodeDown</w:t>
        </w:r>
        <w:r w:rsidR="00BF2181">
          <w:rPr>
            <w:noProof/>
            <w:webHidden/>
          </w:rPr>
          <w:tab/>
        </w:r>
        <w:r>
          <w:rPr>
            <w:noProof/>
            <w:webHidden/>
          </w:rPr>
          <w:fldChar w:fldCharType="begin"/>
        </w:r>
        <w:r w:rsidR="00BF2181">
          <w:rPr>
            <w:noProof/>
            <w:webHidden/>
          </w:rPr>
          <w:instrText xml:space="preserve"> PAGEREF _Toc445718528 \h </w:instrText>
        </w:r>
        <w:r>
          <w:rPr>
            <w:noProof/>
            <w:webHidden/>
          </w:rPr>
        </w:r>
        <w:r>
          <w:rPr>
            <w:noProof/>
            <w:webHidden/>
          </w:rPr>
          <w:fldChar w:fldCharType="separate"/>
        </w:r>
        <w:r w:rsidR="00BF2181">
          <w:rPr>
            <w:noProof/>
            <w:webHidden/>
          </w:rPr>
          <w:t>20</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29" w:history="1">
        <w:r w:rsidR="00BF2181" w:rsidRPr="00436299">
          <w:rPr>
            <w:rStyle w:val="ab"/>
            <w:noProof/>
          </w:rPr>
          <w:t>3.11 RateSetting</w:t>
        </w:r>
        <w:r w:rsidR="00BF2181">
          <w:rPr>
            <w:noProof/>
            <w:webHidden/>
          </w:rPr>
          <w:tab/>
        </w:r>
        <w:r>
          <w:rPr>
            <w:noProof/>
            <w:webHidden/>
          </w:rPr>
          <w:fldChar w:fldCharType="begin"/>
        </w:r>
        <w:r w:rsidR="00BF2181">
          <w:rPr>
            <w:noProof/>
            <w:webHidden/>
          </w:rPr>
          <w:instrText xml:space="preserve"> PAGEREF _Toc445718529 \h </w:instrText>
        </w:r>
        <w:r>
          <w:rPr>
            <w:noProof/>
            <w:webHidden/>
          </w:rPr>
        </w:r>
        <w:r>
          <w:rPr>
            <w:noProof/>
            <w:webHidden/>
          </w:rPr>
          <w:fldChar w:fldCharType="separate"/>
        </w:r>
        <w:r w:rsidR="00BF2181">
          <w:rPr>
            <w:noProof/>
            <w:webHidden/>
          </w:rPr>
          <w:t>21</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0" w:history="1">
        <w:r w:rsidR="00BF2181" w:rsidRPr="00436299">
          <w:rPr>
            <w:rStyle w:val="ab"/>
            <w:noProof/>
          </w:rPr>
          <w:t>3.11.1 RateSettings</w:t>
        </w:r>
        <w:r w:rsidR="00BF2181">
          <w:rPr>
            <w:noProof/>
            <w:webHidden/>
          </w:rPr>
          <w:tab/>
        </w:r>
        <w:r>
          <w:rPr>
            <w:noProof/>
            <w:webHidden/>
          </w:rPr>
          <w:fldChar w:fldCharType="begin"/>
        </w:r>
        <w:r w:rsidR="00BF2181">
          <w:rPr>
            <w:noProof/>
            <w:webHidden/>
          </w:rPr>
          <w:instrText xml:space="preserve"> PAGEREF _Toc445718530 \h </w:instrText>
        </w:r>
        <w:r>
          <w:rPr>
            <w:noProof/>
            <w:webHidden/>
          </w:rPr>
        </w:r>
        <w:r>
          <w:rPr>
            <w:noProof/>
            <w:webHidden/>
          </w:rPr>
          <w:fldChar w:fldCharType="separate"/>
        </w:r>
        <w:r w:rsidR="00BF2181">
          <w:rPr>
            <w:noProof/>
            <w:webHidden/>
          </w:rPr>
          <w:t>21</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1" w:history="1">
        <w:r w:rsidR="00BF2181" w:rsidRPr="00436299">
          <w:rPr>
            <w:rStyle w:val="ab"/>
            <w:noProof/>
          </w:rPr>
          <w:t>3.11.2 Syscode setting 1</w:t>
        </w:r>
        <w:r w:rsidR="00BF2181">
          <w:rPr>
            <w:noProof/>
            <w:webHidden/>
          </w:rPr>
          <w:tab/>
        </w:r>
        <w:r>
          <w:rPr>
            <w:noProof/>
            <w:webHidden/>
          </w:rPr>
          <w:fldChar w:fldCharType="begin"/>
        </w:r>
        <w:r w:rsidR="00BF2181">
          <w:rPr>
            <w:noProof/>
            <w:webHidden/>
          </w:rPr>
          <w:instrText xml:space="preserve"> PAGEREF _Toc445718531 \h </w:instrText>
        </w:r>
        <w:r>
          <w:rPr>
            <w:noProof/>
            <w:webHidden/>
          </w:rPr>
        </w:r>
        <w:r>
          <w:rPr>
            <w:noProof/>
            <w:webHidden/>
          </w:rPr>
          <w:fldChar w:fldCharType="separate"/>
        </w:r>
        <w:r w:rsidR="00BF2181">
          <w:rPr>
            <w:noProof/>
            <w:webHidden/>
          </w:rPr>
          <w:t>22</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2" w:history="1">
        <w:r w:rsidR="00BF2181" w:rsidRPr="00436299">
          <w:rPr>
            <w:rStyle w:val="ab"/>
            <w:noProof/>
          </w:rPr>
          <w:t>3.11.3 Syscode setting 2</w:t>
        </w:r>
        <w:r w:rsidR="00BF2181">
          <w:rPr>
            <w:noProof/>
            <w:webHidden/>
          </w:rPr>
          <w:tab/>
        </w:r>
        <w:r>
          <w:rPr>
            <w:noProof/>
            <w:webHidden/>
          </w:rPr>
          <w:fldChar w:fldCharType="begin"/>
        </w:r>
        <w:r w:rsidR="00BF2181">
          <w:rPr>
            <w:noProof/>
            <w:webHidden/>
          </w:rPr>
          <w:instrText xml:space="preserve"> PAGEREF _Toc445718532 \h </w:instrText>
        </w:r>
        <w:r>
          <w:rPr>
            <w:noProof/>
            <w:webHidden/>
          </w:rPr>
        </w:r>
        <w:r>
          <w:rPr>
            <w:noProof/>
            <w:webHidden/>
          </w:rPr>
          <w:fldChar w:fldCharType="separate"/>
        </w:r>
        <w:r w:rsidR="00BF2181">
          <w:rPr>
            <w:noProof/>
            <w:webHidden/>
          </w:rPr>
          <w:t>23</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3" w:history="1">
        <w:r w:rsidR="00BF2181" w:rsidRPr="00436299">
          <w:rPr>
            <w:rStyle w:val="ab"/>
            <w:noProof/>
          </w:rPr>
          <w:t>3.11.4 UPS information setting</w:t>
        </w:r>
        <w:r w:rsidR="00BF2181">
          <w:rPr>
            <w:noProof/>
            <w:webHidden/>
          </w:rPr>
          <w:tab/>
        </w:r>
        <w:r>
          <w:rPr>
            <w:noProof/>
            <w:webHidden/>
          </w:rPr>
          <w:fldChar w:fldCharType="begin"/>
        </w:r>
        <w:r w:rsidR="00BF2181">
          <w:rPr>
            <w:noProof/>
            <w:webHidden/>
          </w:rPr>
          <w:instrText xml:space="preserve"> PAGEREF _Toc445718533 \h </w:instrText>
        </w:r>
        <w:r>
          <w:rPr>
            <w:noProof/>
            <w:webHidden/>
          </w:rPr>
        </w:r>
        <w:r>
          <w:rPr>
            <w:noProof/>
            <w:webHidden/>
          </w:rPr>
          <w:fldChar w:fldCharType="separate"/>
        </w:r>
        <w:r w:rsidR="00BF2181">
          <w:rPr>
            <w:noProof/>
            <w:webHidden/>
          </w:rPr>
          <w:t>24</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34" w:history="1">
        <w:r w:rsidR="00BF2181" w:rsidRPr="00436299">
          <w:rPr>
            <w:rStyle w:val="ab"/>
            <w:noProof/>
          </w:rPr>
          <w:t>3.12 ServSetting</w:t>
        </w:r>
        <w:r w:rsidR="00BF2181">
          <w:rPr>
            <w:noProof/>
            <w:webHidden/>
          </w:rPr>
          <w:tab/>
        </w:r>
        <w:r>
          <w:rPr>
            <w:noProof/>
            <w:webHidden/>
          </w:rPr>
          <w:fldChar w:fldCharType="begin"/>
        </w:r>
        <w:r w:rsidR="00BF2181">
          <w:rPr>
            <w:noProof/>
            <w:webHidden/>
          </w:rPr>
          <w:instrText xml:space="preserve"> PAGEREF _Toc445718534 \h </w:instrText>
        </w:r>
        <w:r>
          <w:rPr>
            <w:noProof/>
            <w:webHidden/>
          </w:rPr>
        </w:r>
        <w:r>
          <w:rPr>
            <w:noProof/>
            <w:webHidden/>
          </w:rPr>
          <w:fldChar w:fldCharType="separate"/>
        </w:r>
        <w:r w:rsidR="00BF2181">
          <w:rPr>
            <w:noProof/>
            <w:webHidden/>
          </w:rPr>
          <w:t>25</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5" w:history="1">
        <w:r w:rsidR="00BF2181" w:rsidRPr="00436299">
          <w:rPr>
            <w:rStyle w:val="ab"/>
            <w:noProof/>
          </w:rPr>
          <w:t>3.12.1 System Setting</w:t>
        </w:r>
        <w:r w:rsidR="00BF2181">
          <w:rPr>
            <w:noProof/>
            <w:webHidden/>
          </w:rPr>
          <w:tab/>
        </w:r>
        <w:r>
          <w:rPr>
            <w:noProof/>
            <w:webHidden/>
          </w:rPr>
          <w:fldChar w:fldCharType="begin"/>
        </w:r>
        <w:r w:rsidR="00BF2181">
          <w:rPr>
            <w:noProof/>
            <w:webHidden/>
          </w:rPr>
          <w:instrText xml:space="preserve"> PAGEREF _Toc445718535 \h </w:instrText>
        </w:r>
        <w:r>
          <w:rPr>
            <w:noProof/>
            <w:webHidden/>
          </w:rPr>
        </w:r>
        <w:r>
          <w:rPr>
            <w:noProof/>
            <w:webHidden/>
          </w:rPr>
          <w:fldChar w:fldCharType="separate"/>
        </w:r>
        <w:r w:rsidR="00BF2181">
          <w:rPr>
            <w:noProof/>
            <w:webHidden/>
          </w:rPr>
          <w:t>25</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6" w:history="1">
        <w:r w:rsidR="00BF2181" w:rsidRPr="00436299">
          <w:rPr>
            <w:rStyle w:val="ab"/>
            <w:noProof/>
          </w:rPr>
          <w:t>3.12.2 Battery Setting</w:t>
        </w:r>
        <w:r w:rsidR="00BF2181">
          <w:rPr>
            <w:noProof/>
            <w:webHidden/>
          </w:rPr>
          <w:tab/>
        </w:r>
        <w:r>
          <w:rPr>
            <w:noProof/>
            <w:webHidden/>
          </w:rPr>
          <w:fldChar w:fldCharType="begin"/>
        </w:r>
        <w:r w:rsidR="00BF2181">
          <w:rPr>
            <w:noProof/>
            <w:webHidden/>
          </w:rPr>
          <w:instrText xml:space="preserve"> PAGEREF _Toc445718536 \h </w:instrText>
        </w:r>
        <w:r>
          <w:rPr>
            <w:noProof/>
            <w:webHidden/>
          </w:rPr>
        </w:r>
        <w:r>
          <w:rPr>
            <w:noProof/>
            <w:webHidden/>
          </w:rPr>
          <w:fldChar w:fldCharType="separate"/>
        </w:r>
        <w:r w:rsidR="00BF2181">
          <w:rPr>
            <w:noProof/>
            <w:webHidden/>
          </w:rPr>
          <w:t>26</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7" w:history="1">
        <w:r w:rsidR="00BF2181" w:rsidRPr="00436299">
          <w:rPr>
            <w:rStyle w:val="ab"/>
            <w:noProof/>
          </w:rPr>
          <w:t>3.12.3 Customization</w:t>
        </w:r>
        <w:r w:rsidR="00BF2181">
          <w:rPr>
            <w:noProof/>
            <w:webHidden/>
          </w:rPr>
          <w:tab/>
        </w:r>
        <w:r>
          <w:rPr>
            <w:noProof/>
            <w:webHidden/>
          </w:rPr>
          <w:fldChar w:fldCharType="begin"/>
        </w:r>
        <w:r w:rsidR="00BF2181">
          <w:rPr>
            <w:noProof/>
            <w:webHidden/>
          </w:rPr>
          <w:instrText xml:space="preserve"> PAGEREF _Toc445718537 \h </w:instrText>
        </w:r>
        <w:r>
          <w:rPr>
            <w:noProof/>
            <w:webHidden/>
          </w:rPr>
        </w:r>
        <w:r>
          <w:rPr>
            <w:noProof/>
            <w:webHidden/>
          </w:rPr>
          <w:fldChar w:fldCharType="separate"/>
        </w:r>
        <w:r w:rsidR="00BF2181">
          <w:rPr>
            <w:noProof/>
            <w:webHidden/>
          </w:rPr>
          <w:t>27</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8" w:history="1">
        <w:r w:rsidR="00BF2181" w:rsidRPr="00436299">
          <w:rPr>
            <w:rStyle w:val="ab"/>
            <w:noProof/>
          </w:rPr>
          <w:t>3.12.4 WarningSet</w:t>
        </w:r>
        <w:r w:rsidR="00BF2181">
          <w:rPr>
            <w:noProof/>
            <w:webHidden/>
          </w:rPr>
          <w:tab/>
        </w:r>
        <w:r>
          <w:rPr>
            <w:noProof/>
            <w:webHidden/>
          </w:rPr>
          <w:fldChar w:fldCharType="begin"/>
        </w:r>
        <w:r w:rsidR="00BF2181">
          <w:rPr>
            <w:noProof/>
            <w:webHidden/>
          </w:rPr>
          <w:instrText xml:space="preserve"> PAGEREF _Toc445718538 \h </w:instrText>
        </w:r>
        <w:r>
          <w:rPr>
            <w:noProof/>
            <w:webHidden/>
          </w:rPr>
        </w:r>
        <w:r>
          <w:rPr>
            <w:noProof/>
            <w:webHidden/>
          </w:rPr>
          <w:fldChar w:fldCharType="separate"/>
        </w:r>
        <w:r w:rsidR="00BF2181">
          <w:rPr>
            <w:noProof/>
            <w:webHidden/>
          </w:rPr>
          <w:t>28</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39" w:history="1">
        <w:r w:rsidR="00BF2181" w:rsidRPr="00436299">
          <w:rPr>
            <w:rStyle w:val="ab"/>
            <w:noProof/>
          </w:rPr>
          <w:t>3.12.5 DryContactSet</w:t>
        </w:r>
        <w:r w:rsidR="00BF2181">
          <w:rPr>
            <w:noProof/>
            <w:webHidden/>
          </w:rPr>
          <w:tab/>
        </w:r>
        <w:r>
          <w:rPr>
            <w:noProof/>
            <w:webHidden/>
          </w:rPr>
          <w:fldChar w:fldCharType="begin"/>
        </w:r>
        <w:r w:rsidR="00BF2181">
          <w:rPr>
            <w:noProof/>
            <w:webHidden/>
          </w:rPr>
          <w:instrText xml:space="preserve"> PAGEREF _Toc445718539 \h </w:instrText>
        </w:r>
        <w:r>
          <w:rPr>
            <w:noProof/>
            <w:webHidden/>
          </w:rPr>
        </w:r>
        <w:r>
          <w:rPr>
            <w:noProof/>
            <w:webHidden/>
          </w:rPr>
          <w:fldChar w:fldCharType="separate"/>
        </w:r>
        <w:r w:rsidR="00BF2181">
          <w:rPr>
            <w:noProof/>
            <w:webHidden/>
          </w:rPr>
          <w:t>28</w:t>
        </w:r>
        <w:r>
          <w:rPr>
            <w:noProof/>
            <w:webHidden/>
          </w:rPr>
          <w:fldChar w:fldCharType="end"/>
        </w:r>
      </w:hyperlink>
    </w:p>
    <w:p w:rsidR="00BF2181" w:rsidRDefault="00714C8D">
      <w:pPr>
        <w:pStyle w:val="30"/>
        <w:tabs>
          <w:tab w:val="right" w:leader="dot" w:pos="10065"/>
        </w:tabs>
        <w:rPr>
          <w:rFonts w:asciiTheme="minorHAnsi" w:eastAsiaTheme="minorEastAsia" w:hAnsiTheme="minorHAnsi" w:cstheme="minorBidi"/>
          <w:noProof/>
          <w:szCs w:val="22"/>
        </w:rPr>
      </w:pPr>
      <w:hyperlink w:anchor="_Toc445718540" w:history="1">
        <w:r w:rsidR="00BF2181" w:rsidRPr="00436299">
          <w:rPr>
            <w:rStyle w:val="ab"/>
            <w:noProof/>
          </w:rPr>
          <w:t>3.12.6 Shutdown Setting</w:t>
        </w:r>
        <w:r w:rsidR="00BF2181">
          <w:rPr>
            <w:noProof/>
            <w:webHidden/>
          </w:rPr>
          <w:tab/>
        </w:r>
        <w:r>
          <w:rPr>
            <w:noProof/>
            <w:webHidden/>
          </w:rPr>
          <w:fldChar w:fldCharType="begin"/>
        </w:r>
        <w:r w:rsidR="00BF2181">
          <w:rPr>
            <w:noProof/>
            <w:webHidden/>
          </w:rPr>
          <w:instrText xml:space="preserve"> PAGEREF _Toc445718540 \h </w:instrText>
        </w:r>
        <w:r>
          <w:rPr>
            <w:noProof/>
            <w:webHidden/>
          </w:rPr>
        </w:r>
        <w:r>
          <w:rPr>
            <w:noProof/>
            <w:webHidden/>
          </w:rPr>
          <w:fldChar w:fldCharType="separate"/>
        </w:r>
        <w:r w:rsidR="00BF2181">
          <w:rPr>
            <w:noProof/>
            <w:webHidden/>
          </w:rPr>
          <w:t>29</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41" w:history="1">
        <w:r w:rsidR="00BF2181" w:rsidRPr="00436299">
          <w:rPr>
            <w:rStyle w:val="ab"/>
            <w:noProof/>
          </w:rPr>
          <w:t>3.13 DetectAdjust</w:t>
        </w:r>
        <w:r w:rsidR="00BF2181">
          <w:rPr>
            <w:noProof/>
            <w:webHidden/>
          </w:rPr>
          <w:tab/>
        </w:r>
        <w:r>
          <w:rPr>
            <w:noProof/>
            <w:webHidden/>
          </w:rPr>
          <w:fldChar w:fldCharType="begin"/>
        </w:r>
        <w:r w:rsidR="00BF2181">
          <w:rPr>
            <w:noProof/>
            <w:webHidden/>
          </w:rPr>
          <w:instrText xml:space="preserve"> PAGEREF _Toc445718541 \h </w:instrText>
        </w:r>
        <w:r>
          <w:rPr>
            <w:noProof/>
            <w:webHidden/>
          </w:rPr>
        </w:r>
        <w:r>
          <w:rPr>
            <w:noProof/>
            <w:webHidden/>
          </w:rPr>
          <w:fldChar w:fldCharType="separate"/>
        </w:r>
        <w:r w:rsidR="00BF2181">
          <w:rPr>
            <w:noProof/>
            <w:webHidden/>
          </w:rPr>
          <w:t>29</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42" w:history="1">
        <w:r w:rsidR="00BF2181" w:rsidRPr="00436299">
          <w:rPr>
            <w:rStyle w:val="ab"/>
            <w:noProof/>
          </w:rPr>
          <w:t>3.14 ControlCmd</w:t>
        </w:r>
        <w:r w:rsidR="00BF2181">
          <w:rPr>
            <w:noProof/>
            <w:webHidden/>
          </w:rPr>
          <w:tab/>
        </w:r>
        <w:r>
          <w:rPr>
            <w:noProof/>
            <w:webHidden/>
          </w:rPr>
          <w:fldChar w:fldCharType="begin"/>
        </w:r>
        <w:r w:rsidR="00BF2181">
          <w:rPr>
            <w:noProof/>
            <w:webHidden/>
          </w:rPr>
          <w:instrText xml:space="preserve"> PAGEREF _Toc445718542 \h </w:instrText>
        </w:r>
        <w:r>
          <w:rPr>
            <w:noProof/>
            <w:webHidden/>
          </w:rPr>
        </w:r>
        <w:r>
          <w:rPr>
            <w:noProof/>
            <w:webHidden/>
          </w:rPr>
          <w:fldChar w:fldCharType="separate"/>
        </w:r>
        <w:r w:rsidR="00BF2181">
          <w:rPr>
            <w:noProof/>
            <w:webHidden/>
          </w:rPr>
          <w:t>30</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43" w:history="1">
        <w:r w:rsidR="00BF2181" w:rsidRPr="00436299">
          <w:rPr>
            <w:rStyle w:val="ab"/>
            <w:noProof/>
          </w:rPr>
          <w:t>3.15 FWProgram</w:t>
        </w:r>
        <w:r w:rsidR="00BF2181">
          <w:rPr>
            <w:noProof/>
            <w:webHidden/>
          </w:rPr>
          <w:tab/>
        </w:r>
        <w:r>
          <w:rPr>
            <w:noProof/>
            <w:webHidden/>
          </w:rPr>
          <w:fldChar w:fldCharType="begin"/>
        </w:r>
        <w:r w:rsidR="00BF2181">
          <w:rPr>
            <w:noProof/>
            <w:webHidden/>
          </w:rPr>
          <w:instrText xml:space="preserve"> PAGEREF _Toc445718543 \h </w:instrText>
        </w:r>
        <w:r>
          <w:rPr>
            <w:noProof/>
            <w:webHidden/>
          </w:rPr>
        </w:r>
        <w:r>
          <w:rPr>
            <w:noProof/>
            <w:webHidden/>
          </w:rPr>
          <w:fldChar w:fldCharType="separate"/>
        </w:r>
        <w:r w:rsidR="00BF2181">
          <w:rPr>
            <w:noProof/>
            <w:webHidden/>
          </w:rPr>
          <w:t>30</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44" w:history="1">
        <w:r w:rsidR="00BF2181" w:rsidRPr="00436299">
          <w:rPr>
            <w:rStyle w:val="ab"/>
            <w:noProof/>
          </w:rPr>
          <w:t>3.16 Help</w:t>
        </w:r>
        <w:r w:rsidR="00BF2181">
          <w:rPr>
            <w:noProof/>
            <w:webHidden/>
          </w:rPr>
          <w:tab/>
        </w:r>
        <w:r>
          <w:rPr>
            <w:noProof/>
            <w:webHidden/>
          </w:rPr>
          <w:fldChar w:fldCharType="begin"/>
        </w:r>
        <w:r w:rsidR="00BF2181">
          <w:rPr>
            <w:noProof/>
            <w:webHidden/>
          </w:rPr>
          <w:instrText xml:space="preserve"> PAGEREF _Toc445718544 \h </w:instrText>
        </w:r>
        <w:r>
          <w:rPr>
            <w:noProof/>
            <w:webHidden/>
          </w:rPr>
        </w:r>
        <w:r>
          <w:rPr>
            <w:noProof/>
            <w:webHidden/>
          </w:rPr>
          <w:fldChar w:fldCharType="separate"/>
        </w:r>
        <w:r w:rsidR="00BF2181">
          <w:rPr>
            <w:noProof/>
            <w:webHidden/>
          </w:rPr>
          <w:t>30</w:t>
        </w:r>
        <w:r>
          <w:rPr>
            <w:noProof/>
            <w:webHidden/>
          </w:rPr>
          <w:fldChar w:fldCharType="end"/>
        </w:r>
      </w:hyperlink>
    </w:p>
    <w:p w:rsidR="00BF2181" w:rsidRDefault="00714C8D">
      <w:pPr>
        <w:pStyle w:val="20"/>
        <w:tabs>
          <w:tab w:val="right" w:leader="dot" w:pos="10065"/>
        </w:tabs>
        <w:rPr>
          <w:rFonts w:asciiTheme="minorHAnsi" w:eastAsiaTheme="minorEastAsia" w:hAnsiTheme="minorHAnsi" w:cstheme="minorBidi"/>
          <w:noProof/>
          <w:szCs w:val="22"/>
        </w:rPr>
      </w:pPr>
      <w:hyperlink w:anchor="_Toc445718545" w:history="1">
        <w:r w:rsidR="00BF2181" w:rsidRPr="00436299">
          <w:rPr>
            <w:rStyle w:val="ab"/>
            <w:noProof/>
          </w:rPr>
          <w:t>3.17 About</w:t>
        </w:r>
        <w:r w:rsidR="00BF2181">
          <w:rPr>
            <w:noProof/>
            <w:webHidden/>
          </w:rPr>
          <w:tab/>
        </w:r>
        <w:r>
          <w:rPr>
            <w:noProof/>
            <w:webHidden/>
          </w:rPr>
          <w:fldChar w:fldCharType="begin"/>
        </w:r>
        <w:r w:rsidR="00BF2181">
          <w:rPr>
            <w:noProof/>
            <w:webHidden/>
          </w:rPr>
          <w:instrText xml:space="preserve"> PAGEREF _Toc445718545 \h </w:instrText>
        </w:r>
        <w:r>
          <w:rPr>
            <w:noProof/>
            <w:webHidden/>
          </w:rPr>
        </w:r>
        <w:r>
          <w:rPr>
            <w:noProof/>
            <w:webHidden/>
          </w:rPr>
          <w:fldChar w:fldCharType="separate"/>
        </w:r>
        <w:r w:rsidR="00BF2181">
          <w:rPr>
            <w:noProof/>
            <w:webHidden/>
          </w:rPr>
          <w:t>31</w:t>
        </w:r>
        <w:r>
          <w:rPr>
            <w:noProof/>
            <w:webHidden/>
          </w:rPr>
          <w:fldChar w:fldCharType="end"/>
        </w:r>
      </w:hyperlink>
    </w:p>
    <w:p w:rsidR="008B2771" w:rsidRDefault="00714C8D" w:rsidP="008B2771">
      <w:pPr>
        <w:jc w:val="center"/>
        <w:sectPr w:rsidR="008B2771" w:rsidSect="008B2771">
          <w:footerReference w:type="even" r:id="rId8"/>
          <w:footerReference w:type="default" r:id="rId9"/>
          <w:pgSz w:w="11906" w:h="16838" w:code="9"/>
          <w:pgMar w:top="1077" w:right="907" w:bottom="1077" w:left="924" w:header="851" w:footer="992" w:gutter="0"/>
          <w:pgNumType w:start="1"/>
          <w:cols w:space="425"/>
          <w:docGrid w:type="lines" w:linePitch="312"/>
        </w:sectPr>
      </w:pPr>
      <w:r>
        <w:fldChar w:fldCharType="end"/>
      </w:r>
    </w:p>
    <w:p w:rsidR="00E93745" w:rsidRPr="008630FC" w:rsidRDefault="00E93745" w:rsidP="008630FC">
      <w:pPr>
        <w:pStyle w:val="1"/>
      </w:pPr>
      <w:bookmarkStart w:id="0" w:name="_Toc445718500"/>
      <w:r w:rsidRPr="008630FC">
        <w:lastRenderedPageBreak/>
        <w:t>Introduction</w:t>
      </w:r>
      <w:bookmarkEnd w:id="0"/>
    </w:p>
    <w:p w:rsidR="00D73D0C" w:rsidRPr="00D73D0C" w:rsidRDefault="00502C4F" w:rsidP="008B2771">
      <w:pPr>
        <w:ind w:firstLine="420"/>
        <w:rPr>
          <w:rFonts w:ascii="宋体" w:hAnsi="宋体"/>
          <w:sz w:val="24"/>
        </w:rPr>
      </w:pPr>
      <w:r w:rsidRPr="0019726B">
        <w:rPr>
          <w:rFonts w:hint="eastAsia"/>
        </w:rPr>
        <w:t xml:space="preserve">This software is designed for monitoring and setting </w:t>
      </w:r>
      <w:r w:rsidR="005E59C2">
        <w:rPr>
          <w:rFonts w:hint="eastAsia"/>
        </w:rPr>
        <w:t xml:space="preserve">UPS. There are two ways to connect with UPS: </w:t>
      </w:r>
      <w:r w:rsidR="00267B85">
        <w:rPr>
          <w:rFonts w:hint="eastAsia"/>
        </w:rPr>
        <w:t>RS_232</w:t>
      </w:r>
      <w:r w:rsidR="00D306AF">
        <w:rPr>
          <w:rFonts w:hint="eastAsia"/>
        </w:rPr>
        <w:t xml:space="preserve"> &amp; </w:t>
      </w:r>
      <w:r w:rsidR="00267B85">
        <w:rPr>
          <w:rFonts w:hint="eastAsia"/>
        </w:rPr>
        <w:t>RS_485</w:t>
      </w:r>
      <w:r w:rsidR="00D306AF">
        <w:rPr>
          <w:rFonts w:hint="eastAsia"/>
        </w:rPr>
        <w:t xml:space="preserve">. If using </w:t>
      </w:r>
      <w:r w:rsidR="00267B85">
        <w:rPr>
          <w:rFonts w:hint="eastAsia"/>
        </w:rPr>
        <w:t>RS_485</w:t>
      </w:r>
      <w:r w:rsidR="00D73D0C">
        <w:rPr>
          <w:rFonts w:hint="eastAsia"/>
        </w:rPr>
        <w:t xml:space="preserve"> communication</w:t>
      </w:r>
      <w:r w:rsidR="00D306AF">
        <w:rPr>
          <w:rFonts w:hint="eastAsia"/>
        </w:rPr>
        <w:t>, a</w:t>
      </w:r>
      <w:r w:rsidR="0019726B" w:rsidRPr="0019726B">
        <w:rPr>
          <w:rFonts w:hint="eastAsia"/>
        </w:rPr>
        <w:t xml:space="preserve"> </w:t>
      </w:r>
      <w:r w:rsidR="003E7382" w:rsidRPr="00DA0A5F">
        <w:t>“</w:t>
      </w:r>
      <w:r w:rsidR="0019726B" w:rsidRPr="0019726B">
        <w:rPr>
          <w:rFonts w:hint="eastAsia"/>
        </w:rPr>
        <w:t>485-232-</w:t>
      </w:r>
      <w:r w:rsidR="003E7382" w:rsidRPr="00DA0A5F">
        <w:rPr>
          <w:rFonts w:hint="eastAsia"/>
        </w:rPr>
        <w:t>adaptor</w:t>
      </w:r>
      <w:r w:rsidR="003E7382" w:rsidRPr="00DA0A5F">
        <w:t>”</w:t>
      </w:r>
      <w:r w:rsidR="0019726B" w:rsidRPr="0019726B">
        <w:rPr>
          <w:rFonts w:hint="eastAsia"/>
        </w:rPr>
        <w:t xml:space="preserve"> is </w:t>
      </w:r>
      <w:r w:rsidR="0019726B" w:rsidRPr="0019726B">
        <w:t>necessary</w:t>
      </w:r>
      <w:r w:rsidR="0019726B" w:rsidRPr="0019726B">
        <w:rPr>
          <w:rFonts w:hint="eastAsia"/>
        </w:rPr>
        <w:t xml:space="preserve"> to connect 485 port of UPS and computer</w:t>
      </w:r>
      <w:r w:rsidR="0019726B" w:rsidRPr="0019726B">
        <w:t>’</w:t>
      </w:r>
      <w:r w:rsidR="0019726B" w:rsidRPr="0019726B">
        <w:rPr>
          <w:rFonts w:hint="eastAsia"/>
        </w:rPr>
        <w:t xml:space="preserve">s </w:t>
      </w:r>
      <w:r w:rsidR="0019726B" w:rsidRPr="00584F2F">
        <w:t>Serial</w:t>
      </w:r>
      <w:r w:rsidR="0019726B">
        <w:rPr>
          <w:rFonts w:hint="eastAsia"/>
        </w:rPr>
        <w:t xml:space="preserve"> port</w:t>
      </w:r>
      <w:r w:rsidR="00D73D0C">
        <w:rPr>
          <w:rFonts w:ascii="宋体" w:hAnsi="宋体" w:hint="eastAsia"/>
          <w:sz w:val="24"/>
        </w:rPr>
        <w:t>.</w:t>
      </w:r>
      <w:r w:rsidR="00D73D0C">
        <w:rPr>
          <w:rFonts w:hint="eastAsia"/>
        </w:rPr>
        <w:t xml:space="preserve"> If using </w:t>
      </w:r>
      <w:r w:rsidR="00267B85">
        <w:rPr>
          <w:rFonts w:hint="eastAsia"/>
        </w:rPr>
        <w:t>RS_232</w:t>
      </w:r>
      <w:r w:rsidR="00D73D0C">
        <w:rPr>
          <w:rFonts w:hint="eastAsia"/>
        </w:rPr>
        <w:t xml:space="preserve"> communication, a serial cable can be connected directly from UPS 232 port to the </w:t>
      </w:r>
      <w:r w:rsidR="00D73D0C" w:rsidRPr="0019726B">
        <w:rPr>
          <w:rFonts w:hint="eastAsia"/>
        </w:rPr>
        <w:t>computer</w:t>
      </w:r>
      <w:r w:rsidR="00D73D0C" w:rsidRPr="0019726B">
        <w:t>’</w:t>
      </w:r>
      <w:r w:rsidR="00D73D0C" w:rsidRPr="0019726B">
        <w:rPr>
          <w:rFonts w:hint="eastAsia"/>
        </w:rPr>
        <w:t xml:space="preserve">s </w:t>
      </w:r>
      <w:r w:rsidR="00D73D0C" w:rsidRPr="00584F2F">
        <w:t>Serial</w:t>
      </w:r>
      <w:r w:rsidR="00D73D0C">
        <w:rPr>
          <w:rFonts w:hint="eastAsia"/>
        </w:rPr>
        <w:t xml:space="preserve"> port</w:t>
      </w:r>
      <w:r w:rsidR="00D73D0C">
        <w:rPr>
          <w:rFonts w:ascii="宋体" w:hAnsi="宋体" w:hint="eastAsia"/>
          <w:sz w:val="24"/>
        </w:rPr>
        <w:t>.</w:t>
      </w:r>
    </w:p>
    <w:p w:rsidR="00BC78FA" w:rsidRPr="00790D65" w:rsidRDefault="00790D65" w:rsidP="008630FC">
      <w:pPr>
        <w:pStyle w:val="1"/>
        <w:rPr>
          <w:rFonts w:ascii="宋体" w:hAnsi="宋体"/>
          <w:sz w:val="24"/>
        </w:rPr>
      </w:pPr>
      <w:r>
        <w:rPr>
          <w:rFonts w:ascii="宋体" w:hAnsi="宋体"/>
          <w:sz w:val="24"/>
        </w:rPr>
        <w:br w:type="page"/>
      </w:r>
      <w:bookmarkStart w:id="1" w:name="_Toc445718501"/>
      <w:r w:rsidR="00771188" w:rsidRPr="00771188">
        <w:rPr>
          <w:rFonts w:hint="eastAsia"/>
        </w:rPr>
        <w:lastRenderedPageBreak/>
        <w:t>1</w:t>
      </w:r>
      <w:r w:rsidR="00771188">
        <w:rPr>
          <w:rFonts w:hint="eastAsia"/>
        </w:rPr>
        <w:t xml:space="preserve">. </w:t>
      </w:r>
      <w:r w:rsidR="00EB1EF3" w:rsidRPr="00771188">
        <w:rPr>
          <w:rFonts w:hint="eastAsia"/>
        </w:rPr>
        <w:t xml:space="preserve">Hardware </w:t>
      </w:r>
      <w:r w:rsidR="00EB1EF3" w:rsidRPr="00771188">
        <w:t>Connection</w:t>
      </w:r>
      <w:r w:rsidR="00EB1EF3" w:rsidRPr="00771188">
        <w:rPr>
          <w:rFonts w:hint="eastAsia"/>
        </w:rPr>
        <w:t xml:space="preserve"> of UPS</w:t>
      </w:r>
      <w:r w:rsidR="00EB1EF3" w:rsidRPr="00771188">
        <w:t xml:space="preserve"> and </w:t>
      </w:r>
      <w:r w:rsidR="00EB1EF3" w:rsidRPr="00771188">
        <w:rPr>
          <w:rFonts w:hint="eastAsia"/>
        </w:rPr>
        <w:t>PC</w:t>
      </w:r>
      <w:bookmarkEnd w:id="1"/>
    </w:p>
    <w:p w:rsidR="008B2771" w:rsidRDefault="0046330C" w:rsidP="005D20AA">
      <w:pPr>
        <w:pStyle w:val="2"/>
      </w:pPr>
      <w:bookmarkStart w:id="2" w:name="_Toc445718502"/>
      <w:r>
        <w:rPr>
          <w:rFonts w:hint="eastAsia"/>
        </w:rPr>
        <w:t xml:space="preserve">1.1 Serial Communication </w:t>
      </w:r>
      <w:r w:rsidR="00E47297">
        <w:rPr>
          <w:rFonts w:hint="eastAsia"/>
        </w:rPr>
        <w:t>Introduc</w:t>
      </w:r>
      <w:r w:rsidR="00093D1D" w:rsidRPr="00093D1D">
        <w:rPr>
          <w:rFonts w:hint="eastAsia"/>
        </w:rPr>
        <w:t>tion</w:t>
      </w:r>
      <w:bookmarkEnd w:id="2"/>
    </w:p>
    <w:p w:rsidR="0046330C" w:rsidRPr="0046330C" w:rsidRDefault="0046330C" w:rsidP="0046330C">
      <w:pPr>
        <w:rPr>
          <w:b/>
        </w:rPr>
      </w:pPr>
      <w:smartTag w:uri="urn:schemas-microsoft-com:office:smarttags" w:element="chsdate">
        <w:smartTagPr>
          <w:attr w:name="Year" w:val="1899"/>
          <w:attr w:name="Month" w:val="12"/>
          <w:attr w:name="Day" w:val="30"/>
          <w:attr w:name="IsLunarDate" w:val="False"/>
          <w:attr w:name="IsROCDate" w:val="False"/>
        </w:smartTagPr>
        <w:r w:rsidRPr="0046330C">
          <w:rPr>
            <w:rFonts w:hint="eastAsia"/>
            <w:b/>
          </w:rPr>
          <w:t>1.1.1</w:t>
        </w:r>
      </w:smartTag>
      <w:r w:rsidRPr="0046330C">
        <w:rPr>
          <w:rFonts w:hint="eastAsia"/>
          <w:b/>
        </w:rPr>
        <w:t xml:space="preserve"> Serial Communication Interface Introduction</w:t>
      </w:r>
    </w:p>
    <w:p w:rsidR="0046330C" w:rsidRDefault="008B2771" w:rsidP="00EB1EF3">
      <w:r>
        <w:rPr>
          <w:rFonts w:hint="eastAsia"/>
        </w:rPr>
        <w:tab/>
      </w:r>
      <w:r w:rsidR="00EB1EF3" w:rsidRPr="00584F2F">
        <w:rPr>
          <w:rFonts w:hint="eastAsia"/>
        </w:rPr>
        <w:t>The</w:t>
      </w:r>
      <w:r w:rsidR="0046330C">
        <w:rPr>
          <w:rFonts w:hint="eastAsia"/>
        </w:rPr>
        <w:t>re are two types 9 cores</w:t>
      </w:r>
      <w:r w:rsidR="00EB1EF3" w:rsidRPr="00584F2F">
        <w:rPr>
          <w:rFonts w:hint="eastAsia"/>
        </w:rPr>
        <w:t xml:space="preserve"> </w:t>
      </w:r>
      <w:r w:rsidR="003E7382" w:rsidRPr="00DA0A5F">
        <w:rPr>
          <w:rFonts w:hint="eastAsia"/>
        </w:rPr>
        <w:t>serial</w:t>
      </w:r>
      <w:r w:rsidR="003E7382">
        <w:rPr>
          <w:rFonts w:hint="eastAsia"/>
        </w:rPr>
        <w:t xml:space="preserve"> </w:t>
      </w:r>
      <w:r w:rsidR="00EB1EF3" w:rsidRPr="00584F2F">
        <w:rPr>
          <w:rFonts w:hint="eastAsia"/>
        </w:rPr>
        <w:t>interface</w:t>
      </w:r>
      <w:r w:rsidR="0046330C">
        <w:rPr>
          <w:rFonts w:hint="eastAsia"/>
        </w:rPr>
        <w:t>s, one is 9 pins (Male type)</w:t>
      </w:r>
      <w:r w:rsidR="00EB1EF3" w:rsidRPr="00584F2F">
        <w:rPr>
          <w:rFonts w:hint="eastAsia"/>
        </w:rPr>
        <w:t xml:space="preserve"> </w:t>
      </w:r>
      <w:r w:rsidR="0046330C">
        <w:rPr>
          <w:rFonts w:hint="eastAsia"/>
        </w:rPr>
        <w:t xml:space="preserve">interface, another one is 9 holes (Female type) interface. Their </w:t>
      </w:r>
      <w:r w:rsidR="00CB0C33">
        <w:rPr>
          <w:rFonts w:hint="eastAsia"/>
        </w:rPr>
        <w:t>Fig</w:t>
      </w:r>
      <w:r w:rsidR="0046330C">
        <w:rPr>
          <w:rFonts w:hint="eastAsia"/>
        </w:rPr>
        <w:t xml:space="preserve">tures as below: </w:t>
      </w:r>
    </w:p>
    <w:p w:rsidR="0046330C" w:rsidRDefault="007C5905" w:rsidP="0046330C">
      <w:pPr>
        <w:pStyle w:val="ae"/>
      </w:pPr>
      <w:r>
        <w:rPr>
          <w:rFonts w:hint="eastAsia"/>
          <w:noProof/>
        </w:rPr>
        <w:drawing>
          <wp:inline distT="0" distB="0" distL="0" distR="0">
            <wp:extent cx="2752090" cy="1437005"/>
            <wp:effectExtent l="19050" t="0" r="0" b="0"/>
            <wp:docPr id="1" name="图片 1" descr="九针串口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九针串口副本"/>
                    <pic:cNvPicPr preferRelativeResize="0">
                      <a:picLocks noChangeArrowheads="1"/>
                    </pic:cNvPicPr>
                  </pic:nvPicPr>
                  <pic:blipFill>
                    <a:blip r:embed="rId10"/>
                    <a:srcRect/>
                    <a:stretch>
                      <a:fillRect/>
                    </a:stretch>
                  </pic:blipFill>
                  <pic:spPr bwMode="auto">
                    <a:xfrm>
                      <a:off x="0" y="0"/>
                      <a:ext cx="2752090" cy="1437005"/>
                    </a:xfrm>
                    <a:prstGeom prst="rect">
                      <a:avLst/>
                    </a:prstGeom>
                    <a:noFill/>
                    <a:ln w="9525">
                      <a:noFill/>
                      <a:miter lim="800000"/>
                      <a:headEnd/>
                      <a:tailEnd/>
                    </a:ln>
                  </pic:spPr>
                </pic:pic>
              </a:graphicData>
            </a:graphic>
          </wp:inline>
        </w:drawing>
      </w:r>
    </w:p>
    <w:p w:rsidR="0046330C" w:rsidRDefault="00CB0C33" w:rsidP="0046330C">
      <w:pPr>
        <w:pStyle w:val="ad"/>
      </w:pPr>
      <w:r>
        <w:rPr>
          <w:rFonts w:hint="eastAsia"/>
        </w:rPr>
        <w:t>Fig</w:t>
      </w:r>
      <w:r w:rsidR="0046330C">
        <w:rPr>
          <w:rFonts w:hint="eastAsia"/>
        </w:rPr>
        <w:t xml:space="preserve"> 1-1. Male type interface</w:t>
      </w:r>
      <w:r w:rsidR="0096431A">
        <w:rPr>
          <w:rFonts w:hint="eastAsia"/>
        </w:rPr>
        <w:t xml:space="preserve"> </w:t>
      </w:r>
      <w:r w:rsidR="0096431A">
        <w:rPr>
          <w:rFonts w:hint="eastAsia"/>
        </w:rPr>
        <w:t>（</w:t>
      </w:r>
      <w:r w:rsidR="0096431A">
        <w:rPr>
          <w:rFonts w:hint="eastAsia"/>
        </w:rPr>
        <w:t>for RM060/120/200</w:t>
      </w:r>
      <w:r w:rsidR="0096431A">
        <w:rPr>
          <w:rFonts w:hint="eastAsia"/>
        </w:rPr>
        <w:t>）</w:t>
      </w:r>
    </w:p>
    <w:p w:rsidR="0046330C" w:rsidRDefault="007C5905" w:rsidP="0046330C">
      <w:pPr>
        <w:pStyle w:val="ae"/>
      </w:pPr>
      <w:r>
        <w:rPr>
          <w:rFonts w:hint="eastAsia"/>
          <w:noProof/>
        </w:rPr>
        <w:drawing>
          <wp:inline distT="0" distB="0" distL="0" distR="0">
            <wp:extent cx="2743200" cy="1437005"/>
            <wp:effectExtent l="19050" t="0" r="0" b="0"/>
            <wp:docPr id="2" name="图片 2" descr="九孔串口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九孔串口副本"/>
                    <pic:cNvPicPr preferRelativeResize="0">
                      <a:picLocks noChangeArrowheads="1"/>
                    </pic:cNvPicPr>
                  </pic:nvPicPr>
                  <pic:blipFill>
                    <a:blip r:embed="rId11"/>
                    <a:srcRect/>
                    <a:stretch>
                      <a:fillRect/>
                    </a:stretch>
                  </pic:blipFill>
                  <pic:spPr bwMode="auto">
                    <a:xfrm>
                      <a:off x="0" y="0"/>
                      <a:ext cx="2743200" cy="1437005"/>
                    </a:xfrm>
                    <a:prstGeom prst="rect">
                      <a:avLst/>
                    </a:prstGeom>
                    <a:noFill/>
                    <a:ln w="9525">
                      <a:noFill/>
                      <a:miter lim="800000"/>
                      <a:headEnd/>
                      <a:tailEnd/>
                    </a:ln>
                  </pic:spPr>
                </pic:pic>
              </a:graphicData>
            </a:graphic>
          </wp:inline>
        </w:drawing>
      </w:r>
    </w:p>
    <w:p w:rsidR="0046330C" w:rsidRDefault="00CB0C33" w:rsidP="0046330C">
      <w:pPr>
        <w:pStyle w:val="ad"/>
      </w:pPr>
      <w:r>
        <w:rPr>
          <w:rFonts w:hint="eastAsia"/>
        </w:rPr>
        <w:t>Fig</w:t>
      </w:r>
      <w:r w:rsidR="0046330C">
        <w:rPr>
          <w:rFonts w:hint="eastAsia"/>
        </w:rPr>
        <w:t xml:space="preserve"> 1-2. Female type interface</w:t>
      </w:r>
      <w:r w:rsidR="0096431A">
        <w:rPr>
          <w:rFonts w:hint="eastAsia"/>
        </w:rPr>
        <w:t xml:space="preserve"> (For the other products)</w:t>
      </w:r>
    </w:p>
    <w:p w:rsidR="008B2771" w:rsidRPr="005658BD" w:rsidRDefault="0046330C" w:rsidP="005658BD">
      <w:pPr>
        <w:rPr>
          <w:b/>
        </w:rPr>
      </w:pPr>
      <w:smartTag w:uri="urn:schemas-microsoft-com:office:smarttags" w:element="chsdate">
        <w:smartTagPr>
          <w:attr w:name="Year" w:val="1899"/>
          <w:attr w:name="Month" w:val="12"/>
          <w:attr w:name="Day" w:val="30"/>
          <w:attr w:name="IsLunarDate" w:val="False"/>
          <w:attr w:name="IsROCDate" w:val="False"/>
        </w:smartTagPr>
        <w:r w:rsidRPr="0046330C">
          <w:rPr>
            <w:rFonts w:hint="eastAsia"/>
            <w:b/>
          </w:rPr>
          <w:t>1.1.2</w:t>
        </w:r>
      </w:smartTag>
      <w:r w:rsidRPr="0046330C">
        <w:rPr>
          <w:rFonts w:hint="eastAsia"/>
          <w:b/>
        </w:rPr>
        <w:t xml:space="preserve"> </w:t>
      </w:r>
      <w:r w:rsidR="00267B85">
        <w:rPr>
          <w:rFonts w:hint="eastAsia"/>
          <w:b/>
        </w:rPr>
        <w:t>RS_232</w:t>
      </w:r>
      <w:r w:rsidRPr="0046330C">
        <w:rPr>
          <w:rFonts w:hint="eastAsia"/>
          <w:b/>
        </w:rPr>
        <w:t xml:space="preserve"> Definition</w:t>
      </w:r>
    </w:p>
    <w:p w:rsidR="008B2771" w:rsidRPr="0051227A" w:rsidRDefault="0046330C" w:rsidP="003E7382">
      <w:pPr>
        <w:numPr>
          <w:ilvl w:val="0"/>
          <w:numId w:val="18"/>
        </w:numPr>
        <w:spacing w:line="360" w:lineRule="auto"/>
        <w:rPr>
          <w:szCs w:val="21"/>
        </w:rPr>
      </w:pPr>
      <w:r>
        <w:rPr>
          <w:rFonts w:hint="eastAsia"/>
          <w:kern w:val="0"/>
          <w:szCs w:val="21"/>
        </w:rPr>
        <w:t>Male type p</w:t>
      </w:r>
      <w:r w:rsidR="00F307AA" w:rsidRPr="0051227A">
        <w:rPr>
          <w:kern w:val="0"/>
          <w:szCs w:val="21"/>
        </w:rPr>
        <w:t xml:space="preserve">ins definition of </w:t>
      </w:r>
      <w:r w:rsidR="00267B85">
        <w:rPr>
          <w:rFonts w:hint="eastAsia"/>
          <w:kern w:val="0"/>
          <w:szCs w:val="21"/>
        </w:rPr>
        <w:t>RS_232</w:t>
      </w:r>
      <w:r>
        <w:rPr>
          <w:rFonts w:hint="eastAsia"/>
          <w:kern w:val="0"/>
          <w:szCs w:val="21"/>
        </w:rPr>
        <w:t xml:space="preserve"> </w:t>
      </w:r>
      <w:r w:rsidR="00F307AA" w:rsidRPr="0051227A">
        <w:rPr>
          <w:kern w:val="0"/>
          <w:szCs w:val="21"/>
        </w:rPr>
        <w:t>Port</w:t>
      </w:r>
      <w:r w:rsidR="00F307AA" w:rsidRPr="0051227A">
        <w:rPr>
          <w:szCs w:val="21"/>
        </w:rPr>
        <w:t xml:space="preserve"> </w:t>
      </w:r>
      <w:r w:rsidR="00F307AA" w:rsidRPr="0051227A">
        <w:t xml:space="preserve">is shown in </w:t>
      </w:r>
      <w:r w:rsidR="00CB0C33">
        <w:rPr>
          <w:rFonts w:hint="eastAsia"/>
        </w:rPr>
        <w:t>Fig</w:t>
      </w:r>
      <w:r w:rsidR="00F307AA" w:rsidRPr="0051227A">
        <w:rPr>
          <w:szCs w:val="21"/>
        </w:rPr>
        <w:t xml:space="preserve"> </w:t>
      </w:r>
      <w:r w:rsidR="008B2771" w:rsidRPr="0051227A">
        <w:rPr>
          <w:szCs w:val="21"/>
        </w:rPr>
        <w:t>1-</w:t>
      </w:r>
      <w:r>
        <w:rPr>
          <w:rFonts w:hint="eastAsia"/>
          <w:szCs w:val="21"/>
        </w:rPr>
        <w:t>3</w:t>
      </w:r>
      <w:r w:rsidR="00E703E1" w:rsidRPr="0051227A">
        <w:rPr>
          <w:szCs w:val="21"/>
        </w:rPr>
        <w:t>.</w:t>
      </w:r>
    </w:p>
    <w:p w:rsidR="0046330C" w:rsidRDefault="007C5905" w:rsidP="005658BD">
      <w:pPr>
        <w:pStyle w:val="ae"/>
      </w:pPr>
      <w:r>
        <w:rPr>
          <w:rFonts w:hint="eastAsia"/>
          <w:noProof/>
        </w:rPr>
        <w:drawing>
          <wp:inline distT="0" distB="0" distL="0" distR="0">
            <wp:extent cx="2743200" cy="1437005"/>
            <wp:effectExtent l="19050" t="0" r="0" b="0"/>
            <wp:docPr id="3" name="图片 3" descr="九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九针"/>
                    <pic:cNvPicPr preferRelativeResize="0">
                      <a:picLocks noChangeArrowheads="1"/>
                    </pic:cNvPicPr>
                  </pic:nvPicPr>
                  <pic:blipFill>
                    <a:blip r:embed="rId12"/>
                    <a:srcRect/>
                    <a:stretch>
                      <a:fillRect/>
                    </a:stretch>
                  </pic:blipFill>
                  <pic:spPr bwMode="auto">
                    <a:xfrm>
                      <a:off x="0" y="0"/>
                      <a:ext cx="2743200" cy="1437005"/>
                    </a:xfrm>
                    <a:prstGeom prst="rect">
                      <a:avLst/>
                    </a:prstGeom>
                    <a:noFill/>
                    <a:ln w="9525">
                      <a:noFill/>
                      <a:miter lim="800000"/>
                      <a:headEnd/>
                      <a:tailEnd/>
                    </a:ln>
                  </pic:spPr>
                </pic:pic>
              </a:graphicData>
            </a:graphic>
          </wp:inline>
        </w:drawing>
      </w:r>
    </w:p>
    <w:p w:rsidR="005658BD" w:rsidRDefault="00CB0C33" w:rsidP="005658BD">
      <w:pPr>
        <w:pStyle w:val="ae"/>
      </w:pPr>
      <w:r>
        <w:rPr>
          <w:rFonts w:hint="eastAsia"/>
          <w:kern w:val="0"/>
          <w:szCs w:val="21"/>
        </w:rPr>
        <w:t>Fig</w:t>
      </w:r>
      <w:r w:rsidR="005658BD">
        <w:rPr>
          <w:rFonts w:hint="eastAsia"/>
          <w:kern w:val="0"/>
          <w:szCs w:val="21"/>
        </w:rPr>
        <w:t xml:space="preserve"> 1-3</w:t>
      </w:r>
      <w:r w:rsidR="00AC2B57">
        <w:rPr>
          <w:rFonts w:hint="eastAsia"/>
          <w:kern w:val="0"/>
          <w:szCs w:val="21"/>
        </w:rPr>
        <w:t>.</w:t>
      </w:r>
      <w:r w:rsidR="005658BD">
        <w:rPr>
          <w:rFonts w:hint="eastAsia"/>
          <w:kern w:val="0"/>
          <w:szCs w:val="21"/>
        </w:rPr>
        <w:t xml:space="preserve"> Male type p</w:t>
      </w:r>
      <w:r w:rsidR="005658BD" w:rsidRPr="0051227A">
        <w:rPr>
          <w:kern w:val="0"/>
          <w:szCs w:val="21"/>
        </w:rPr>
        <w:t xml:space="preserve">ins definition of </w:t>
      </w:r>
      <w:r w:rsidR="00267B85">
        <w:rPr>
          <w:rFonts w:hint="eastAsia"/>
          <w:kern w:val="0"/>
          <w:szCs w:val="21"/>
        </w:rPr>
        <w:t>RS_232</w:t>
      </w:r>
      <w:r w:rsidR="005658BD">
        <w:rPr>
          <w:rFonts w:hint="eastAsia"/>
          <w:kern w:val="0"/>
          <w:szCs w:val="21"/>
        </w:rPr>
        <w:t xml:space="preserve"> </w:t>
      </w:r>
      <w:r w:rsidR="005658BD" w:rsidRPr="0051227A">
        <w:rPr>
          <w:kern w:val="0"/>
          <w:szCs w:val="21"/>
        </w:rPr>
        <w:t>Port</w:t>
      </w:r>
      <w:r w:rsidR="005658BD">
        <w:t xml:space="preserve"> </w:t>
      </w:r>
    </w:p>
    <w:p w:rsidR="0046330C" w:rsidRDefault="0046330C" w:rsidP="005658BD">
      <w:pPr>
        <w:pStyle w:val="ae"/>
      </w:pPr>
      <w:r>
        <w:t>pin2--- RXD</w:t>
      </w:r>
    </w:p>
    <w:p w:rsidR="0046330C" w:rsidRDefault="0046330C" w:rsidP="005658BD">
      <w:pPr>
        <w:pStyle w:val="ae"/>
      </w:pPr>
      <w:r>
        <w:t>pin3--- TXD</w:t>
      </w:r>
    </w:p>
    <w:p w:rsidR="0046330C" w:rsidRDefault="0046330C" w:rsidP="005658BD">
      <w:pPr>
        <w:pStyle w:val="ae"/>
      </w:pPr>
      <w:r>
        <w:t>pin5--- GND</w:t>
      </w:r>
    </w:p>
    <w:p w:rsidR="003278C1" w:rsidRDefault="003278C1" w:rsidP="003278C1">
      <w:pPr>
        <w:ind w:left="3780" w:firstLine="420"/>
      </w:pPr>
    </w:p>
    <w:p w:rsidR="00BC78FA" w:rsidRPr="008056D0" w:rsidRDefault="005658BD" w:rsidP="003E7382">
      <w:pPr>
        <w:numPr>
          <w:ilvl w:val="0"/>
          <w:numId w:val="18"/>
        </w:numPr>
        <w:spacing w:line="360" w:lineRule="auto"/>
      </w:pPr>
      <w:r>
        <w:rPr>
          <w:rFonts w:hint="eastAsia"/>
          <w:kern w:val="0"/>
          <w:szCs w:val="21"/>
        </w:rPr>
        <w:t>Female type holes</w:t>
      </w:r>
      <w:r w:rsidRPr="0051227A">
        <w:rPr>
          <w:kern w:val="0"/>
          <w:szCs w:val="21"/>
        </w:rPr>
        <w:t xml:space="preserve"> definition of </w:t>
      </w:r>
      <w:r w:rsidR="00267B85">
        <w:rPr>
          <w:rFonts w:hint="eastAsia"/>
          <w:kern w:val="0"/>
          <w:szCs w:val="21"/>
        </w:rPr>
        <w:t>RS_232</w:t>
      </w:r>
      <w:r>
        <w:rPr>
          <w:rFonts w:hint="eastAsia"/>
          <w:kern w:val="0"/>
          <w:szCs w:val="21"/>
        </w:rPr>
        <w:t xml:space="preserve"> </w:t>
      </w:r>
      <w:r w:rsidRPr="0051227A">
        <w:rPr>
          <w:kern w:val="0"/>
          <w:szCs w:val="21"/>
        </w:rPr>
        <w:t>Port</w:t>
      </w:r>
      <w:r w:rsidRPr="0051227A">
        <w:rPr>
          <w:szCs w:val="21"/>
        </w:rPr>
        <w:t xml:space="preserve"> </w:t>
      </w:r>
      <w:r w:rsidRPr="0051227A">
        <w:t xml:space="preserve">is shown in </w:t>
      </w:r>
      <w:r w:rsidR="00CB0C33">
        <w:rPr>
          <w:rFonts w:hint="eastAsia"/>
        </w:rPr>
        <w:t>Fig</w:t>
      </w:r>
      <w:r w:rsidR="00871A39" w:rsidRPr="0051227A">
        <w:rPr>
          <w:szCs w:val="21"/>
        </w:rPr>
        <w:t xml:space="preserve"> </w:t>
      </w:r>
      <w:r w:rsidRPr="0051227A">
        <w:rPr>
          <w:szCs w:val="21"/>
        </w:rPr>
        <w:t>1-</w:t>
      </w:r>
      <w:r>
        <w:rPr>
          <w:rFonts w:hint="eastAsia"/>
          <w:szCs w:val="21"/>
        </w:rPr>
        <w:t>4.</w:t>
      </w:r>
    </w:p>
    <w:p w:rsidR="008056D0" w:rsidRDefault="007C5905" w:rsidP="008056D0">
      <w:pPr>
        <w:spacing w:line="360" w:lineRule="auto"/>
        <w:jc w:val="center"/>
      </w:pPr>
      <w:r>
        <w:rPr>
          <w:rFonts w:hint="eastAsia"/>
          <w:noProof/>
        </w:rPr>
        <w:lastRenderedPageBreak/>
        <w:drawing>
          <wp:inline distT="0" distB="0" distL="0" distR="0">
            <wp:extent cx="2743200" cy="1437005"/>
            <wp:effectExtent l="19050" t="0" r="0" b="0"/>
            <wp:docPr id="4" name="图片 4" descr="九孔"/>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九孔"/>
                    <pic:cNvPicPr preferRelativeResize="0">
                      <a:picLocks noChangeArrowheads="1"/>
                    </pic:cNvPicPr>
                  </pic:nvPicPr>
                  <pic:blipFill>
                    <a:blip r:embed="rId13"/>
                    <a:srcRect/>
                    <a:stretch>
                      <a:fillRect/>
                    </a:stretch>
                  </pic:blipFill>
                  <pic:spPr bwMode="auto">
                    <a:xfrm>
                      <a:off x="0" y="0"/>
                      <a:ext cx="2743200" cy="1437005"/>
                    </a:xfrm>
                    <a:prstGeom prst="rect">
                      <a:avLst/>
                    </a:prstGeom>
                    <a:noFill/>
                    <a:ln w="9525">
                      <a:noFill/>
                      <a:miter lim="800000"/>
                      <a:headEnd/>
                      <a:tailEnd/>
                    </a:ln>
                  </pic:spPr>
                </pic:pic>
              </a:graphicData>
            </a:graphic>
          </wp:inline>
        </w:drawing>
      </w:r>
    </w:p>
    <w:p w:rsidR="008056D0" w:rsidRPr="001520D4" w:rsidRDefault="00CB0C33" w:rsidP="008056D0">
      <w:pPr>
        <w:spacing w:line="360" w:lineRule="auto"/>
        <w:jc w:val="center"/>
        <w:rPr>
          <w:szCs w:val="21"/>
        </w:rPr>
      </w:pPr>
      <w:r>
        <w:rPr>
          <w:rFonts w:ascii="ArialMT" w:hAnsi="ArialMT" w:cs="ArialMT" w:hint="eastAsia"/>
          <w:kern w:val="0"/>
          <w:szCs w:val="21"/>
        </w:rPr>
        <w:t>Fig</w:t>
      </w:r>
      <w:r w:rsidR="005658BD">
        <w:rPr>
          <w:rFonts w:ascii="ArialMT" w:hAnsi="ArialMT" w:cs="ArialMT" w:hint="eastAsia"/>
          <w:kern w:val="0"/>
          <w:szCs w:val="21"/>
        </w:rPr>
        <w:t xml:space="preserve"> </w:t>
      </w:r>
      <w:r w:rsidR="008056D0" w:rsidRPr="001520D4">
        <w:rPr>
          <w:rFonts w:hint="eastAsia"/>
          <w:szCs w:val="21"/>
        </w:rPr>
        <w:t>1-</w:t>
      </w:r>
      <w:r w:rsidR="005658BD">
        <w:rPr>
          <w:rFonts w:hint="eastAsia"/>
          <w:szCs w:val="21"/>
        </w:rPr>
        <w:t>4</w:t>
      </w:r>
      <w:r w:rsidR="00871A39">
        <w:rPr>
          <w:rFonts w:hint="eastAsia"/>
          <w:szCs w:val="21"/>
        </w:rPr>
        <w:t>.</w:t>
      </w:r>
      <w:r w:rsidR="008056D0" w:rsidRPr="001520D4">
        <w:rPr>
          <w:rFonts w:hint="eastAsia"/>
          <w:szCs w:val="21"/>
        </w:rPr>
        <w:t xml:space="preserve"> </w:t>
      </w:r>
      <w:r w:rsidR="005658BD">
        <w:rPr>
          <w:rFonts w:hint="eastAsia"/>
          <w:kern w:val="0"/>
          <w:szCs w:val="21"/>
        </w:rPr>
        <w:t>Female type holes</w:t>
      </w:r>
      <w:r w:rsidR="005658BD" w:rsidRPr="0051227A">
        <w:rPr>
          <w:kern w:val="0"/>
          <w:szCs w:val="21"/>
        </w:rPr>
        <w:t xml:space="preserve"> definition of </w:t>
      </w:r>
      <w:r w:rsidR="00267B85">
        <w:rPr>
          <w:rFonts w:hint="eastAsia"/>
          <w:kern w:val="0"/>
          <w:szCs w:val="21"/>
        </w:rPr>
        <w:t>RS_232</w:t>
      </w:r>
      <w:r w:rsidR="005658BD">
        <w:rPr>
          <w:rFonts w:hint="eastAsia"/>
          <w:kern w:val="0"/>
          <w:szCs w:val="21"/>
        </w:rPr>
        <w:t xml:space="preserve"> </w:t>
      </w:r>
      <w:r w:rsidR="005658BD" w:rsidRPr="0051227A">
        <w:rPr>
          <w:kern w:val="0"/>
          <w:szCs w:val="21"/>
        </w:rPr>
        <w:t>Port</w:t>
      </w:r>
    </w:p>
    <w:p w:rsidR="008056D0" w:rsidRPr="003278C1" w:rsidRDefault="008056D0" w:rsidP="003278C1">
      <w:pPr>
        <w:ind w:leftChars="2013" w:left="4227"/>
        <w:jc w:val="left"/>
        <w:rPr>
          <w:kern w:val="0"/>
          <w:szCs w:val="21"/>
        </w:rPr>
      </w:pPr>
      <w:r w:rsidRPr="003278C1">
        <w:rPr>
          <w:rFonts w:hint="eastAsia"/>
          <w:kern w:val="0"/>
          <w:szCs w:val="21"/>
        </w:rPr>
        <w:t>pin2---</w:t>
      </w:r>
      <w:r w:rsidRPr="003278C1">
        <w:rPr>
          <w:kern w:val="0"/>
          <w:szCs w:val="21"/>
        </w:rPr>
        <w:t xml:space="preserve"> </w:t>
      </w:r>
      <w:r w:rsidR="00C71C8A">
        <w:rPr>
          <w:rFonts w:hint="eastAsia"/>
          <w:kern w:val="0"/>
          <w:szCs w:val="21"/>
        </w:rPr>
        <w:t>T</w:t>
      </w:r>
      <w:r w:rsidR="004A345E" w:rsidRPr="003278C1">
        <w:rPr>
          <w:rFonts w:hint="eastAsia"/>
          <w:kern w:val="0"/>
          <w:szCs w:val="21"/>
        </w:rPr>
        <w:t>XD</w:t>
      </w:r>
    </w:p>
    <w:p w:rsidR="008056D0" w:rsidRPr="003278C1" w:rsidRDefault="008056D0" w:rsidP="003278C1">
      <w:pPr>
        <w:ind w:leftChars="2013" w:left="4227"/>
        <w:jc w:val="left"/>
        <w:rPr>
          <w:kern w:val="0"/>
          <w:szCs w:val="21"/>
        </w:rPr>
      </w:pPr>
      <w:r w:rsidRPr="003278C1">
        <w:rPr>
          <w:rFonts w:hint="eastAsia"/>
          <w:kern w:val="0"/>
          <w:szCs w:val="21"/>
        </w:rPr>
        <w:t>pin3---</w:t>
      </w:r>
      <w:r w:rsidRPr="003278C1">
        <w:rPr>
          <w:kern w:val="0"/>
          <w:szCs w:val="21"/>
        </w:rPr>
        <w:t xml:space="preserve"> </w:t>
      </w:r>
      <w:r w:rsidR="00C71C8A">
        <w:rPr>
          <w:rFonts w:hint="eastAsia"/>
          <w:kern w:val="0"/>
          <w:szCs w:val="21"/>
        </w:rPr>
        <w:t>R</w:t>
      </w:r>
      <w:r w:rsidR="004A345E" w:rsidRPr="003278C1">
        <w:rPr>
          <w:rFonts w:hint="eastAsia"/>
          <w:kern w:val="0"/>
          <w:szCs w:val="21"/>
        </w:rPr>
        <w:t>XD</w:t>
      </w:r>
    </w:p>
    <w:p w:rsidR="00B4299A" w:rsidRDefault="004A345E" w:rsidP="003278C1">
      <w:pPr>
        <w:ind w:leftChars="2013" w:left="4227"/>
        <w:jc w:val="left"/>
        <w:rPr>
          <w:kern w:val="0"/>
          <w:szCs w:val="21"/>
        </w:rPr>
      </w:pPr>
      <w:r w:rsidRPr="003278C1">
        <w:rPr>
          <w:rFonts w:hint="eastAsia"/>
          <w:kern w:val="0"/>
          <w:szCs w:val="21"/>
        </w:rPr>
        <w:t>pin5 --- GND</w:t>
      </w:r>
    </w:p>
    <w:p w:rsidR="005658BD" w:rsidRPr="0046330C" w:rsidRDefault="005658BD" w:rsidP="005658BD">
      <w:pPr>
        <w:rPr>
          <w:b/>
        </w:rPr>
      </w:pPr>
      <w:smartTag w:uri="urn:schemas-microsoft-com:office:smarttags" w:element="chsdate">
        <w:smartTagPr>
          <w:attr w:name="Year" w:val="1899"/>
          <w:attr w:name="Month" w:val="12"/>
          <w:attr w:name="Day" w:val="30"/>
          <w:attr w:name="IsLunarDate" w:val="False"/>
          <w:attr w:name="IsROCDate" w:val="False"/>
        </w:smartTagPr>
        <w:r w:rsidRPr="0046330C">
          <w:rPr>
            <w:rFonts w:hint="eastAsia"/>
            <w:b/>
          </w:rPr>
          <w:t>1.1.</w:t>
        </w:r>
        <w:r>
          <w:rPr>
            <w:rFonts w:hint="eastAsia"/>
            <w:b/>
          </w:rPr>
          <w:t>3</w:t>
        </w:r>
      </w:smartTag>
      <w:r w:rsidRPr="0046330C">
        <w:rPr>
          <w:rFonts w:hint="eastAsia"/>
          <w:b/>
        </w:rPr>
        <w:t xml:space="preserve"> </w:t>
      </w:r>
      <w:r w:rsidR="00267B85">
        <w:rPr>
          <w:rFonts w:hint="eastAsia"/>
          <w:b/>
        </w:rPr>
        <w:t>RS_485</w:t>
      </w:r>
      <w:r w:rsidRPr="0046330C">
        <w:rPr>
          <w:rFonts w:hint="eastAsia"/>
          <w:b/>
        </w:rPr>
        <w:t xml:space="preserve"> Definition</w:t>
      </w:r>
    </w:p>
    <w:p w:rsidR="005658BD" w:rsidRDefault="005658BD" w:rsidP="005658BD">
      <w:pPr>
        <w:ind w:firstLine="420"/>
        <w:jc w:val="left"/>
        <w:rPr>
          <w:kern w:val="0"/>
          <w:szCs w:val="21"/>
        </w:rPr>
      </w:pPr>
      <w:r>
        <w:rPr>
          <w:rFonts w:hint="eastAsia"/>
          <w:kern w:val="0"/>
          <w:szCs w:val="21"/>
        </w:rPr>
        <w:t xml:space="preserve">The </w:t>
      </w:r>
      <w:r w:rsidR="00827815">
        <w:rPr>
          <w:rFonts w:hint="eastAsia"/>
        </w:rPr>
        <w:t xml:space="preserve">9 cores </w:t>
      </w:r>
      <w:r w:rsidR="00267B85">
        <w:rPr>
          <w:rFonts w:hint="eastAsia"/>
          <w:kern w:val="0"/>
          <w:szCs w:val="21"/>
        </w:rPr>
        <w:t>RS_485</w:t>
      </w:r>
      <w:r>
        <w:rPr>
          <w:rFonts w:hint="eastAsia"/>
          <w:kern w:val="0"/>
          <w:szCs w:val="21"/>
        </w:rPr>
        <w:t xml:space="preserve"> </w:t>
      </w:r>
      <w:r w:rsidR="00827815" w:rsidRPr="00584F2F">
        <w:rPr>
          <w:rFonts w:hint="eastAsia"/>
        </w:rPr>
        <w:t>interface</w:t>
      </w:r>
      <w:r w:rsidR="00827815">
        <w:rPr>
          <w:rFonts w:hint="eastAsia"/>
        </w:rPr>
        <w:t>s</w:t>
      </w:r>
      <w:r w:rsidR="00827815">
        <w:rPr>
          <w:rFonts w:hint="eastAsia"/>
          <w:kern w:val="0"/>
          <w:szCs w:val="21"/>
        </w:rPr>
        <w:t xml:space="preserve"> </w:t>
      </w:r>
      <w:r>
        <w:rPr>
          <w:rFonts w:hint="eastAsia"/>
          <w:kern w:val="0"/>
          <w:szCs w:val="21"/>
        </w:rPr>
        <w:t xml:space="preserve">definition </w:t>
      </w:r>
      <w:r w:rsidR="00871A39" w:rsidRPr="0051227A">
        <w:t xml:space="preserve">is shown in </w:t>
      </w:r>
      <w:r w:rsidR="00CB0C33">
        <w:rPr>
          <w:rFonts w:hint="eastAsia"/>
        </w:rPr>
        <w:t>Fig</w:t>
      </w:r>
      <w:r w:rsidR="00871A39" w:rsidRPr="0051227A">
        <w:rPr>
          <w:szCs w:val="21"/>
        </w:rPr>
        <w:t xml:space="preserve"> 1-</w:t>
      </w:r>
      <w:r w:rsidR="00871A39">
        <w:rPr>
          <w:rFonts w:hint="eastAsia"/>
          <w:szCs w:val="21"/>
        </w:rPr>
        <w:t>5.</w:t>
      </w:r>
    </w:p>
    <w:p w:rsidR="005658BD" w:rsidRDefault="007C5905" w:rsidP="005658BD">
      <w:pPr>
        <w:pStyle w:val="ae"/>
      </w:pPr>
      <w:r>
        <w:rPr>
          <w:noProof/>
          <w:kern w:val="0"/>
        </w:rPr>
        <w:drawing>
          <wp:inline distT="0" distB="0" distL="0" distR="0">
            <wp:extent cx="2743200" cy="1437005"/>
            <wp:effectExtent l="1905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srcRect/>
                    <a:stretch>
                      <a:fillRect/>
                    </a:stretch>
                  </pic:blipFill>
                  <pic:spPr bwMode="auto">
                    <a:xfrm>
                      <a:off x="0" y="0"/>
                      <a:ext cx="2743200" cy="1437005"/>
                    </a:xfrm>
                    <a:prstGeom prst="rect">
                      <a:avLst/>
                    </a:prstGeom>
                    <a:noFill/>
                    <a:ln w="9525">
                      <a:noFill/>
                      <a:miter lim="800000"/>
                      <a:headEnd/>
                      <a:tailEnd/>
                    </a:ln>
                  </pic:spPr>
                </pic:pic>
              </a:graphicData>
            </a:graphic>
          </wp:inline>
        </w:drawing>
      </w:r>
    </w:p>
    <w:p w:rsidR="005658BD" w:rsidRDefault="00CB0C33" w:rsidP="00827815">
      <w:pPr>
        <w:pStyle w:val="ad"/>
        <w:tabs>
          <w:tab w:val="left" w:pos="3828"/>
        </w:tabs>
      </w:pPr>
      <w:r>
        <w:rPr>
          <w:rFonts w:hint="eastAsia"/>
        </w:rPr>
        <w:t>Fig</w:t>
      </w:r>
      <w:r w:rsidR="005658BD">
        <w:rPr>
          <w:rFonts w:hint="eastAsia"/>
        </w:rPr>
        <w:t xml:space="preserve"> 1-5</w:t>
      </w:r>
      <w:r w:rsidR="00871A39">
        <w:rPr>
          <w:rFonts w:hint="eastAsia"/>
        </w:rPr>
        <w:t>.</w:t>
      </w:r>
      <w:r w:rsidR="005658BD">
        <w:rPr>
          <w:rFonts w:hint="eastAsia"/>
        </w:rPr>
        <w:t xml:space="preserve"> </w:t>
      </w:r>
      <w:r w:rsidR="00267B85">
        <w:rPr>
          <w:rFonts w:hint="eastAsia"/>
          <w:kern w:val="0"/>
          <w:szCs w:val="21"/>
        </w:rPr>
        <w:t>RS_485</w:t>
      </w:r>
      <w:r w:rsidR="005658BD">
        <w:rPr>
          <w:rFonts w:hint="eastAsia"/>
          <w:kern w:val="0"/>
          <w:szCs w:val="21"/>
        </w:rPr>
        <w:t xml:space="preserve"> definition</w:t>
      </w:r>
      <w:r w:rsidR="0096431A">
        <w:rPr>
          <w:rFonts w:hint="eastAsia"/>
          <w:kern w:val="0"/>
          <w:szCs w:val="21"/>
        </w:rPr>
        <w:t xml:space="preserve"> (For RM060/120/200)</w:t>
      </w:r>
    </w:p>
    <w:p w:rsidR="005658BD" w:rsidRDefault="005658BD" w:rsidP="005658BD">
      <w:pPr>
        <w:ind w:leftChars="2100" w:left="4410"/>
        <w:jc w:val="left"/>
      </w:pPr>
      <w:r>
        <w:t>pin2--- 485+/A</w:t>
      </w:r>
    </w:p>
    <w:p w:rsidR="005658BD" w:rsidRDefault="005658BD" w:rsidP="005658BD">
      <w:pPr>
        <w:ind w:leftChars="2100" w:left="4410"/>
        <w:jc w:val="left"/>
      </w:pPr>
      <w:r>
        <w:t>pin3--- 485-/B</w:t>
      </w:r>
    </w:p>
    <w:p w:rsidR="005658BD" w:rsidRDefault="005658BD" w:rsidP="005658BD">
      <w:pPr>
        <w:ind w:leftChars="2100" w:left="4410"/>
        <w:jc w:val="left"/>
      </w:pPr>
      <w:r>
        <w:t>pin5 --- GND</w:t>
      </w:r>
    </w:p>
    <w:p w:rsidR="00827815" w:rsidRDefault="00827815" w:rsidP="00827815"/>
    <w:p w:rsidR="00827815" w:rsidRDefault="00827815" w:rsidP="00827815">
      <w:r>
        <w:rPr>
          <w:rFonts w:hint="eastAsia"/>
        </w:rPr>
        <w:tab/>
        <w:t>The 3 pins and 2 pins p</w:t>
      </w:r>
      <w:r w:rsidRPr="00827815">
        <w:t>luggable terminal block</w:t>
      </w:r>
      <w:r>
        <w:rPr>
          <w:rFonts w:hint="eastAsia"/>
        </w:rPr>
        <w:t xml:space="preserve"> definition are shown in </w:t>
      </w:r>
      <w:r w:rsidR="00CB0C33">
        <w:rPr>
          <w:rFonts w:hint="eastAsia"/>
        </w:rPr>
        <w:t>Fig</w:t>
      </w:r>
      <w:r>
        <w:rPr>
          <w:rFonts w:hint="eastAsia"/>
        </w:rPr>
        <w:t xml:space="preserve"> 1-6.</w:t>
      </w:r>
    </w:p>
    <w:p w:rsidR="00827815" w:rsidRDefault="007C5905" w:rsidP="00827815">
      <w:pPr>
        <w:jc w:val="center"/>
      </w:pPr>
      <w:r>
        <w:rPr>
          <w:noProof/>
        </w:rPr>
        <w:drawing>
          <wp:inline distT="0" distB="0" distL="0" distR="0">
            <wp:extent cx="2063750" cy="208153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063750" cy="2081530"/>
                    </a:xfrm>
                    <a:prstGeom prst="rect">
                      <a:avLst/>
                    </a:prstGeom>
                    <a:noFill/>
                    <a:ln w="9525">
                      <a:noFill/>
                      <a:miter lim="800000"/>
                      <a:headEnd/>
                      <a:tailEnd/>
                    </a:ln>
                  </pic:spPr>
                </pic:pic>
              </a:graphicData>
            </a:graphic>
          </wp:inline>
        </w:drawing>
      </w:r>
      <w:r w:rsidR="00827815">
        <w:rPr>
          <w:rFonts w:hint="eastAsia"/>
        </w:rPr>
        <w:t xml:space="preserve"> </w:t>
      </w:r>
      <w:r>
        <w:rPr>
          <w:noProof/>
        </w:rPr>
        <w:drawing>
          <wp:inline distT="0" distB="0" distL="0" distR="0">
            <wp:extent cx="1837690" cy="135826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37690" cy="1358265"/>
                    </a:xfrm>
                    <a:prstGeom prst="rect">
                      <a:avLst/>
                    </a:prstGeom>
                    <a:noFill/>
                    <a:ln w="9525">
                      <a:noFill/>
                      <a:miter lim="800000"/>
                      <a:headEnd/>
                      <a:tailEnd/>
                    </a:ln>
                  </pic:spPr>
                </pic:pic>
              </a:graphicData>
            </a:graphic>
          </wp:inline>
        </w:drawing>
      </w:r>
    </w:p>
    <w:p w:rsidR="00827815" w:rsidRDefault="00CB0C33" w:rsidP="00827815">
      <w:pPr>
        <w:pStyle w:val="ad"/>
      </w:pPr>
      <w:r>
        <w:rPr>
          <w:rFonts w:hint="eastAsia"/>
        </w:rPr>
        <w:t>Fig</w:t>
      </w:r>
      <w:r w:rsidR="00827815">
        <w:rPr>
          <w:rFonts w:hint="eastAsia"/>
        </w:rPr>
        <w:t xml:space="preserve"> 1-6. </w:t>
      </w:r>
      <w:r w:rsidR="00827815">
        <w:rPr>
          <w:rFonts w:hint="eastAsia"/>
          <w:kern w:val="0"/>
          <w:szCs w:val="21"/>
        </w:rPr>
        <w:t>RS_485 definition</w:t>
      </w:r>
      <w:r w:rsidR="0096431A">
        <w:rPr>
          <w:rFonts w:hint="eastAsia"/>
          <w:kern w:val="0"/>
          <w:szCs w:val="21"/>
        </w:rPr>
        <w:t xml:space="preserve"> (For the other products)</w:t>
      </w:r>
    </w:p>
    <w:p w:rsidR="005658BD" w:rsidRDefault="005658BD" w:rsidP="00827815">
      <w:pPr>
        <w:jc w:val="center"/>
        <w:rPr>
          <w:kern w:val="0"/>
          <w:szCs w:val="21"/>
        </w:rPr>
      </w:pPr>
    </w:p>
    <w:p w:rsidR="005658BD" w:rsidRPr="003278C1" w:rsidRDefault="005658BD" w:rsidP="005658BD">
      <w:pPr>
        <w:jc w:val="left"/>
        <w:rPr>
          <w:kern w:val="0"/>
          <w:szCs w:val="21"/>
        </w:rPr>
      </w:pPr>
    </w:p>
    <w:p w:rsidR="008B2771" w:rsidRDefault="008B2771" w:rsidP="005D20AA">
      <w:pPr>
        <w:pStyle w:val="2"/>
      </w:pPr>
      <w:bookmarkStart w:id="3" w:name="_Toc294513195"/>
      <w:bookmarkStart w:id="4" w:name="_Toc445718503"/>
      <w:r>
        <w:rPr>
          <w:rFonts w:hint="eastAsia"/>
        </w:rPr>
        <w:lastRenderedPageBreak/>
        <w:t xml:space="preserve">1.2 </w:t>
      </w:r>
      <w:bookmarkEnd w:id="3"/>
      <w:r w:rsidR="00093D1D" w:rsidRPr="00DA0A5F">
        <w:t>Connection</w:t>
      </w:r>
      <w:r w:rsidR="003E7382" w:rsidRPr="00DA0A5F">
        <w:rPr>
          <w:rFonts w:hint="eastAsia"/>
        </w:rPr>
        <w:t xml:space="preserve"> between</w:t>
      </w:r>
      <w:r w:rsidR="00093D1D" w:rsidRPr="00DA0A5F">
        <w:rPr>
          <w:rFonts w:hint="eastAsia"/>
        </w:rPr>
        <w:t xml:space="preserve"> UPS</w:t>
      </w:r>
      <w:r w:rsidR="00093D1D" w:rsidRPr="00DA0A5F">
        <w:t xml:space="preserve"> and </w:t>
      </w:r>
      <w:r w:rsidR="00093D1D" w:rsidRPr="00DA0A5F">
        <w:rPr>
          <w:rFonts w:hint="eastAsia"/>
        </w:rPr>
        <w:t>PC</w:t>
      </w:r>
      <w:bookmarkEnd w:id="4"/>
    </w:p>
    <w:p w:rsidR="00CB5BEC" w:rsidRDefault="00CB5BEC" w:rsidP="00BA5A49">
      <w:pPr>
        <w:pStyle w:val="3"/>
      </w:pPr>
      <w:bookmarkStart w:id="5" w:name="_Toc307919366"/>
      <w:bookmarkStart w:id="6" w:name="_Toc445718504"/>
      <w:smartTag w:uri="urn:schemas-microsoft-com:office:smarttags" w:element="chsdate">
        <w:smartTagPr>
          <w:attr w:name="Year" w:val="1899"/>
          <w:attr w:name="Month" w:val="12"/>
          <w:attr w:name="Day" w:val="30"/>
          <w:attr w:name="IsLunarDate" w:val="False"/>
          <w:attr w:name="IsROCDate" w:val="False"/>
        </w:smartTagPr>
        <w:r>
          <w:rPr>
            <w:rFonts w:hint="eastAsia"/>
          </w:rPr>
          <w:t>1</w:t>
        </w:r>
        <w:r w:rsidRPr="00015AAC">
          <w:rPr>
            <w:rFonts w:hint="eastAsia"/>
          </w:rPr>
          <w:t>.</w:t>
        </w:r>
        <w:r>
          <w:rPr>
            <w:rFonts w:hint="eastAsia"/>
          </w:rPr>
          <w:t>2</w:t>
        </w:r>
        <w:r w:rsidRPr="00015AAC">
          <w:rPr>
            <w:rFonts w:hint="eastAsia"/>
          </w:rPr>
          <w:t>.</w:t>
        </w:r>
        <w:r>
          <w:rPr>
            <w:rFonts w:hint="eastAsia"/>
          </w:rPr>
          <w:t>1</w:t>
        </w:r>
      </w:smartTag>
      <w:bookmarkEnd w:id="5"/>
      <w:r w:rsidRPr="00584F2F">
        <w:rPr>
          <w:rFonts w:hint="eastAsia"/>
        </w:rPr>
        <w:t xml:space="preserve"> </w:t>
      </w:r>
      <w:r w:rsidR="00267B85">
        <w:rPr>
          <w:rFonts w:hint="eastAsia"/>
        </w:rPr>
        <w:t>RS_232</w:t>
      </w:r>
      <w:r w:rsidRPr="00DA0A5F">
        <w:rPr>
          <w:rFonts w:hint="eastAsia"/>
        </w:rPr>
        <w:t xml:space="preserve"> </w:t>
      </w:r>
      <w:r w:rsidR="00156B33" w:rsidRPr="00DA0A5F">
        <w:rPr>
          <w:rFonts w:hint="eastAsia"/>
        </w:rPr>
        <w:t>C</w:t>
      </w:r>
      <w:r w:rsidRPr="00DA0A5F">
        <w:rPr>
          <w:rFonts w:hint="eastAsia"/>
        </w:rPr>
        <w:t>onnectio</w:t>
      </w:r>
      <w:r w:rsidR="003E7382" w:rsidRPr="00DA0A5F">
        <w:rPr>
          <w:rFonts w:hint="eastAsia"/>
        </w:rPr>
        <w:t>n</w:t>
      </w:r>
      <w:r w:rsidRPr="00DA0A5F">
        <w:rPr>
          <w:rFonts w:hint="eastAsia"/>
        </w:rPr>
        <w:t xml:space="preserve"> of UPS- PC </w:t>
      </w:r>
      <w:r w:rsidR="00156B33" w:rsidRPr="00DA0A5F">
        <w:rPr>
          <w:rFonts w:hint="eastAsia"/>
        </w:rPr>
        <w:t>M</w:t>
      </w:r>
      <w:r w:rsidRPr="00DA0A5F">
        <w:rPr>
          <w:rFonts w:hint="eastAsia"/>
        </w:rPr>
        <w:t xml:space="preserve">onitoring </w:t>
      </w:r>
      <w:r w:rsidR="00156B33" w:rsidRPr="00DA0A5F">
        <w:rPr>
          <w:rFonts w:hint="eastAsia"/>
        </w:rPr>
        <w:t>S</w:t>
      </w:r>
      <w:r w:rsidRPr="00DA0A5F">
        <w:rPr>
          <w:rFonts w:hint="eastAsia"/>
        </w:rPr>
        <w:t>ystem</w:t>
      </w:r>
      <w:bookmarkEnd w:id="6"/>
    </w:p>
    <w:p w:rsidR="00C71C8A" w:rsidRDefault="00C71C8A" w:rsidP="00C71C8A">
      <w:r>
        <w:rPr>
          <w:rFonts w:hint="eastAsia"/>
        </w:rPr>
        <w:tab/>
      </w:r>
      <w:r w:rsidR="00351012">
        <w:rPr>
          <w:rFonts w:hint="eastAsia"/>
        </w:rPr>
        <w:t>As usual, the desktop computer</w:t>
      </w:r>
      <w:r w:rsidR="00351012">
        <w:t>’</w:t>
      </w:r>
      <w:r w:rsidR="00351012">
        <w:rPr>
          <w:rFonts w:hint="eastAsia"/>
        </w:rPr>
        <w:t>s serial com</w:t>
      </w:r>
      <w:r w:rsidR="00871A39">
        <w:rPr>
          <w:rFonts w:hint="eastAsia"/>
        </w:rPr>
        <w:t xml:space="preserve">munication port as shown on </w:t>
      </w:r>
      <w:r w:rsidR="00CB0C33">
        <w:rPr>
          <w:rFonts w:hint="eastAsia"/>
        </w:rPr>
        <w:t>Fig</w:t>
      </w:r>
      <w:r w:rsidR="00871A39">
        <w:rPr>
          <w:rFonts w:hint="eastAsia"/>
        </w:rPr>
        <w:t xml:space="preserve"> </w:t>
      </w:r>
      <w:r w:rsidR="00351012">
        <w:rPr>
          <w:rFonts w:hint="eastAsia"/>
        </w:rPr>
        <w:t>1-</w:t>
      </w:r>
      <w:r w:rsidR="00E57E24">
        <w:rPr>
          <w:rFonts w:hint="eastAsia"/>
        </w:rPr>
        <w:t>7</w:t>
      </w:r>
      <w:r w:rsidR="00351012">
        <w:rPr>
          <w:rFonts w:hint="eastAsia"/>
        </w:rPr>
        <w:t>. There is no serial communication port on the notebook computer. The users need a USB-</w:t>
      </w:r>
      <w:r w:rsidR="00267B85">
        <w:rPr>
          <w:rFonts w:hint="eastAsia"/>
        </w:rPr>
        <w:t>RS_232</w:t>
      </w:r>
      <w:r w:rsidR="00351012">
        <w:rPr>
          <w:rFonts w:hint="eastAsia"/>
        </w:rPr>
        <w:t xml:space="preserve"> cable and install relative drive </w:t>
      </w:r>
      <w:r w:rsidR="00351012" w:rsidRPr="00351012">
        <w:t>program</w:t>
      </w:r>
      <w:r w:rsidR="00351012">
        <w:rPr>
          <w:rFonts w:hint="eastAsia"/>
        </w:rPr>
        <w:t xml:space="preserve"> at PC, as shown on </w:t>
      </w:r>
      <w:r w:rsidR="00CB0C33">
        <w:rPr>
          <w:rFonts w:hint="eastAsia"/>
        </w:rPr>
        <w:t>Fig</w:t>
      </w:r>
      <w:r w:rsidR="00351012">
        <w:rPr>
          <w:rFonts w:hint="eastAsia"/>
        </w:rPr>
        <w:t xml:space="preserve"> 1-</w:t>
      </w:r>
      <w:r w:rsidR="00E57E24">
        <w:rPr>
          <w:rFonts w:hint="eastAsia"/>
        </w:rPr>
        <w:t>8</w:t>
      </w:r>
      <w:r w:rsidR="00351012">
        <w:rPr>
          <w:rFonts w:hint="eastAsia"/>
        </w:rPr>
        <w:t>.</w:t>
      </w:r>
    </w:p>
    <w:p w:rsidR="00351012" w:rsidRDefault="007C5905" w:rsidP="00351012">
      <w:pPr>
        <w:pStyle w:val="ae"/>
      </w:pPr>
      <w:r>
        <w:rPr>
          <w:rFonts w:hint="eastAsia"/>
          <w:noProof/>
        </w:rPr>
        <w:drawing>
          <wp:inline distT="0" distB="0" distL="0" distR="0">
            <wp:extent cx="2638425" cy="1445895"/>
            <wp:effectExtent l="19050" t="0" r="9525" b="0"/>
            <wp:docPr id="8" name="图片 8" descr="PC串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串口"/>
                    <pic:cNvPicPr>
                      <a:picLocks noChangeAspect="1" noChangeArrowheads="1"/>
                    </pic:cNvPicPr>
                  </pic:nvPicPr>
                  <pic:blipFill>
                    <a:blip r:embed="rId17"/>
                    <a:srcRect/>
                    <a:stretch>
                      <a:fillRect/>
                    </a:stretch>
                  </pic:blipFill>
                  <pic:spPr bwMode="auto">
                    <a:xfrm>
                      <a:off x="0" y="0"/>
                      <a:ext cx="2638425" cy="1445895"/>
                    </a:xfrm>
                    <a:prstGeom prst="rect">
                      <a:avLst/>
                    </a:prstGeom>
                    <a:noFill/>
                    <a:ln w="9525">
                      <a:noFill/>
                      <a:miter lim="800000"/>
                      <a:headEnd/>
                      <a:tailEnd/>
                    </a:ln>
                  </pic:spPr>
                </pic:pic>
              </a:graphicData>
            </a:graphic>
          </wp:inline>
        </w:drawing>
      </w:r>
    </w:p>
    <w:p w:rsidR="00351012" w:rsidRDefault="00CB0C33" w:rsidP="00351012">
      <w:pPr>
        <w:pStyle w:val="ad"/>
      </w:pPr>
      <w:r>
        <w:rPr>
          <w:rFonts w:hint="eastAsia"/>
        </w:rPr>
        <w:t>Fig</w:t>
      </w:r>
      <w:r w:rsidR="00871A39">
        <w:rPr>
          <w:rFonts w:hint="eastAsia"/>
        </w:rPr>
        <w:t xml:space="preserve"> 1-</w:t>
      </w:r>
      <w:r w:rsidR="00E57E24">
        <w:rPr>
          <w:rFonts w:hint="eastAsia"/>
        </w:rPr>
        <w:t>7</w:t>
      </w:r>
      <w:r w:rsidR="00871A39">
        <w:rPr>
          <w:rFonts w:hint="eastAsia"/>
        </w:rPr>
        <w:t xml:space="preserve">. </w:t>
      </w:r>
      <w:r w:rsidR="00351012">
        <w:rPr>
          <w:rFonts w:hint="eastAsia"/>
        </w:rPr>
        <w:t>Desktop computer serial communication port</w:t>
      </w:r>
    </w:p>
    <w:p w:rsidR="00351012" w:rsidRDefault="007C5905" w:rsidP="00351012">
      <w:pPr>
        <w:pStyle w:val="ae"/>
      </w:pPr>
      <w:r>
        <w:rPr>
          <w:rFonts w:hint="eastAsia"/>
          <w:noProof/>
        </w:rPr>
        <w:drawing>
          <wp:inline distT="0" distB="0" distL="0" distR="0">
            <wp:extent cx="2734310" cy="1445895"/>
            <wp:effectExtent l="19050" t="0" r="8890" b="0"/>
            <wp:docPr id="9" name="图片 9" descr="us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p"/>
                    <pic:cNvPicPr preferRelativeResize="0">
                      <a:picLocks noChangeArrowheads="1"/>
                    </pic:cNvPicPr>
                  </pic:nvPicPr>
                  <pic:blipFill>
                    <a:blip r:embed="rId18"/>
                    <a:srcRect/>
                    <a:stretch>
                      <a:fillRect/>
                    </a:stretch>
                  </pic:blipFill>
                  <pic:spPr bwMode="auto">
                    <a:xfrm>
                      <a:off x="0" y="0"/>
                      <a:ext cx="2734310" cy="1445895"/>
                    </a:xfrm>
                    <a:prstGeom prst="rect">
                      <a:avLst/>
                    </a:prstGeom>
                    <a:noFill/>
                    <a:ln w="9525">
                      <a:noFill/>
                      <a:miter lim="800000"/>
                      <a:headEnd/>
                      <a:tailEnd/>
                    </a:ln>
                  </pic:spPr>
                </pic:pic>
              </a:graphicData>
            </a:graphic>
          </wp:inline>
        </w:drawing>
      </w:r>
    </w:p>
    <w:p w:rsidR="00351012" w:rsidRDefault="00CB0C33" w:rsidP="00351012">
      <w:pPr>
        <w:pStyle w:val="ad"/>
      </w:pPr>
      <w:r>
        <w:rPr>
          <w:rFonts w:hint="eastAsia"/>
        </w:rPr>
        <w:t>Fig</w:t>
      </w:r>
      <w:r w:rsidR="00351012">
        <w:rPr>
          <w:rFonts w:hint="eastAsia"/>
        </w:rPr>
        <w:t xml:space="preserve"> 1-</w:t>
      </w:r>
      <w:r w:rsidR="00E57E24">
        <w:rPr>
          <w:rFonts w:hint="eastAsia"/>
        </w:rPr>
        <w:t>8</w:t>
      </w:r>
      <w:r w:rsidR="00871A39">
        <w:rPr>
          <w:rFonts w:hint="eastAsia"/>
        </w:rPr>
        <w:t>.</w:t>
      </w:r>
      <w:r w:rsidR="00351012">
        <w:rPr>
          <w:rFonts w:hint="eastAsia"/>
        </w:rPr>
        <w:t xml:space="preserve"> USB-</w:t>
      </w:r>
      <w:r w:rsidR="00267B85">
        <w:rPr>
          <w:rFonts w:hint="eastAsia"/>
        </w:rPr>
        <w:t>RS_232</w:t>
      </w:r>
      <w:r w:rsidR="00351012">
        <w:rPr>
          <w:rFonts w:hint="eastAsia"/>
        </w:rPr>
        <w:t xml:space="preserve"> cable and drive program</w:t>
      </w:r>
    </w:p>
    <w:p w:rsidR="00CB5BEC" w:rsidRDefault="00351012" w:rsidP="00351012">
      <w:pPr>
        <w:numPr>
          <w:ilvl w:val="0"/>
          <w:numId w:val="28"/>
        </w:numPr>
        <w:spacing w:line="360" w:lineRule="auto"/>
      </w:pPr>
      <w:r>
        <w:rPr>
          <w:rFonts w:hint="eastAsia"/>
        </w:rPr>
        <w:t xml:space="preserve">To </w:t>
      </w:r>
      <w:r w:rsidR="009B4C04">
        <w:rPr>
          <w:rFonts w:hint="eastAsia"/>
        </w:rPr>
        <w:t>communicate</w:t>
      </w:r>
      <w:r>
        <w:rPr>
          <w:rFonts w:hint="eastAsia"/>
        </w:rPr>
        <w:t xml:space="preserve"> with standard </w:t>
      </w:r>
      <w:r w:rsidR="00267B85">
        <w:rPr>
          <w:rFonts w:hint="eastAsia"/>
        </w:rPr>
        <w:t>RS_232</w:t>
      </w:r>
      <w:r>
        <w:rPr>
          <w:rFonts w:hint="eastAsia"/>
        </w:rPr>
        <w:t xml:space="preserve"> cable</w:t>
      </w:r>
    </w:p>
    <w:p w:rsidR="00351012" w:rsidRDefault="00CF0F95" w:rsidP="009B4C04">
      <w:pPr>
        <w:spacing w:line="360" w:lineRule="auto"/>
        <w:ind w:firstLineChars="200" w:firstLine="420"/>
      </w:pPr>
      <w:r>
        <w:rPr>
          <w:rFonts w:hint="eastAsia"/>
        </w:rPr>
        <w:t xml:space="preserve">The standard </w:t>
      </w:r>
      <w:r w:rsidR="00267B85">
        <w:rPr>
          <w:rFonts w:hint="eastAsia"/>
        </w:rPr>
        <w:t>RS_232</w:t>
      </w:r>
      <w:r>
        <w:rPr>
          <w:rFonts w:hint="eastAsia"/>
        </w:rPr>
        <w:t xml:space="preserve"> cable as sho</w:t>
      </w:r>
      <w:r w:rsidR="00E57E24">
        <w:rPr>
          <w:rFonts w:hint="eastAsia"/>
        </w:rPr>
        <w:t xml:space="preserve">wn on the </w:t>
      </w:r>
      <w:r w:rsidR="00CB0C33">
        <w:rPr>
          <w:rFonts w:hint="eastAsia"/>
        </w:rPr>
        <w:t>Fig</w:t>
      </w:r>
      <w:r w:rsidR="00E57E24">
        <w:rPr>
          <w:rFonts w:hint="eastAsia"/>
        </w:rPr>
        <w:t xml:space="preserve"> 1-9</w:t>
      </w:r>
      <w:r>
        <w:rPr>
          <w:rFonts w:hint="eastAsia"/>
        </w:rPr>
        <w:t xml:space="preserve">. </w:t>
      </w:r>
      <w:r w:rsidR="009B4C04">
        <w:rPr>
          <w:rFonts w:hint="eastAsia"/>
        </w:rPr>
        <w:t>As usual, computer</w:t>
      </w:r>
      <w:r w:rsidR="009B4C04">
        <w:t>’</w:t>
      </w:r>
      <w:r w:rsidR="009B4C04">
        <w:rPr>
          <w:rFonts w:hint="eastAsia"/>
        </w:rPr>
        <w:t>s serial co</w:t>
      </w:r>
      <w:r w:rsidR="00411690">
        <w:rPr>
          <w:rFonts w:hint="eastAsia"/>
        </w:rPr>
        <w:t>mmunication port is male type. I</w:t>
      </w:r>
      <w:r>
        <w:rPr>
          <w:rFonts w:hint="eastAsia"/>
        </w:rPr>
        <w:t>f your UPS</w:t>
      </w:r>
      <w:r>
        <w:t>’</w:t>
      </w:r>
      <w:r>
        <w:rPr>
          <w:rFonts w:hint="eastAsia"/>
        </w:rPr>
        <w:t xml:space="preserve">s serial communication port is also male type, you can connect the computer and UPS with a </w:t>
      </w:r>
      <w:r w:rsidR="00D626BF" w:rsidRPr="00D626BF">
        <w:rPr>
          <w:color w:val="FF0000"/>
        </w:rPr>
        <w:t>crossed</w:t>
      </w:r>
      <w:r w:rsidR="00D626BF">
        <w:rPr>
          <w:rFonts w:hint="eastAsia"/>
        </w:rPr>
        <w:t xml:space="preserve"> </w:t>
      </w:r>
      <w:r w:rsidR="00953A01">
        <w:rPr>
          <w:rFonts w:hint="eastAsia"/>
        </w:rPr>
        <w:t>female-to-</w:t>
      </w:r>
      <w:r w:rsidR="00411690">
        <w:rPr>
          <w:rFonts w:hint="eastAsia"/>
        </w:rPr>
        <w:t xml:space="preserve">female terminal </w:t>
      </w:r>
      <w:r w:rsidR="00267B85">
        <w:rPr>
          <w:rFonts w:hint="eastAsia"/>
        </w:rPr>
        <w:t>RS_232</w:t>
      </w:r>
      <w:r>
        <w:rPr>
          <w:rFonts w:hint="eastAsia"/>
        </w:rPr>
        <w:t xml:space="preserve"> cable</w:t>
      </w:r>
      <w:r w:rsidR="00411690">
        <w:rPr>
          <w:rFonts w:hint="eastAsia"/>
        </w:rPr>
        <w:t>. If your UPS</w:t>
      </w:r>
      <w:r w:rsidR="009B4C04">
        <w:t>’</w:t>
      </w:r>
      <w:r w:rsidR="009B4C04">
        <w:rPr>
          <w:rFonts w:hint="eastAsia"/>
        </w:rPr>
        <w:t xml:space="preserve">s serial communication port is </w:t>
      </w:r>
      <w:r w:rsidR="009B4C04">
        <w:t>female type, you need a</w:t>
      </w:r>
      <w:r w:rsidR="009B4C04" w:rsidRPr="00D626BF">
        <w:rPr>
          <w:color w:val="FF0000"/>
        </w:rPr>
        <w:t xml:space="preserve"> </w:t>
      </w:r>
      <w:r w:rsidR="00D626BF" w:rsidRPr="00D626BF">
        <w:rPr>
          <w:rFonts w:ascii="Arial" w:hAnsi="Arial" w:cs="Arial"/>
          <w:color w:val="FF0000"/>
          <w:sz w:val="20"/>
          <w:szCs w:val="20"/>
        </w:rPr>
        <w:t>directly connected</w:t>
      </w:r>
      <w:r w:rsidR="00D626BF">
        <w:rPr>
          <w:rFonts w:ascii="Arial" w:hAnsi="Arial" w:cs="Arial"/>
          <w:color w:val="313131"/>
          <w:sz w:val="20"/>
          <w:szCs w:val="20"/>
        </w:rPr>
        <w:t xml:space="preserve"> </w:t>
      </w:r>
      <w:r w:rsidR="00267B85">
        <w:t>RS_232</w:t>
      </w:r>
      <w:r w:rsidR="009B4C04">
        <w:t xml:space="preserve"> cable with </w:t>
      </w:r>
      <w:r w:rsidR="00F969F6">
        <w:rPr>
          <w:rFonts w:hint="eastAsia"/>
        </w:rPr>
        <w:t>female-to-male</w:t>
      </w:r>
      <w:r w:rsidR="009B4C04">
        <w:t xml:space="preserve"> terminal.</w:t>
      </w:r>
    </w:p>
    <w:p w:rsidR="009B4C04" w:rsidRDefault="007C5905" w:rsidP="009B4C04">
      <w:pPr>
        <w:pStyle w:val="ae"/>
      </w:pPr>
      <w:r>
        <w:rPr>
          <w:rFonts w:hint="eastAsia"/>
          <w:noProof/>
        </w:rPr>
        <w:drawing>
          <wp:inline distT="0" distB="0" distL="0" distR="0">
            <wp:extent cx="2743200" cy="1437005"/>
            <wp:effectExtent l="19050" t="0" r="0" b="0"/>
            <wp:docPr id="10" name="图片 10" descr="串口延长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串口延长线"/>
                    <pic:cNvPicPr preferRelativeResize="0">
                      <a:picLocks noChangeArrowheads="1"/>
                    </pic:cNvPicPr>
                  </pic:nvPicPr>
                  <pic:blipFill>
                    <a:blip r:embed="rId19"/>
                    <a:srcRect/>
                    <a:stretch>
                      <a:fillRect/>
                    </a:stretch>
                  </pic:blipFill>
                  <pic:spPr bwMode="auto">
                    <a:xfrm>
                      <a:off x="0" y="0"/>
                      <a:ext cx="2743200" cy="1437005"/>
                    </a:xfrm>
                    <a:prstGeom prst="rect">
                      <a:avLst/>
                    </a:prstGeom>
                    <a:noFill/>
                    <a:ln w="9525">
                      <a:noFill/>
                      <a:miter lim="800000"/>
                      <a:headEnd/>
                      <a:tailEnd/>
                    </a:ln>
                  </pic:spPr>
                </pic:pic>
              </a:graphicData>
            </a:graphic>
          </wp:inline>
        </w:drawing>
      </w:r>
    </w:p>
    <w:p w:rsidR="009B4C04" w:rsidRDefault="00CB0C33" w:rsidP="009B4C04">
      <w:pPr>
        <w:pStyle w:val="ad"/>
      </w:pPr>
      <w:r>
        <w:rPr>
          <w:rFonts w:hint="eastAsia"/>
        </w:rPr>
        <w:t>Fig</w:t>
      </w:r>
      <w:r w:rsidR="009B4C04">
        <w:rPr>
          <w:rFonts w:hint="eastAsia"/>
        </w:rPr>
        <w:t xml:space="preserve"> 1-</w:t>
      </w:r>
      <w:r w:rsidR="00E57E24">
        <w:rPr>
          <w:rFonts w:hint="eastAsia"/>
        </w:rPr>
        <w:t>9</w:t>
      </w:r>
      <w:r w:rsidR="00871A39">
        <w:rPr>
          <w:rFonts w:hint="eastAsia"/>
        </w:rPr>
        <w:t>.</w:t>
      </w:r>
      <w:r w:rsidR="009B4C04">
        <w:rPr>
          <w:rFonts w:hint="eastAsia"/>
        </w:rPr>
        <w:t xml:space="preserve"> </w:t>
      </w:r>
      <w:r w:rsidR="00267B85">
        <w:rPr>
          <w:rFonts w:hint="eastAsia"/>
        </w:rPr>
        <w:t>RS_232</w:t>
      </w:r>
      <w:r w:rsidR="009B4C04">
        <w:rPr>
          <w:rFonts w:hint="eastAsia"/>
        </w:rPr>
        <w:t xml:space="preserve"> cable</w:t>
      </w:r>
    </w:p>
    <w:p w:rsidR="009B4C04" w:rsidRDefault="009B4C04" w:rsidP="009B4C04">
      <w:pPr>
        <w:numPr>
          <w:ilvl w:val="0"/>
          <w:numId w:val="28"/>
        </w:numPr>
        <w:spacing w:line="360" w:lineRule="auto"/>
      </w:pPr>
      <w:r>
        <w:rPr>
          <w:rFonts w:hint="eastAsia"/>
        </w:rPr>
        <w:t>To communicate with lead wire</w:t>
      </w:r>
    </w:p>
    <w:p w:rsidR="009B4C04" w:rsidRDefault="009B4C04" w:rsidP="009B4C04">
      <w:pPr>
        <w:spacing w:line="360" w:lineRule="auto"/>
        <w:ind w:firstLine="420"/>
      </w:pPr>
      <w:r>
        <w:rPr>
          <w:rFonts w:hint="eastAsia"/>
        </w:rPr>
        <w:t xml:space="preserve">The detailed way is shown on </w:t>
      </w:r>
      <w:r w:rsidR="00CB0C33">
        <w:rPr>
          <w:rFonts w:hint="eastAsia"/>
        </w:rPr>
        <w:t>Fig</w:t>
      </w:r>
      <w:r>
        <w:rPr>
          <w:rFonts w:hint="eastAsia"/>
        </w:rPr>
        <w:t xml:space="preserve"> 1-</w:t>
      </w:r>
      <w:r w:rsidR="00E57E24">
        <w:rPr>
          <w:rFonts w:hint="eastAsia"/>
        </w:rPr>
        <w:t>10</w:t>
      </w:r>
      <w:r>
        <w:rPr>
          <w:rFonts w:hint="eastAsia"/>
        </w:rPr>
        <w:t>:</w:t>
      </w:r>
    </w:p>
    <w:p w:rsidR="009B4C04" w:rsidRDefault="009B4C04" w:rsidP="009B4C04">
      <w:pPr>
        <w:pStyle w:val="ae"/>
      </w:pPr>
      <w:r>
        <w:object w:dxaOrig="4327" w:dyaOrig="1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1pt;height:113.15pt" o:ole="">
            <v:imagedata r:id="rId20" o:title=""/>
          </v:shape>
          <o:OLEObject Type="Embed" ProgID="Visio.Drawing.11" ShapeID="_x0000_i1025" DrawAspect="Content" ObjectID="_1520683773" r:id="rId21"/>
        </w:object>
      </w:r>
    </w:p>
    <w:p w:rsidR="009B4C04" w:rsidRDefault="00CB0C33" w:rsidP="009B4C04">
      <w:pPr>
        <w:pStyle w:val="ad"/>
      </w:pPr>
      <w:r>
        <w:rPr>
          <w:rFonts w:hint="eastAsia"/>
        </w:rPr>
        <w:t>Fig</w:t>
      </w:r>
      <w:r w:rsidR="009B4C04">
        <w:rPr>
          <w:rFonts w:hint="eastAsia"/>
        </w:rPr>
        <w:t xml:space="preserve"> 1-</w:t>
      </w:r>
      <w:r w:rsidR="00E57E24">
        <w:rPr>
          <w:rFonts w:hint="eastAsia"/>
        </w:rPr>
        <w:t>10</w:t>
      </w:r>
      <w:r w:rsidR="00871A39">
        <w:rPr>
          <w:rFonts w:hint="eastAsia"/>
        </w:rPr>
        <w:t>.</w:t>
      </w:r>
      <w:r w:rsidR="009B4C04">
        <w:rPr>
          <w:rFonts w:hint="eastAsia"/>
        </w:rPr>
        <w:t xml:space="preserve"> PC </w:t>
      </w:r>
      <w:r w:rsidR="00267B85">
        <w:rPr>
          <w:rFonts w:hint="eastAsia"/>
        </w:rPr>
        <w:t>RS_232</w:t>
      </w:r>
      <w:r w:rsidR="009B4C04">
        <w:rPr>
          <w:rFonts w:hint="eastAsia"/>
        </w:rPr>
        <w:t xml:space="preserve"> port to UPS </w:t>
      </w:r>
      <w:r w:rsidR="00267B85">
        <w:rPr>
          <w:rFonts w:hint="eastAsia"/>
        </w:rPr>
        <w:t>RS_232</w:t>
      </w:r>
      <w:r w:rsidR="009B4C04">
        <w:rPr>
          <w:rFonts w:hint="eastAsia"/>
        </w:rPr>
        <w:t xml:space="preserve"> port</w:t>
      </w:r>
    </w:p>
    <w:p w:rsidR="009B4C04" w:rsidRDefault="009B4C04" w:rsidP="009B4C04">
      <w:pPr>
        <w:spacing w:line="360" w:lineRule="auto"/>
        <w:ind w:firstLine="435"/>
      </w:pPr>
      <w:r>
        <w:rPr>
          <w:rFonts w:hint="eastAsia"/>
        </w:rPr>
        <w:t xml:space="preserve">For example, if the PC </w:t>
      </w:r>
      <w:r w:rsidR="00267B85">
        <w:rPr>
          <w:rFonts w:hint="eastAsia"/>
        </w:rPr>
        <w:t>RS_232</w:t>
      </w:r>
      <w:r>
        <w:rPr>
          <w:rFonts w:hint="eastAsia"/>
        </w:rPr>
        <w:t xml:space="preserve"> port is male type, UPS </w:t>
      </w:r>
      <w:r w:rsidR="00267B85">
        <w:rPr>
          <w:rFonts w:hint="eastAsia"/>
        </w:rPr>
        <w:t>RS_232</w:t>
      </w:r>
      <w:r>
        <w:rPr>
          <w:rFonts w:hint="eastAsia"/>
        </w:rPr>
        <w:t xml:space="preserve"> is female type, the connection way is shown as below: </w:t>
      </w:r>
    </w:p>
    <w:p w:rsidR="009B4C04" w:rsidRDefault="007C5905" w:rsidP="009B4C04">
      <w:pPr>
        <w:pStyle w:val="ae"/>
      </w:pPr>
      <w:r>
        <w:rPr>
          <w:rFonts w:hint="eastAsia"/>
          <w:noProof/>
        </w:rPr>
        <w:drawing>
          <wp:inline distT="0" distB="0" distL="0" distR="0">
            <wp:extent cx="3596640" cy="1437005"/>
            <wp:effectExtent l="19050" t="0" r="3810" b="0"/>
            <wp:docPr id="12" name="图片 12" descr="f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m"/>
                    <pic:cNvPicPr preferRelativeResize="0">
                      <a:picLocks noChangeArrowheads="1"/>
                    </pic:cNvPicPr>
                  </pic:nvPicPr>
                  <pic:blipFill>
                    <a:blip r:embed="rId22"/>
                    <a:srcRect/>
                    <a:stretch>
                      <a:fillRect/>
                    </a:stretch>
                  </pic:blipFill>
                  <pic:spPr bwMode="auto">
                    <a:xfrm>
                      <a:off x="0" y="0"/>
                      <a:ext cx="3596640" cy="1437005"/>
                    </a:xfrm>
                    <a:prstGeom prst="rect">
                      <a:avLst/>
                    </a:prstGeom>
                    <a:noFill/>
                    <a:ln w="9525">
                      <a:noFill/>
                      <a:miter lim="800000"/>
                      <a:headEnd/>
                      <a:tailEnd/>
                    </a:ln>
                  </pic:spPr>
                </pic:pic>
              </a:graphicData>
            </a:graphic>
          </wp:inline>
        </w:drawing>
      </w:r>
    </w:p>
    <w:p w:rsidR="009B4C04" w:rsidRDefault="00CB0C33" w:rsidP="009B4C04">
      <w:pPr>
        <w:pStyle w:val="ad"/>
      </w:pPr>
      <w:r>
        <w:rPr>
          <w:rFonts w:hint="eastAsia"/>
        </w:rPr>
        <w:t>Fig</w:t>
      </w:r>
      <w:r w:rsidR="009B4C04">
        <w:rPr>
          <w:rFonts w:hint="eastAsia"/>
        </w:rPr>
        <w:t xml:space="preserve"> 1-1</w:t>
      </w:r>
      <w:r w:rsidR="00E57E24">
        <w:rPr>
          <w:rFonts w:hint="eastAsia"/>
        </w:rPr>
        <w:t>1</w:t>
      </w:r>
      <w:r w:rsidR="0039422B">
        <w:rPr>
          <w:rFonts w:hint="eastAsia"/>
        </w:rPr>
        <w:t>.</w:t>
      </w:r>
      <w:r w:rsidR="009B4C04">
        <w:rPr>
          <w:rFonts w:hint="eastAsia"/>
        </w:rPr>
        <w:t xml:space="preserve"> PC </w:t>
      </w:r>
      <w:r w:rsidR="00267B85">
        <w:rPr>
          <w:rFonts w:hint="eastAsia"/>
        </w:rPr>
        <w:t>RS_232</w:t>
      </w:r>
      <w:r w:rsidR="009B4C04">
        <w:rPr>
          <w:rFonts w:hint="eastAsia"/>
        </w:rPr>
        <w:t xml:space="preserve"> port to UPS </w:t>
      </w:r>
      <w:r w:rsidR="00267B85">
        <w:rPr>
          <w:rFonts w:hint="eastAsia"/>
        </w:rPr>
        <w:t>RS_232</w:t>
      </w:r>
      <w:r w:rsidR="009B4C04">
        <w:rPr>
          <w:rFonts w:hint="eastAsia"/>
        </w:rPr>
        <w:t xml:space="preserve"> port</w:t>
      </w:r>
    </w:p>
    <w:p w:rsidR="009B4C04" w:rsidRPr="009B4C04" w:rsidRDefault="009B4C04" w:rsidP="009B4C04">
      <w:pPr>
        <w:spacing w:line="360" w:lineRule="auto"/>
      </w:pPr>
    </w:p>
    <w:p w:rsidR="00BC78FA" w:rsidRDefault="00CB5BEC" w:rsidP="00BA5A49">
      <w:pPr>
        <w:pStyle w:val="3"/>
      </w:pPr>
      <w:bookmarkStart w:id="7" w:name="_Toc307919367"/>
      <w:bookmarkStart w:id="8" w:name="_Toc445718505"/>
      <w:smartTag w:uri="urn:schemas-microsoft-com:office:smarttags" w:element="chsdate">
        <w:smartTagPr>
          <w:attr w:name="Year" w:val="1899"/>
          <w:attr w:name="Month" w:val="12"/>
          <w:attr w:name="Day" w:val="30"/>
          <w:attr w:name="IsLunarDate" w:val="False"/>
          <w:attr w:name="IsROCDate" w:val="False"/>
        </w:smartTagPr>
        <w:r w:rsidRPr="00DA0A5F">
          <w:rPr>
            <w:rFonts w:hint="eastAsia"/>
          </w:rPr>
          <w:t>1.2.2</w:t>
        </w:r>
      </w:smartTag>
      <w:bookmarkEnd w:id="7"/>
      <w:r w:rsidR="003A0955" w:rsidRPr="00DA0A5F">
        <w:rPr>
          <w:rFonts w:hint="eastAsia"/>
        </w:rPr>
        <w:t xml:space="preserve"> </w:t>
      </w:r>
      <w:r w:rsidR="00267B85">
        <w:rPr>
          <w:rFonts w:hint="eastAsia"/>
        </w:rPr>
        <w:t>RS_485</w:t>
      </w:r>
      <w:r w:rsidR="003A0955" w:rsidRPr="00DA0A5F">
        <w:rPr>
          <w:rFonts w:hint="eastAsia"/>
        </w:rPr>
        <w:t xml:space="preserve"> </w:t>
      </w:r>
      <w:r w:rsidR="00156B33" w:rsidRPr="00DA0A5F">
        <w:rPr>
          <w:rFonts w:hint="eastAsia"/>
        </w:rPr>
        <w:t>C</w:t>
      </w:r>
      <w:r w:rsidR="003A0955" w:rsidRPr="00DA0A5F">
        <w:rPr>
          <w:rFonts w:hint="eastAsia"/>
        </w:rPr>
        <w:t>onnectio</w:t>
      </w:r>
      <w:r w:rsidR="003E7382" w:rsidRPr="00DA0A5F">
        <w:rPr>
          <w:rFonts w:hint="eastAsia"/>
        </w:rPr>
        <w:t>n</w:t>
      </w:r>
      <w:r w:rsidR="003A0955" w:rsidRPr="00DA0A5F">
        <w:rPr>
          <w:rFonts w:hint="eastAsia"/>
        </w:rPr>
        <w:t xml:space="preserve"> of UPS- PC </w:t>
      </w:r>
      <w:r w:rsidR="00156B33" w:rsidRPr="00DA0A5F">
        <w:rPr>
          <w:rFonts w:hint="eastAsia"/>
        </w:rPr>
        <w:t>M</w:t>
      </w:r>
      <w:r w:rsidR="003A0955" w:rsidRPr="00DA0A5F">
        <w:rPr>
          <w:rFonts w:hint="eastAsia"/>
        </w:rPr>
        <w:t xml:space="preserve">onitoring </w:t>
      </w:r>
      <w:r w:rsidR="00156B33" w:rsidRPr="00DA0A5F">
        <w:rPr>
          <w:rFonts w:hint="eastAsia"/>
        </w:rPr>
        <w:t>S</w:t>
      </w:r>
      <w:r w:rsidR="003A0955" w:rsidRPr="00DA0A5F">
        <w:rPr>
          <w:rFonts w:hint="eastAsia"/>
        </w:rPr>
        <w:t>ystem</w:t>
      </w:r>
      <w:bookmarkEnd w:id="8"/>
    </w:p>
    <w:p w:rsidR="00093D1D" w:rsidRPr="00DA0A5F" w:rsidRDefault="006755C7" w:rsidP="00093D1D">
      <w:r>
        <w:rPr>
          <w:rFonts w:hint="eastAsia"/>
        </w:rPr>
        <w:tab/>
      </w:r>
      <w:r w:rsidR="00093D1D" w:rsidRPr="00DA0A5F">
        <w:rPr>
          <w:rFonts w:hint="eastAsia"/>
        </w:rPr>
        <w:t xml:space="preserve">The connection of </w:t>
      </w:r>
      <w:r w:rsidR="00093D1D" w:rsidRPr="00DA0A5F">
        <w:rPr>
          <w:rFonts w:hint="eastAsia"/>
          <w:b/>
        </w:rPr>
        <w:t>UPS- PC monitoring system</w:t>
      </w:r>
      <w:r w:rsidR="00093D1D" w:rsidRPr="00DA0A5F">
        <w:rPr>
          <w:rFonts w:hint="eastAsia"/>
        </w:rPr>
        <w:t xml:space="preserve"> is shown in </w:t>
      </w:r>
      <w:r w:rsidR="00CB0C33">
        <w:rPr>
          <w:rFonts w:hint="eastAsia"/>
        </w:rPr>
        <w:t>Fig</w:t>
      </w:r>
      <w:r w:rsidR="00687CF5" w:rsidRPr="00DA0A5F">
        <w:rPr>
          <w:rFonts w:hint="eastAsia"/>
        </w:rPr>
        <w:t>.</w:t>
      </w:r>
      <w:r w:rsidR="00871A39">
        <w:rPr>
          <w:rFonts w:hint="eastAsia"/>
        </w:rPr>
        <w:t xml:space="preserve"> </w:t>
      </w:r>
      <w:r w:rsidR="00687CF5" w:rsidRPr="00DA0A5F">
        <w:rPr>
          <w:rFonts w:hint="eastAsia"/>
        </w:rPr>
        <w:t>1-</w:t>
      </w:r>
      <w:r w:rsidR="00871A39">
        <w:rPr>
          <w:rFonts w:hint="eastAsia"/>
        </w:rPr>
        <w:t>1</w:t>
      </w:r>
      <w:r w:rsidR="00E57E24">
        <w:rPr>
          <w:rFonts w:hint="eastAsia"/>
        </w:rPr>
        <w:t>2</w:t>
      </w:r>
      <w:r w:rsidR="00093D1D" w:rsidRPr="00DA0A5F">
        <w:rPr>
          <w:rFonts w:hint="eastAsia"/>
        </w:rPr>
        <w:t>.</w:t>
      </w:r>
    </w:p>
    <w:p w:rsidR="00093D1D" w:rsidRPr="00DA0A5F" w:rsidRDefault="006755C7" w:rsidP="00093D1D">
      <w:r>
        <w:rPr>
          <w:rFonts w:hint="eastAsia"/>
        </w:rPr>
        <w:tab/>
      </w:r>
      <w:r w:rsidR="00B82530">
        <w:rPr>
          <w:rFonts w:hint="eastAsia"/>
        </w:rPr>
        <w:t xml:space="preserve">1)  </w:t>
      </w:r>
      <w:r w:rsidR="00093D1D" w:rsidRPr="00DA0A5F">
        <w:t>Connect the</w:t>
      </w:r>
      <w:r w:rsidR="00093D1D" w:rsidRPr="00DA0A5F">
        <w:rPr>
          <w:rFonts w:hint="eastAsia"/>
        </w:rPr>
        <w:t xml:space="preserve"> </w:t>
      </w:r>
      <w:r w:rsidR="00093D1D" w:rsidRPr="00DA0A5F">
        <w:rPr>
          <w:rFonts w:hint="eastAsia"/>
          <w:b/>
        </w:rPr>
        <w:t xml:space="preserve">485-232 </w:t>
      </w:r>
      <w:r w:rsidR="00917ECB" w:rsidRPr="00DA0A5F">
        <w:rPr>
          <w:rFonts w:hint="eastAsia"/>
          <w:b/>
        </w:rPr>
        <w:t>adaptor</w:t>
      </w:r>
      <w:r w:rsidR="00093D1D" w:rsidRPr="00DA0A5F">
        <w:rPr>
          <w:rFonts w:hint="eastAsia"/>
        </w:rPr>
        <w:t xml:space="preserve"> to </w:t>
      </w:r>
      <w:r w:rsidR="00093D1D" w:rsidRPr="00DA0A5F">
        <w:rPr>
          <w:rFonts w:hint="eastAsia"/>
          <w:b/>
        </w:rPr>
        <w:t>485-port of UPS</w:t>
      </w:r>
      <w:r w:rsidR="00093D1D" w:rsidRPr="00DA0A5F">
        <w:rPr>
          <w:rFonts w:hint="eastAsia"/>
        </w:rPr>
        <w:t xml:space="preserve"> using a </w:t>
      </w:r>
      <w:r w:rsidR="00E703E1" w:rsidRPr="00DA0A5F">
        <w:t>customized</w:t>
      </w:r>
      <w:r w:rsidR="00E703E1" w:rsidRPr="00DA0A5F">
        <w:rPr>
          <w:rFonts w:hint="eastAsia"/>
        </w:rPr>
        <w:t xml:space="preserve"> </w:t>
      </w:r>
      <w:r w:rsidR="003A078F" w:rsidRPr="00DA0A5F">
        <w:rPr>
          <w:rFonts w:hint="eastAsia"/>
        </w:rPr>
        <w:t>s</w:t>
      </w:r>
      <w:r w:rsidR="00093D1D" w:rsidRPr="00DA0A5F">
        <w:t xml:space="preserve">erial </w:t>
      </w:r>
      <w:r w:rsidR="00CB5BEC" w:rsidRPr="00DA0A5F">
        <w:rPr>
          <w:rFonts w:hint="eastAsia"/>
        </w:rPr>
        <w:t>cable</w:t>
      </w:r>
      <w:r w:rsidR="00093D1D" w:rsidRPr="00DA0A5F">
        <w:rPr>
          <w:rFonts w:hint="eastAsia"/>
        </w:rPr>
        <w:t>,</w:t>
      </w:r>
      <w:r w:rsidR="00E703E1" w:rsidRPr="00DA0A5F">
        <w:rPr>
          <w:rFonts w:hint="eastAsia"/>
        </w:rPr>
        <w:t xml:space="preserve"> which is </w:t>
      </w:r>
      <w:r w:rsidR="003A078F" w:rsidRPr="00DA0A5F">
        <w:rPr>
          <w:rFonts w:hint="eastAsia"/>
        </w:rPr>
        <w:t>an a</w:t>
      </w:r>
      <w:r w:rsidR="00E703E1" w:rsidRPr="00DA0A5F">
        <w:t>c</w:t>
      </w:r>
      <w:r w:rsidR="003A078F" w:rsidRPr="00DA0A5F">
        <w:rPr>
          <w:rFonts w:hint="eastAsia"/>
        </w:rPr>
        <w:t>c</w:t>
      </w:r>
      <w:r w:rsidR="00E703E1" w:rsidRPr="00DA0A5F">
        <w:t>essory</w:t>
      </w:r>
      <w:r w:rsidR="00E703E1" w:rsidRPr="00DA0A5F">
        <w:rPr>
          <w:rFonts w:hint="eastAsia"/>
        </w:rPr>
        <w:t xml:space="preserve"> </w:t>
      </w:r>
      <w:r w:rsidR="00917ECB" w:rsidRPr="00DA0A5F">
        <w:rPr>
          <w:rFonts w:hint="eastAsia"/>
        </w:rPr>
        <w:t>of</w:t>
      </w:r>
      <w:r w:rsidR="00E703E1" w:rsidRPr="00DA0A5F">
        <w:rPr>
          <w:rFonts w:hint="eastAsia"/>
        </w:rPr>
        <w:t xml:space="preserve"> UPS</w:t>
      </w:r>
      <w:r w:rsidR="00093D1D" w:rsidRPr="00DA0A5F">
        <w:t>.</w:t>
      </w:r>
    </w:p>
    <w:p w:rsidR="00B82530" w:rsidRPr="00B82530" w:rsidRDefault="00B82530" w:rsidP="00093D1D">
      <w:pPr>
        <w:rPr>
          <w:rStyle w:val="ac"/>
          <w:color w:val="FF0000"/>
        </w:rPr>
      </w:pPr>
      <w:r>
        <w:rPr>
          <w:rFonts w:hint="eastAsia"/>
        </w:rPr>
        <w:tab/>
      </w:r>
      <w:r w:rsidR="00E703E1" w:rsidRPr="00B82530">
        <w:rPr>
          <w:rStyle w:val="ac"/>
          <w:rFonts w:hint="eastAsia"/>
          <w:color w:val="FF0000"/>
        </w:rPr>
        <w:t xml:space="preserve">NOTE: </w:t>
      </w:r>
      <w:r w:rsidR="00E703E1" w:rsidRPr="00B82530">
        <w:rPr>
          <w:rStyle w:val="ac"/>
          <w:color w:val="FF0000"/>
        </w:rPr>
        <w:t>Pins definition</w:t>
      </w:r>
      <w:r w:rsidR="00E703E1" w:rsidRPr="00B82530">
        <w:rPr>
          <w:rStyle w:val="ac"/>
          <w:rFonts w:hint="eastAsia"/>
          <w:color w:val="FF0000"/>
        </w:rPr>
        <w:t xml:space="preserve"> of this </w:t>
      </w:r>
      <w:r w:rsidR="00E703E1" w:rsidRPr="00B82530">
        <w:rPr>
          <w:rStyle w:val="ac"/>
          <w:color w:val="FF0000"/>
        </w:rPr>
        <w:t xml:space="preserve">Serial </w:t>
      </w:r>
      <w:r w:rsidR="00CB5BEC" w:rsidRPr="00B82530">
        <w:rPr>
          <w:rStyle w:val="ac"/>
          <w:rFonts w:hint="eastAsia"/>
          <w:color w:val="FF0000"/>
        </w:rPr>
        <w:t xml:space="preserve">cable </w:t>
      </w:r>
      <w:r w:rsidR="00E703E1" w:rsidRPr="00B82530">
        <w:rPr>
          <w:rStyle w:val="ac"/>
          <w:rFonts w:hint="eastAsia"/>
          <w:color w:val="FF0000"/>
        </w:rPr>
        <w:t>is different from a normal one.</w:t>
      </w:r>
    </w:p>
    <w:p w:rsidR="00093D1D" w:rsidRPr="00DA0A5F" w:rsidRDefault="006755C7" w:rsidP="00093D1D">
      <w:r>
        <w:rPr>
          <w:rFonts w:hint="eastAsia"/>
        </w:rPr>
        <w:tab/>
      </w:r>
      <w:r w:rsidR="00B82530">
        <w:rPr>
          <w:rFonts w:hint="eastAsia"/>
        </w:rPr>
        <w:t xml:space="preserve">2)  </w:t>
      </w:r>
      <w:r w:rsidR="00093D1D" w:rsidRPr="00DA0A5F">
        <w:t xml:space="preserve">Connect the </w:t>
      </w:r>
      <w:r w:rsidR="00093D1D" w:rsidRPr="00DA0A5F">
        <w:rPr>
          <w:b/>
        </w:rPr>
        <w:t xml:space="preserve">serial </w:t>
      </w:r>
      <w:smartTag w:uri="urn:schemas-microsoft-com:office:smarttags" w:element="place">
        <w:smartTag w:uri="urn:schemas-microsoft-com:office:smarttags" w:element="PlaceType">
          <w:r w:rsidR="00093D1D" w:rsidRPr="00DA0A5F">
            <w:rPr>
              <w:b/>
            </w:rPr>
            <w:t>port</w:t>
          </w:r>
        </w:smartTag>
        <w:r w:rsidR="00093D1D" w:rsidRPr="00DA0A5F">
          <w:rPr>
            <w:b/>
          </w:rPr>
          <w:t xml:space="preserve"> of </w:t>
        </w:r>
        <w:smartTag w:uri="urn:schemas-microsoft-com:office:smarttags" w:element="PlaceName">
          <w:r w:rsidR="00093D1D" w:rsidRPr="00DA0A5F">
            <w:rPr>
              <w:rFonts w:hint="eastAsia"/>
              <w:b/>
            </w:rPr>
            <w:t>PC</w:t>
          </w:r>
        </w:smartTag>
      </w:smartTag>
      <w:r w:rsidR="00093D1D" w:rsidRPr="00DA0A5F">
        <w:rPr>
          <w:rFonts w:hint="eastAsia"/>
        </w:rPr>
        <w:t xml:space="preserve"> to </w:t>
      </w:r>
      <w:r w:rsidR="00093D1D" w:rsidRPr="00DA0A5F">
        <w:rPr>
          <w:rFonts w:hint="eastAsia"/>
          <w:b/>
        </w:rPr>
        <w:t>232 port of 485-232-</w:t>
      </w:r>
      <w:r w:rsidR="00917ECB" w:rsidRPr="00DA0A5F">
        <w:rPr>
          <w:rFonts w:hint="eastAsia"/>
          <w:b/>
        </w:rPr>
        <w:t>adaptor</w:t>
      </w:r>
      <w:r w:rsidR="00093D1D" w:rsidRPr="00DA0A5F">
        <w:rPr>
          <w:rFonts w:hint="eastAsia"/>
        </w:rPr>
        <w:t xml:space="preserve"> using a normal </w:t>
      </w:r>
      <w:r w:rsidR="003A078F" w:rsidRPr="00DA0A5F">
        <w:rPr>
          <w:rFonts w:hint="eastAsia"/>
        </w:rPr>
        <w:t>s</w:t>
      </w:r>
      <w:r w:rsidR="00093D1D" w:rsidRPr="00DA0A5F">
        <w:t xml:space="preserve">erial </w:t>
      </w:r>
      <w:r w:rsidR="00CB5BEC" w:rsidRPr="00DA0A5F">
        <w:rPr>
          <w:rFonts w:hint="eastAsia"/>
        </w:rPr>
        <w:t>cable</w:t>
      </w:r>
      <w:r w:rsidR="00093D1D" w:rsidRPr="00DA0A5F">
        <w:t>.</w:t>
      </w:r>
    </w:p>
    <w:p w:rsidR="00600D8A" w:rsidRPr="007A610D" w:rsidRDefault="00CE3F5D" w:rsidP="00E703E1">
      <w:pPr>
        <w:spacing w:line="360" w:lineRule="auto"/>
        <w:jc w:val="center"/>
        <w:rPr>
          <w:noProof/>
        </w:rPr>
      </w:pPr>
      <w:r>
        <w:object w:dxaOrig="8153" w:dyaOrig="1756">
          <v:shape id="_x0000_i1026" type="#_x0000_t75" style="width:407.3pt;height:87.75pt" o:ole="">
            <v:imagedata r:id="rId23" o:title=""/>
          </v:shape>
          <o:OLEObject Type="Embed" ProgID="Visio.Drawing.11" ShapeID="_x0000_i1026" DrawAspect="Content" ObjectID="_1520683774" r:id="rId24"/>
        </w:object>
      </w:r>
    </w:p>
    <w:p w:rsidR="00E703E1" w:rsidRDefault="00CB0C33" w:rsidP="00E703E1">
      <w:pPr>
        <w:autoSpaceDE w:val="0"/>
        <w:autoSpaceDN w:val="0"/>
        <w:adjustRightInd w:val="0"/>
        <w:ind w:firstLineChars="200" w:firstLine="420"/>
        <w:jc w:val="center"/>
        <w:rPr>
          <w:rFonts w:hint="eastAsia"/>
          <w:kern w:val="0"/>
          <w:szCs w:val="21"/>
        </w:rPr>
      </w:pPr>
      <w:r>
        <w:rPr>
          <w:rFonts w:hint="eastAsia"/>
        </w:rPr>
        <w:t>Fig</w:t>
      </w:r>
      <w:r w:rsidR="0039422B">
        <w:rPr>
          <w:rFonts w:hint="eastAsia"/>
        </w:rPr>
        <w:t xml:space="preserve"> 1-1</w:t>
      </w:r>
      <w:r w:rsidR="00E57E24">
        <w:rPr>
          <w:rFonts w:hint="eastAsia"/>
        </w:rPr>
        <w:t>2</w:t>
      </w:r>
      <w:r w:rsidR="0039422B">
        <w:rPr>
          <w:rFonts w:hint="eastAsia"/>
        </w:rPr>
        <w:t>.</w:t>
      </w:r>
      <w:r w:rsidR="00E703E1" w:rsidRPr="00D41749">
        <w:rPr>
          <w:kern w:val="0"/>
          <w:szCs w:val="21"/>
        </w:rPr>
        <w:t xml:space="preserve"> UPS and PC monitoring system connection</w:t>
      </w:r>
    </w:p>
    <w:p w:rsidR="00CA2C67" w:rsidRPr="00E90D54" w:rsidRDefault="00E90D54" w:rsidP="00E90D54">
      <w:pPr>
        <w:pStyle w:val="af6"/>
        <w:numPr>
          <w:ilvl w:val="0"/>
          <w:numId w:val="18"/>
        </w:numPr>
        <w:autoSpaceDE w:val="0"/>
        <w:autoSpaceDN w:val="0"/>
        <w:adjustRightInd w:val="0"/>
        <w:ind w:firstLineChars="0"/>
        <w:jc w:val="left"/>
        <w:rPr>
          <w:rFonts w:hint="eastAsia"/>
          <w:kern w:val="0"/>
          <w:szCs w:val="21"/>
        </w:rPr>
      </w:pPr>
      <w:r w:rsidRPr="00E90D54">
        <w:rPr>
          <w:rFonts w:hint="eastAsia"/>
          <w:kern w:val="0"/>
          <w:szCs w:val="21"/>
        </w:rPr>
        <w:t xml:space="preserve">If there are more than one UPS connected, the communication bus of RS485 </w:t>
      </w:r>
      <w:r w:rsidRPr="00E90D54">
        <w:rPr>
          <w:kern w:val="0"/>
          <w:szCs w:val="21"/>
        </w:rPr>
        <w:t>could</w:t>
      </w:r>
      <w:r w:rsidRPr="00E90D54">
        <w:rPr>
          <w:rFonts w:hint="eastAsia"/>
          <w:kern w:val="0"/>
          <w:szCs w:val="21"/>
        </w:rPr>
        <w:t xml:space="preserve"> be applied as below, please set the UPS with different address, and choose the right address when starting the software connection.</w:t>
      </w:r>
    </w:p>
    <w:p w:rsidR="00E90D54" w:rsidRDefault="00E90D54" w:rsidP="00E90D54">
      <w:pPr>
        <w:pStyle w:val="af6"/>
        <w:autoSpaceDE w:val="0"/>
        <w:autoSpaceDN w:val="0"/>
        <w:adjustRightInd w:val="0"/>
        <w:ind w:left="780" w:firstLineChars="0" w:firstLine="0"/>
        <w:jc w:val="left"/>
        <w:rPr>
          <w:rFonts w:hint="eastAsia"/>
        </w:rPr>
      </w:pPr>
    </w:p>
    <w:p w:rsidR="00E90D54" w:rsidRDefault="00E90D54" w:rsidP="00E90D54">
      <w:pPr>
        <w:pStyle w:val="af6"/>
        <w:autoSpaceDE w:val="0"/>
        <w:autoSpaceDN w:val="0"/>
        <w:adjustRightInd w:val="0"/>
        <w:ind w:left="780" w:firstLineChars="0" w:firstLine="0"/>
        <w:jc w:val="left"/>
        <w:rPr>
          <w:rFonts w:hint="eastAsia"/>
        </w:rPr>
      </w:pPr>
      <w:r>
        <w:object w:dxaOrig="8168" w:dyaOrig="6437">
          <v:shape id="_x0000_i1048" type="#_x0000_t75" style="width:408.7pt;height:321.6pt" o:ole="">
            <v:imagedata r:id="rId25" o:title=""/>
          </v:shape>
          <o:OLEObject Type="Embed" ProgID="Visio.Drawing.11" ShapeID="_x0000_i1048" DrawAspect="Content" ObjectID="_1520683775" r:id="rId26"/>
        </w:object>
      </w:r>
    </w:p>
    <w:p w:rsidR="00E90D54" w:rsidRPr="00E90D54" w:rsidRDefault="00E90D54" w:rsidP="00E90D54">
      <w:pPr>
        <w:pStyle w:val="af6"/>
        <w:autoSpaceDE w:val="0"/>
        <w:autoSpaceDN w:val="0"/>
        <w:adjustRightInd w:val="0"/>
        <w:ind w:left="780" w:firstLineChars="0" w:firstLine="0"/>
        <w:jc w:val="center"/>
        <w:rPr>
          <w:kern w:val="0"/>
          <w:szCs w:val="21"/>
        </w:rPr>
      </w:pPr>
      <w:r>
        <w:rPr>
          <w:rFonts w:hint="eastAsia"/>
        </w:rPr>
        <w:t>Fig 1-1</w:t>
      </w:r>
      <w:r w:rsidR="0078707B">
        <w:rPr>
          <w:rFonts w:hint="eastAsia"/>
        </w:rPr>
        <w:t>3</w:t>
      </w:r>
      <w:r>
        <w:rPr>
          <w:rFonts w:hint="eastAsia"/>
        </w:rPr>
        <w:t>.</w:t>
      </w:r>
      <w:r w:rsidRPr="00D41749">
        <w:rPr>
          <w:kern w:val="0"/>
          <w:szCs w:val="21"/>
        </w:rPr>
        <w:t xml:space="preserve"> UPS and PC monitoring system connection</w:t>
      </w:r>
      <w:r w:rsidR="0078707B">
        <w:rPr>
          <w:rFonts w:hint="eastAsia"/>
          <w:kern w:val="0"/>
          <w:szCs w:val="21"/>
        </w:rPr>
        <w:t xml:space="preserve"> via RS485 bus</w:t>
      </w:r>
    </w:p>
    <w:p w:rsidR="008B2771" w:rsidRDefault="006C5A63" w:rsidP="006C5A63">
      <w:pPr>
        <w:pStyle w:val="3"/>
      </w:pPr>
      <w:bookmarkStart w:id="9" w:name="_Toc445718506"/>
      <w:smartTag w:uri="urn:schemas-microsoft-com:office:smarttags" w:element="chsdate">
        <w:smartTagPr>
          <w:attr w:name="Year" w:val="1899"/>
          <w:attr w:name="Month" w:val="12"/>
          <w:attr w:name="Day" w:val="30"/>
          <w:attr w:name="IsLunarDate" w:val="False"/>
          <w:attr w:name="IsROCDate" w:val="False"/>
        </w:smartTagPr>
        <w:r>
          <w:rPr>
            <w:rFonts w:hint="eastAsia"/>
          </w:rPr>
          <w:t>1.2.3</w:t>
        </w:r>
      </w:smartTag>
      <w:r>
        <w:rPr>
          <w:rFonts w:hint="eastAsia"/>
        </w:rPr>
        <w:t xml:space="preserve"> USB</w:t>
      </w:r>
      <w:r w:rsidR="003A0955" w:rsidRPr="006C5A63">
        <w:rPr>
          <w:rFonts w:hint="eastAsia"/>
        </w:rPr>
        <w:t xml:space="preserve"> </w:t>
      </w:r>
      <w:r w:rsidR="00156B33" w:rsidRPr="006C5A63">
        <w:rPr>
          <w:rFonts w:hint="eastAsia"/>
        </w:rPr>
        <w:t>C</w:t>
      </w:r>
      <w:r w:rsidR="003A0955" w:rsidRPr="006C5A63">
        <w:rPr>
          <w:rFonts w:hint="eastAsia"/>
        </w:rPr>
        <w:t>onnectio</w:t>
      </w:r>
      <w:r w:rsidR="003E7382" w:rsidRPr="006C5A63">
        <w:rPr>
          <w:rFonts w:hint="eastAsia"/>
        </w:rPr>
        <w:t>n</w:t>
      </w:r>
      <w:r w:rsidR="003A0955" w:rsidRPr="006C5A63">
        <w:rPr>
          <w:rFonts w:hint="eastAsia"/>
        </w:rPr>
        <w:t xml:space="preserve"> of UPS- PC </w:t>
      </w:r>
      <w:r w:rsidR="00156B33" w:rsidRPr="006C5A63">
        <w:rPr>
          <w:rFonts w:hint="eastAsia"/>
        </w:rPr>
        <w:t>M</w:t>
      </w:r>
      <w:r w:rsidR="003A0955" w:rsidRPr="006C5A63">
        <w:rPr>
          <w:rFonts w:hint="eastAsia"/>
        </w:rPr>
        <w:t xml:space="preserve">onitoring </w:t>
      </w:r>
      <w:r w:rsidR="00156B33" w:rsidRPr="006C5A63">
        <w:rPr>
          <w:rFonts w:hint="eastAsia"/>
        </w:rPr>
        <w:t>S</w:t>
      </w:r>
      <w:r w:rsidR="003A0955" w:rsidRPr="006C5A63">
        <w:rPr>
          <w:rFonts w:hint="eastAsia"/>
        </w:rPr>
        <w:t>ystem</w:t>
      </w:r>
      <w:bookmarkEnd w:id="9"/>
    </w:p>
    <w:p w:rsidR="008B2771" w:rsidRPr="00E703E1" w:rsidRDefault="00F15C46" w:rsidP="00F15C46">
      <w:pPr>
        <w:pStyle w:val="af"/>
      </w:pPr>
      <w:r w:rsidRPr="00F15C46">
        <w:rPr>
          <w:rFonts w:hint="eastAsia"/>
        </w:rPr>
        <w:t xml:space="preserve">RMX </w:t>
      </w:r>
      <w:r w:rsidR="005070E0" w:rsidRPr="00F15C46">
        <w:t>series</w:t>
      </w:r>
      <w:r w:rsidRPr="00F15C46">
        <w:rPr>
          <w:rFonts w:hint="eastAsia"/>
        </w:rPr>
        <w:t xml:space="preserve"> provide a USB </w:t>
      </w:r>
      <w:r w:rsidR="005070E0">
        <w:rPr>
          <w:rFonts w:hint="eastAsia"/>
        </w:rPr>
        <w:t xml:space="preserve">(type B) </w:t>
      </w:r>
      <w:r w:rsidRPr="00F15C46">
        <w:rPr>
          <w:rFonts w:hint="eastAsia"/>
        </w:rPr>
        <w:t xml:space="preserve">interface, you can connect the computer and UPS with </w:t>
      </w:r>
      <w:r w:rsidRPr="00F15C46">
        <w:rPr>
          <w:szCs w:val="18"/>
        </w:rPr>
        <w:t>a standard USB cable</w:t>
      </w:r>
      <w:r w:rsidRPr="00F15C46">
        <w:rPr>
          <w:rFonts w:hint="eastAsia"/>
          <w:szCs w:val="18"/>
        </w:rPr>
        <w:t>.</w:t>
      </w:r>
    </w:p>
    <w:p w:rsidR="008B2771" w:rsidRDefault="008B2771" w:rsidP="008630FC">
      <w:pPr>
        <w:pStyle w:val="1"/>
      </w:pPr>
      <w:r>
        <w:br w:type="page"/>
      </w:r>
      <w:bookmarkStart w:id="10" w:name="_Toc294513196"/>
      <w:bookmarkStart w:id="11" w:name="_Toc445718507"/>
      <w:r w:rsidR="00860DDC">
        <w:rPr>
          <w:rFonts w:hint="eastAsia"/>
        </w:rPr>
        <w:lastRenderedPageBreak/>
        <w:t>2</w:t>
      </w:r>
      <w:bookmarkEnd w:id="10"/>
      <w:r w:rsidR="00771188">
        <w:rPr>
          <w:rFonts w:hint="eastAsia"/>
        </w:rPr>
        <w:t xml:space="preserve">. </w:t>
      </w:r>
      <w:r w:rsidR="0059444E">
        <w:rPr>
          <w:rFonts w:hint="eastAsia"/>
        </w:rPr>
        <w:t xml:space="preserve">Using </w:t>
      </w:r>
      <w:r w:rsidR="009C3BCD">
        <w:rPr>
          <w:rFonts w:hint="eastAsia"/>
        </w:rPr>
        <w:t>UPS</w:t>
      </w:r>
      <w:r w:rsidR="0059444E">
        <w:rPr>
          <w:rFonts w:hint="eastAsia"/>
        </w:rPr>
        <w:t xml:space="preserve">-Power-Monitor </w:t>
      </w:r>
      <w:r w:rsidR="00156B33" w:rsidRPr="00DA0A5F">
        <w:rPr>
          <w:rFonts w:hint="eastAsia"/>
        </w:rPr>
        <w:t>S</w:t>
      </w:r>
      <w:r w:rsidR="0059444E">
        <w:rPr>
          <w:rFonts w:hint="eastAsia"/>
        </w:rPr>
        <w:t>oftware</w:t>
      </w:r>
      <w:bookmarkEnd w:id="11"/>
    </w:p>
    <w:p w:rsidR="008B2771" w:rsidRDefault="008B2771" w:rsidP="005D20AA">
      <w:pPr>
        <w:pStyle w:val="2"/>
      </w:pPr>
      <w:bookmarkStart w:id="12" w:name="_Toc294513197"/>
      <w:bookmarkStart w:id="13" w:name="_Toc445718508"/>
      <w:r w:rsidRPr="001520D4">
        <w:rPr>
          <w:rFonts w:hint="eastAsia"/>
        </w:rPr>
        <w:t>2.1</w:t>
      </w:r>
      <w:bookmarkEnd w:id="12"/>
      <w:r w:rsidR="00860DDC" w:rsidRPr="00860DDC">
        <w:rPr>
          <w:rFonts w:hint="eastAsia"/>
        </w:rPr>
        <w:t xml:space="preserve"> Software Introduction</w:t>
      </w:r>
      <w:bookmarkEnd w:id="13"/>
    </w:p>
    <w:p w:rsidR="004A6C1E" w:rsidRPr="004A6C1E" w:rsidRDefault="008B2771" w:rsidP="008B2771">
      <w:r>
        <w:rPr>
          <w:rFonts w:hint="eastAsia"/>
        </w:rPr>
        <w:tab/>
      </w:r>
      <w:r w:rsidR="0006273B">
        <w:rPr>
          <w:rFonts w:hint="eastAsia"/>
          <w:szCs w:val="21"/>
        </w:rPr>
        <w:t>After Decompressing, the software can be used directly, need not install it. Please make sure that a</w:t>
      </w:r>
      <w:r w:rsidR="00325460" w:rsidRPr="00DA0A5F">
        <w:rPr>
          <w:rFonts w:hint="eastAsia"/>
        </w:rPr>
        <w:t xml:space="preserve">ll </w:t>
      </w:r>
      <w:r w:rsidR="009101B9">
        <w:rPr>
          <w:rFonts w:hint="eastAsia"/>
        </w:rPr>
        <w:t>4</w:t>
      </w:r>
      <w:r w:rsidR="004955E1" w:rsidRPr="00DA0A5F">
        <w:rPr>
          <w:rFonts w:hint="eastAsia"/>
        </w:rPr>
        <w:t xml:space="preserve"> files should</w:t>
      </w:r>
      <w:r w:rsidR="00D707E0" w:rsidRPr="00DA0A5F">
        <w:rPr>
          <w:rFonts w:hint="eastAsia"/>
        </w:rPr>
        <w:t xml:space="preserve"> be </w:t>
      </w:r>
      <w:r w:rsidR="00092576" w:rsidRPr="00DA0A5F">
        <w:rPr>
          <w:rFonts w:hint="eastAsia"/>
        </w:rPr>
        <w:t>put</w:t>
      </w:r>
      <w:r w:rsidR="004955E1" w:rsidRPr="00DA0A5F">
        <w:rPr>
          <w:rFonts w:hint="eastAsia"/>
        </w:rPr>
        <w:t xml:space="preserve"> in the same </w:t>
      </w:r>
      <w:r w:rsidR="0008575B" w:rsidRPr="00DA0A5F">
        <w:t>directory</w:t>
      </w:r>
      <w:r w:rsidR="004955E1" w:rsidRPr="00DA0A5F">
        <w:rPr>
          <w:rFonts w:hint="eastAsia"/>
        </w:rPr>
        <w:t xml:space="preserve">, which </w:t>
      </w:r>
      <w:r w:rsidR="0006273B">
        <w:rPr>
          <w:rFonts w:hint="eastAsia"/>
        </w:rPr>
        <w:t>are</w:t>
      </w:r>
      <w:r w:rsidR="004955E1" w:rsidRPr="00DA0A5F">
        <w:rPr>
          <w:rFonts w:hint="eastAsia"/>
        </w:rPr>
        <w:t xml:space="preserve"> </w:t>
      </w:r>
      <w:r w:rsidR="004955E1" w:rsidRPr="00DA0A5F">
        <w:t>describe</w:t>
      </w:r>
      <w:r w:rsidR="004955E1" w:rsidRPr="00DA0A5F">
        <w:rPr>
          <w:rFonts w:hint="eastAsia"/>
        </w:rPr>
        <w:t>d as follows:</w:t>
      </w:r>
    </w:p>
    <w:p w:rsidR="008B2771" w:rsidRPr="00895813" w:rsidRDefault="004A6C1E" w:rsidP="008B2771">
      <w:pPr>
        <w:rPr>
          <w:szCs w:val="21"/>
        </w:rPr>
      </w:pPr>
      <w:r>
        <w:rPr>
          <w:rFonts w:hint="eastAsia"/>
          <w:szCs w:val="21"/>
        </w:rPr>
        <w:tab/>
      </w:r>
      <w:r w:rsidR="00A719A3">
        <w:rPr>
          <w:rFonts w:hint="eastAsia"/>
          <w:szCs w:val="21"/>
        </w:rPr>
        <w:t>UPS</w:t>
      </w:r>
      <w:r w:rsidR="008B2771" w:rsidRPr="00895813">
        <w:rPr>
          <w:szCs w:val="21"/>
        </w:rPr>
        <w:t>PowerMTR.exe</w:t>
      </w:r>
      <w:r w:rsidR="008B2771" w:rsidRPr="00895813">
        <w:rPr>
          <w:rFonts w:hint="eastAsia"/>
          <w:szCs w:val="21"/>
        </w:rPr>
        <w:t>：</w:t>
      </w:r>
      <w:r w:rsidR="00D63D5A" w:rsidRPr="00D63D5A">
        <w:rPr>
          <w:szCs w:val="21"/>
        </w:rPr>
        <w:t xml:space="preserve">Executable </w:t>
      </w:r>
      <w:r w:rsidR="009101B9">
        <w:rPr>
          <w:rFonts w:hint="eastAsia"/>
          <w:szCs w:val="21"/>
        </w:rPr>
        <w:t>f</w:t>
      </w:r>
      <w:r w:rsidR="00D63D5A" w:rsidRPr="00D63D5A">
        <w:rPr>
          <w:szCs w:val="21"/>
        </w:rPr>
        <w:t>ile</w:t>
      </w:r>
    </w:p>
    <w:p w:rsidR="008B2771" w:rsidRPr="00895813" w:rsidRDefault="004A6C1E" w:rsidP="008B2771">
      <w:pPr>
        <w:rPr>
          <w:szCs w:val="21"/>
        </w:rPr>
      </w:pPr>
      <w:r>
        <w:rPr>
          <w:rFonts w:hint="eastAsia"/>
          <w:szCs w:val="21"/>
        </w:rPr>
        <w:tab/>
      </w:r>
      <w:r w:rsidR="00A719A3">
        <w:rPr>
          <w:rFonts w:hint="eastAsia"/>
          <w:szCs w:val="21"/>
        </w:rPr>
        <w:t>UPS</w:t>
      </w:r>
      <w:r w:rsidR="00A719A3" w:rsidRPr="00895813">
        <w:rPr>
          <w:szCs w:val="21"/>
        </w:rPr>
        <w:t>PowerMTR</w:t>
      </w:r>
      <w:r w:rsidR="008B2771" w:rsidRPr="00895813">
        <w:rPr>
          <w:szCs w:val="21"/>
        </w:rPr>
        <w:t>.CHS</w:t>
      </w:r>
      <w:r w:rsidR="008B2771" w:rsidRPr="00895813">
        <w:rPr>
          <w:rFonts w:hint="eastAsia"/>
          <w:szCs w:val="21"/>
        </w:rPr>
        <w:t>：</w:t>
      </w:r>
      <w:r w:rsidR="00D63D5A">
        <w:rPr>
          <w:rFonts w:hint="eastAsia"/>
          <w:szCs w:val="21"/>
        </w:rPr>
        <w:t>Language file</w:t>
      </w:r>
    </w:p>
    <w:p w:rsidR="00666E23" w:rsidRDefault="004A6C1E" w:rsidP="00666E23">
      <w:pPr>
        <w:rPr>
          <w:szCs w:val="21"/>
        </w:rPr>
      </w:pPr>
      <w:r>
        <w:rPr>
          <w:rFonts w:hint="eastAsia"/>
          <w:szCs w:val="21"/>
        </w:rPr>
        <w:tab/>
      </w:r>
      <w:r w:rsidR="00A719A3">
        <w:rPr>
          <w:rFonts w:hint="eastAsia"/>
          <w:szCs w:val="21"/>
        </w:rPr>
        <w:t>UPS</w:t>
      </w:r>
      <w:r w:rsidR="00A719A3" w:rsidRPr="00895813">
        <w:rPr>
          <w:szCs w:val="21"/>
        </w:rPr>
        <w:t>PowerMTR</w:t>
      </w:r>
      <w:r w:rsidR="008B2771" w:rsidRPr="00895813">
        <w:rPr>
          <w:szCs w:val="21"/>
        </w:rPr>
        <w:t>.ENU</w:t>
      </w:r>
      <w:r w:rsidR="008B2771" w:rsidRPr="00895813">
        <w:rPr>
          <w:rFonts w:hint="eastAsia"/>
          <w:szCs w:val="21"/>
        </w:rPr>
        <w:t>：</w:t>
      </w:r>
      <w:r w:rsidR="00D63D5A">
        <w:rPr>
          <w:rFonts w:hint="eastAsia"/>
          <w:szCs w:val="21"/>
        </w:rPr>
        <w:t>Language file</w:t>
      </w:r>
    </w:p>
    <w:p w:rsidR="009101B9" w:rsidRPr="00895813" w:rsidRDefault="009101B9" w:rsidP="009101B9">
      <w:pPr>
        <w:ind w:firstLine="420"/>
        <w:rPr>
          <w:szCs w:val="21"/>
        </w:rPr>
      </w:pPr>
      <w:r w:rsidRPr="00911D1B">
        <w:rPr>
          <w:szCs w:val="21"/>
        </w:rPr>
        <w:t>CLOSEAPP.EXE</w:t>
      </w:r>
      <w:r>
        <w:rPr>
          <w:rFonts w:hint="eastAsia"/>
          <w:szCs w:val="21"/>
        </w:rPr>
        <w:t>：</w:t>
      </w:r>
      <w:r>
        <w:rPr>
          <w:rFonts w:hint="eastAsia"/>
          <w:szCs w:val="21"/>
        </w:rPr>
        <w:t>Close application</w:t>
      </w:r>
    </w:p>
    <w:p w:rsidR="009443C6" w:rsidRPr="00BA6C24" w:rsidRDefault="008B2771" w:rsidP="008B2771">
      <w:r w:rsidRPr="00015AAC">
        <w:rPr>
          <w:rFonts w:hint="eastAsia"/>
          <w:sz w:val="24"/>
        </w:rPr>
        <w:tab/>
      </w:r>
      <w:r w:rsidR="00000774">
        <w:rPr>
          <w:rFonts w:hint="eastAsia"/>
          <w:szCs w:val="21"/>
        </w:rPr>
        <w:t xml:space="preserve">As </w:t>
      </w:r>
      <w:r w:rsidR="003A078F">
        <w:rPr>
          <w:rFonts w:hint="eastAsia"/>
        </w:rPr>
        <w:t>h</w:t>
      </w:r>
      <w:r w:rsidR="00000774">
        <w:rPr>
          <w:rFonts w:hint="eastAsia"/>
        </w:rPr>
        <w:t xml:space="preserve">ardware </w:t>
      </w:r>
      <w:r w:rsidR="003A078F">
        <w:rPr>
          <w:rFonts w:hint="eastAsia"/>
        </w:rPr>
        <w:t>c</w:t>
      </w:r>
      <w:r w:rsidR="00000774" w:rsidRPr="00932BB4">
        <w:t>o</w:t>
      </w:r>
      <w:r w:rsidR="00000774" w:rsidRPr="00DA0A5F">
        <w:t>nnection</w:t>
      </w:r>
      <w:r w:rsidR="00000774" w:rsidRPr="00DA0A5F">
        <w:rPr>
          <w:rFonts w:hint="eastAsia"/>
          <w:szCs w:val="21"/>
        </w:rPr>
        <w:t xml:space="preserve"> finished</w:t>
      </w:r>
      <w:r w:rsidR="006760DB">
        <w:rPr>
          <w:rFonts w:hint="eastAsia"/>
          <w:szCs w:val="21"/>
        </w:rPr>
        <w:t>,</w:t>
      </w:r>
      <w:r w:rsidR="00DE2A22">
        <w:rPr>
          <w:rFonts w:hint="eastAsia"/>
          <w:szCs w:val="21"/>
        </w:rPr>
        <w:t xml:space="preserve"> </w:t>
      </w:r>
      <w:r w:rsidR="00000774" w:rsidRPr="00DA0A5F">
        <w:rPr>
          <w:rFonts w:hint="eastAsia"/>
          <w:szCs w:val="21"/>
        </w:rPr>
        <w:t xml:space="preserve">double click </w:t>
      </w:r>
      <w:r w:rsidRPr="00DA0A5F">
        <w:rPr>
          <w:szCs w:val="21"/>
        </w:rPr>
        <w:t>“</w:t>
      </w:r>
      <w:r w:rsidR="00A719A3" w:rsidRPr="00DA0A5F">
        <w:rPr>
          <w:rFonts w:hint="eastAsia"/>
          <w:szCs w:val="21"/>
        </w:rPr>
        <w:t>UPS</w:t>
      </w:r>
      <w:r w:rsidR="00325460" w:rsidRPr="00DA0A5F">
        <w:rPr>
          <w:rFonts w:hint="eastAsia"/>
          <w:szCs w:val="21"/>
        </w:rPr>
        <w:t xml:space="preserve"> </w:t>
      </w:r>
      <w:r w:rsidR="00A719A3" w:rsidRPr="00DA0A5F">
        <w:rPr>
          <w:szCs w:val="21"/>
        </w:rPr>
        <w:t>Power</w:t>
      </w:r>
      <w:r w:rsidR="00325460" w:rsidRPr="00DA0A5F">
        <w:rPr>
          <w:rFonts w:hint="eastAsia"/>
          <w:szCs w:val="21"/>
        </w:rPr>
        <w:t xml:space="preserve"> </w:t>
      </w:r>
      <w:r w:rsidR="00A719A3" w:rsidRPr="00DA0A5F">
        <w:rPr>
          <w:szCs w:val="21"/>
        </w:rPr>
        <w:t>MTR</w:t>
      </w:r>
      <w:r w:rsidRPr="00DA0A5F">
        <w:rPr>
          <w:szCs w:val="21"/>
        </w:rPr>
        <w:t>.exe”</w:t>
      </w:r>
      <w:r w:rsidR="00000774" w:rsidRPr="00DA0A5F">
        <w:rPr>
          <w:rFonts w:hint="eastAsia"/>
          <w:szCs w:val="21"/>
        </w:rPr>
        <w:t xml:space="preserve"> to start it. </w:t>
      </w:r>
      <w:r w:rsidR="00000774" w:rsidRPr="00DA0A5F">
        <w:t>T</w:t>
      </w:r>
      <w:r w:rsidR="00000774" w:rsidRPr="00DA0A5F">
        <w:rPr>
          <w:rFonts w:hint="eastAsia"/>
        </w:rPr>
        <w:t xml:space="preserve">hen </w:t>
      </w:r>
      <w:r w:rsidR="00352E00">
        <w:rPr>
          <w:rFonts w:hint="eastAsia"/>
        </w:rPr>
        <w:t>Home</w:t>
      </w:r>
      <w:r w:rsidR="00000774" w:rsidRPr="00DA0A5F">
        <w:rPr>
          <w:rFonts w:hint="eastAsia"/>
        </w:rPr>
        <w:t xml:space="preserve"> is visible as shown in </w:t>
      </w:r>
      <w:r w:rsidR="00CB0C33">
        <w:rPr>
          <w:rFonts w:hint="eastAsia"/>
        </w:rPr>
        <w:t>Fig</w:t>
      </w:r>
      <w:r w:rsidR="0039422B">
        <w:rPr>
          <w:rFonts w:hint="eastAsia"/>
        </w:rPr>
        <w:t xml:space="preserve"> 2-1</w:t>
      </w:r>
      <w:r w:rsidR="00000774" w:rsidRPr="00DA0A5F">
        <w:rPr>
          <w:rFonts w:hint="eastAsia"/>
        </w:rPr>
        <w:t>. Left</w:t>
      </w:r>
      <w:r w:rsidR="00000774" w:rsidRPr="00DA0A5F">
        <w:t xml:space="preserve"> side </w:t>
      </w:r>
      <w:r w:rsidR="00325460" w:rsidRPr="00DA0A5F">
        <w:rPr>
          <w:rFonts w:hint="eastAsia"/>
        </w:rPr>
        <w:t xml:space="preserve">of software window </w:t>
      </w:r>
      <w:r w:rsidR="00000774" w:rsidRPr="00DA0A5F">
        <w:t xml:space="preserve">is </w:t>
      </w:r>
      <w:r w:rsidR="00000774" w:rsidRPr="00DA0A5F">
        <w:rPr>
          <w:b/>
        </w:rPr>
        <w:t>function selection menu</w:t>
      </w:r>
      <w:r w:rsidR="00325460" w:rsidRPr="00DA0A5F">
        <w:rPr>
          <w:rFonts w:hint="eastAsia"/>
        </w:rPr>
        <w:t>, r</w:t>
      </w:r>
      <w:r w:rsidR="00000774" w:rsidRPr="00DA0A5F">
        <w:rPr>
          <w:rFonts w:hint="eastAsia"/>
        </w:rPr>
        <w:t xml:space="preserve">ight side is the </w:t>
      </w:r>
      <w:r w:rsidR="00000774" w:rsidRPr="00DA0A5F">
        <w:rPr>
          <w:rFonts w:hint="eastAsia"/>
          <w:b/>
        </w:rPr>
        <w:t>energy-flow-</w:t>
      </w:r>
      <w:r w:rsidR="00000774" w:rsidRPr="00DA0A5F">
        <w:rPr>
          <w:b/>
        </w:rPr>
        <w:t>diagram</w:t>
      </w:r>
      <w:r w:rsidR="00000774" w:rsidRPr="00DA0A5F">
        <w:rPr>
          <w:rFonts w:hint="eastAsia"/>
        </w:rPr>
        <w:t>.</w:t>
      </w:r>
    </w:p>
    <w:p w:rsidR="008B2771" w:rsidRDefault="007C5905" w:rsidP="00BA6C24">
      <w:pPr>
        <w:pStyle w:val="ae"/>
      </w:pPr>
      <w:r>
        <w:rPr>
          <w:rFonts w:hint="eastAsia"/>
          <w:noProof/>
        </w:rPr>
        <w:drawing>
          <wp:inline distT="0" distB="0" distL="0" distR="0">
            <wp:extent cx="5024755" cy="3326765"/>
            <wp:effectExtent l="1905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76213A" w:rsidRPr="00351E51" w:rsidRDefault="00CB0C33" w:rsidP="00BA6C24">
      <w:pPr>
        <w:pStyle w:val="ad"/>
        <w:rPr>
          <w:kern w:val="0"/>
          <w:szCs w:val="21"/>
        </w:rPr>
      </w:pPr>
      <w:r>
        <w:rPr>
          <w:rFonts w:hint="eastAsia"/>
        </w:rPr>
        <w:t>Fig</w:t>
      </w:r>
      <w:r w:rsidR="0039422B">
        <w:rPr>
          <w:rFonts w:hint="eastAsia"/>
        </w:rPr>
        <w:t xml:space="preserve"> 2-1</w:t>
      </w:r>
      <w:r w:rsidR="00FB617D">
        <w:rPr>
          <w:rFonts w:hint="eastAsia"/>
        </w:rPr>
        <w:t>.</w:t>
      </w:r>
      <w:r w:rsidR="008B2771" w:rsidRPr="00D41749">
        <w:rPr>
          <w:szCs w:val="21"/>
        </w:rPr>
        <w:t xml:space="preserve"> </w:t>
      </w:r>
      <w:r w:rsidR="0013548F" w:rsidRPr="00D41749">
        <w:rPr>
          <w:kern w:val="0"/>
          <w:szCs w:val="21"/>
        </w:rPr>
        <w:t>Home</w:t>
      </w:r>
    </w:p>
    <w:p w:rsidR="00CB6054" w:rsidRDefault="00CB6054" w:rsidP="00BA6C24">
      <w:pPr>
        <w:pStyle w:val="2"/>
      </w:pPr>
      <w:bookmarkStart w:id="14" w:name="_Toc307922999"/>
      <w:bookmarkStart w:id="15" w:name="_Toc445718509"/>
      <w:r w:rsidRPr="00015AAC">
        <w:rPr>
          <w:rFonts w:hint="eastAsia"/>
        </w:rPr>
        <w:t>2.</w:t>
      </w:r>
      <w:r>
        <w:rPr>
          <w:rFonts w:hint="eastAsia"/>
        </w:rPr>
        <w:t>2</w:t>
      </w:r>
      <w:bookmarkEnd w:id="14"/>
      <w:r w:rsidR="00330081">
        <w:rPr>
          <w:rFonts w:hint="eastAsia"/>
        </w:rPr>
        <w:t xml:space="preserve"> </w:t>
      </w:r>
      <w:r w:rsidR="004219A5">
        <w:rPr>
          <w:rFonts w:hint="eastAsia"/>
        </w:rPr>
        <w:t>UPS</w:t>
      </w:r>
      <w:r w:rsidR="00330081">
        <w:rPr>
          <w:rFonts w:hint="eastAsia"/>
        </w:rPr>
        <w:t xml:space="preserve"> Setting on the LCD</w:t>
      </w:r>
      <w:bookmarkEnd w:id="15"/>
    </w:p>
    <w:p w:rsidR="00587721" w:rsidRDefault="000F17C8" w:rsidP="00587721">
      <w:pPr>
        <w:pStyle w:val="af"/>
        <w:ind w:firstLine="482"/>
      </w:pPr>
      <w:r w:rsidRPr="00587721">
        <w:rPr>
          <w:rFonts w:hint="eastAsia"/>
          <w:b/>
          <w:color w:val="FF0000"/>
          <w:sz w:val="24"/>
          <w:szCs w:val="24"/>
        </w:rPr>
        <w:t>It is necessary to set the UPS communication protocol as Modbus befor</w:t>
      </w:r>
      <w:r w:rsidR="005525C0" w:rsidRPr="00587721">
        <w:rPr>
          <w:rFonts w:hint="eastAsia"/>
          <w:b/>
          <w:color w:val="FF0000"/>
          <w:sz w:val="24"/>
          <w:szCs w:val="24"/>
        </w:rPr>
        <w:t>e</w:t>
      </w:r>
      <w:r w:rsidRPr="00587721">
        <w:rPr>
          <w:rFonts w:hint="eastAsia"/>
          <w:b/>
          <w:color w:val="FF0000"/>
          <w:sz w:val="24"/>
          <w:szCs w:val="24"/>
        </w:rPr>
        <w:t xml:space="preserve"> </w:t>
      </w:r>
      <w:r w:rsidR="0002006A" w:rsidRPr="00587721">
        <w:rPr>
          <w:rFonts w:hint="eastAsia"/>
          <w:b/>
          <w:color w:val="FF0000"/>
          <w:sz w:val="24"/>
          <w:szCs w:val="24"/>
        </w:rPr>
        <w:t>using UPS</w:t>
      </w:r>
      <w:r w:rsidR="0002006A" w:rsidRPr="00587721">
        <w:rPr>
          <w:b/>
          <w:color w:val="FF0000"/>
          <w:sz w:val="24"/>
          <w:szCs w:val="24"/>
        </w:rPr>
        <w:t>PowerMTR</w:t>
      </w:r>
      <w:r w:rsidR="0002006A" w:rsidRPr="00587721">
        <w:rPr>
          <w:rFonts w:hint="eastAsia"/>
          <w:sz w:val="24"/>
          <w:szCs w:val="24"/>
        </w:rPr>
        <w:t>.</w:t>
      </w:r>
    </w:p>
    <w:p w:rsidR="002C2CF1" w:rsidRPr="00BA6C24" w:rsidRDefault="0002006A" w:rsidP="00587721">
      <w:pPr>
        <w:pStyle w:val="af"/>
      </w:pPr>
      <w:r>
        <w:rPr>
          <w:rFonts w:hint="eastAsia"/>
        </w:rPr>
        <w:t xml:space="preserve"> </w:t>
      </w:r>
      <w:r w:rsidR="00330081" w:rsidRPr="00BA6C24">
        <w:rPr>
          <w:rFonts w:hint="eastAsia"/>
        </w:rPr>
        <w:t xml:space="preserve">Different </w:t>
      </w:r>
      <w:r w:rsidR="0039422B" w:rsidRPr="00BA6C24">
        <w:rPr>
          <w:rFonts w:hint="eastAsia"/>
        </w:rPr>
        <w:t>UPS</w:t>
      </w:r>
      <w:r w:rsidR="00330081" w:rsidRPr="00BA6C24">
        <w:rPr>
          <w:rFonts w:hint="eastAsia"/>
        </w:rPr>
        <w:t xml:space="preserve"> have different LCD,</w:t>
      </w:r>
      <w:r w:rsidR="002C2CF1" w:rsidRPr="00BA6C24">
        <w:rPr>
          <w:rFonts w:hint="eastAsia"/>
        </w:rPr>
        <w:t xml:space="preserve"> the setting is also different, detailed way as below:</w:t>
      </w:r>
    </w:p>
    <w:p w:rsidR="002C2CF1" w:rsidRDefault="002C2CF1" w:rsidP="00BA5A49">
      <w:pPr>
        <w:pStyle w:val="3"/>
      </w:pPr>
      <w:bookmarkStart w:id="16" w:name="_Toc445718510"/>
      <w:smartTag w:uri="urn:schemas-microsoft-com:office:smarttags" w:element="chsdate">
        <w:smartTagPr>
          <w:attr w:name="Year" w:val="1899"/>
          <w:attr w:name="Month" w:val="12"/>
          <w:attr w:name="Day" w:val="30"/>
          <w:attr w:name="IsLunarDate" w:val="False"/>
          <w:attr w:name="IsROCDate" w:val="False"/>
        </w:smartTagPr>
        <w:r w:rsidRPr="00BA6C24">
          <w:rPr>
            <w:rFonts w:hint="eastAsia"/>
          </w:rPr>
          <w:t>2.2.1</w:t>
        </w:r>
      </w:smartTag>
      <w:r w:rsidRPr="00BA6C24">
        <w:rPr>
          <w:rFonts w:hint="eastAsia"/>
        </w:rPr>
        <w:t xml:space="preserve"> </w:t>
      </w:r>
      <w:r w:rsidR="00BA5A49" w:rsidRPr="00BA5A49">
        <w:t>Color Touch Screen</w:t>
      </w:r>
      <w:bookmarkEnd w:id="16"/>
    </w:p>
    <w:p w:rsidR="00BA6C24" w:rsidRPr="00BA5A49" w:rsidRDefault="00BA5A49" w:rsidP="0035336A">
      <w:pPr>
        <w:pStyle w:val="af"/>
      </w:pPr>
      <w:r w:rsidRPr="00BA5A49">
        <w:t xml:space="preserve">Color </w:t>
      </w:r>
      <w:r>
        <w:rPr>
          <w:rFonts w:hint="eastAsia"/>
        </w:rPr>
        <w:t>t</w:t>
      </w:r>
      <w:r w:rsidRPr="00BA5A49">
        <w:t xml:space="preserve">ouch </w:t>
      </w:r>
      <w:r>
        <w:rPr>
          <w:rFonts w:hint="eastAsia"/>
        </w:rPr>
        <w:t>s</w:t>
      </w:r>
      <w:r w:rsidRPr="00BA5A49">
        <w:t>creen</w:t>
      </w:r>
      <w:r w:rsidR="00BA6C24" w:rsidRPr="00BA6C24">
        <w:rPr>
          <w:rFonts w:hint="eastAsia"/>
        </w:rPr>
        <w:t xml:space="preserve"> display as shown on </w:t>
      </w:r>
      <w:r w:rsidR="00CB0C33">
        <w:rPr>
          <w:rFonts w:hint="eastAsia"/>
        </w:rPr>
        <w:t>Fig</w:t>
      </w:r>
      <w:r w:rsidR="00BA6C24" w:rsidRPr="00BA6C24">
        <w:rPr>
          <w:rFonts w:hint="eastAsia"/>
        </w:rPr>
        <w:t xml:space="preserve"> 2-2, communication setting way as below:</w:t>
      </w:r>
    </w:p>
    <w:p w:rsidR="002C2CF1" w:rsidRPr="006301BC" w:rsidRDefault="007C5905" w:rsidP="002C2CF1">
      <w:pPr>
        <w:pStyle w:val="ae"/>
      </w:pPr>
      <w:r>
        <w:rPr>
          <w:noProof/>
        </w:rPr>
        <w:lastRenderedPageBreak/>
        <w:drawing>
          <wp:inline distT="0" distB="0" distL="0" distR="0">
            <wp:extent cx="4424045" cy="3326765"/>
            <wp:effectExtent l="19050" t="0" r="0" b="0"/>
            <wp:docPr id="15" name="图片 15" descr="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X"/>
                    <pic:cNvPicPr>
                      <a:picLocks noChangeAspect="1" noChangeArrowheads="1"/>
                    </pic:cNvPicPr>
                  </pic:nvPicPr>
                  <pic:blipFill>
                    <a:blip r:embed="rId28"/>
                    <a:srcRect/>
                    <a:stretch>
                      <a:fillRect/>
                    </a:stretch>
                  </pic:blipFill>
                  <pic:spPr bwMode="auto">
                    <a:xfrm>
                      <a:off x="0" y="0"/>
                      <a:ext cx="4424045" cy="3326765"/>
                    </a:xfrm>
                    <a:prstGeom prst="rect">
                      <a:avLst/>
                    </a:prstGeom>
                    <a:noFill/>
                    <a:ln w="9525">
                      <a:noFill/>
                      <a:miter lim="800000"/>
                      <a:headEnd/>
                      <a:tailEnd/>
                    </a:ln>
                  </pic:spPr>
                </pic:pic>
              </a:graphicData>
            </a:graphic>
          </wp:inline>
        </w:drawing>
      </w:r>
    </w:p>
    <w:p w:rsidR="002C2CF1" w:rsidRDefault="00CB0C33" w:rsidP="002C2CF1">
      <w:pPr>
        <w:pStyle w:val="ad"/>
      </w:pPr>
      <w:r>
        <w:rPr>
          <w:rFonts w:hint="eastAsia"/>
        </w:rPr>
        <w:t>Fig</w:t>
      </w:r>
      <w:r w:rsidR="002C2CF1">
        <w:rPr>
          <w:rFonts w:hint="eastAsia"/>
        </w:rPr>
        <w:t xml:space="preserve"> 2-2</w:t>
      </w:r>
      <w:r w:rsidR="00FB617D">
        <w:rPr>
          <w:rFonts w:hint="eastAsia"/>
        </w:rPr>
        <w:t>.</w:t>
      </w:r>
      <w:r w:rsidR="002C2CF1">
        <w:rPr>
          <w:rFonts w:hint="eastAsia"/>
        </w:rPr>
        <w:t xml:space="preserve"> </w:t>
      </w:r>
      <w:r w:rsidR="00BA5A49" w:rsidRPr="00BA5A49">
        <w:t xml:space="preserve">Color </w:t>
      </w:r>
      <w:r w:rsidR="00BA5A49">
        <w:rPr>
          <w:rFonts w:hint="eastAsia"/>
        </w:rPr>
        <w:t>t</w:t>
      </w:r>
      <w:r w:rsidR="00BA5A49" w:rsidRPr="00BA5A49">
        <w:t xml:space="preserve">ouch </w:t>
      </w:r>
      <w:r w:rsidR="00BA5A49">
        <w:rPr>
          <w:rFonts w:hint="eastAsia"/>
        </w:rPr>
        <w:t>s</w:t>
      </w:r>
      <w:r w:rsidR="00BA5A49" w:rsidRPr="00BA5A49">
        <w:t>creen</w:t>
      </w:r>
      <w:r w:rsidR="002C2CF1">
        <w:rPr>
          <w:rFonts w:hint="eastAsia"/>
        </w:rPr>
        <w:t xml:space="preserve"> display</w:t>
      </w:r>
    </w:p>
    <w:p w:rsidR="00BA5A49" w:rsidRDefault="00BA5A49" w:rsidP="00BA5A49">
      <w:pPr>
        <w:pStyle w:val="4"/>
        <w:rPr>
          <w:rStyle w:val="ac"/>
          <w:b/>
          <w:bCs/>
        </w:rPr>
      </w:pPr>
      <w:r>
        <w:rPr>
          <w:rFonts w:hint="eastAsia"/>
        </w:rPr>
        <w:t xml:space="preserve">a. </w:t>
      </w:r>
      <w:r w:rsidRPr="00BA5A49">
        <w:t>Setting for RS_</w:t>
      </w:r>
      <w:r>
        <w:rPr>
          <w:rFonts w:hint="eastAsia"/>
        </w:rPr>
        <w:t>232</w:t>
      </w:r>
      <w:r w:rsidRPr="00BA5A49">
        <w:t>:</w:t>
      </w:r>
    </w:p>
    <w:p w:rsidR="002C2CF1" w:rsidRDefault="002C2CF1" w:rsidP="002A387F">
      <w:pPr>
        <w:pStyle w:val="af"/>
      </w:pPr>
      <w:r>
        <w:rPr>
          <w:rStyle w:val="ac"/>
          <w:b w:val="0"/>
        </w:rPr>
        <w:t>C</w:t>
      </w:r>
      <w:r>
        <w:rPr>
          <w:rStyle w:val="ac"/>
          <w:rFonts w:hint="eastAsia"/>
          <w:b w:val="0"/>
        </w:rPr>
        <w:t>lick the button</w:t>
      </w:r>
      <w:r w:rsidR="000A0001">
        <w:rPr>
          <w:rStyle w:val="ac"/>
          <w:rFonts w:hint="eastAsia"/>
          <w:b w:val="0"/>
        </w:rPr>
        <w:t xml:space="preserve"> </w:t>
      </w:r>
      <w:r w:rsidR="007C5905">
        <w:rPr>
          <w:rFonts w:hint="eastAsia"/>
          <w:noProof/>
        </w:rPr>
        <w:drawing>
          <wp:inline distT="0" distB="0" distL="0" distR="0">
            <wp:extent cx="496570" cy="28765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496570" cy="287655"/>
                    </a:xfrm>
                    <a:prstGeom prst="rect">
                      <a:avLst/>
                    </a:prstGeom>
                    <a:noFill/>
                    <a:ln w="9525">
                      <a:noFill/>
                      <a:miter lim="800000"/>
                      <a:headEnd/>
                      <a:tailEnd/>
                    </a:ln>
                  </pic:spPr>
                </pic:pic>
              </a:graphicData>
            </a:graphic>
          </wp:inline>
        </w:drawing>
      </w:r>
      <w:r>
        <w:rPr>
          <w:rFonts w:hint="eastAsia"/>
        </w:rPr>
        <w:t xml:space="preserve">, you will get setting </w:t>
      </w:r>
      <w:r w:rsidR="007B46C5">
        <w:rPr>
          <w:rFonts w:hint="eastAsia"/>
        </w:rPr>
        <w:t>manual</w:t>
      </w:r>
      <w:r w:rsidR="00587721">
        <w:rPr>
          <w:rFonts w:hint="eastAsia"/>
        </w:rPr>
        <w:t>al</w:t>
      </w:r>
      <w:r>
        <w:rPr>
          <w:rFonts w:hint="eastAsia"/>
        </w:rPr>
        <w:t xml:space="preserve">, </w:t>
      </w:r>
      <w:r w:rsidR="009D4F31">
        <w:rPr>
          <w:rFonts w:hint="eastAsia"/>
        </w:rPr>
        <w:t xml:space="preserve">then click the button </w:t>
      </w:r>
      <w:r w:rsidR="007C5905">
        <w:rPr>
          <w:rFonts w:hint="eastAsia"/>
          <w:noProof/>
        </w:rPr>
        <w:drawing>
          <wp:inline distT="0" distB="0" distL="0" distR="0">
            <wp:extent cx="714375" cy="28765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714375" cy="287655"/>
                    </a:xfrm>
                    <a:prstGeom prst="rect">
                      <a:avLst/>
                    </a:prstGeom>
                    <a:noFill/>
                    <a:ln w="9525">
                      <a:noFill/>
                      <a:miter lim="800000"/>
                      <a:headEnd/>
                      <a:tailEnd/>
                    </a:ln>
                  </pic:spPr>
                </pic:pic>
              </a:graphicData>
            </a:graphic>
          </wp:inline>
        </w:drawing>
      </w:r>
      <w:r w:rsidR="009D4F31">
        <w:rPr>
          <w:rFonts w:hint="eastAsia"/>
        </w:rPr>
        <w:t xml:space="preserve"> </w:t>
      </w:r>
      <w:r w:rsidR="000A0001">
        <w:rPr>
          <w:rFonts w:hint="eastAsia"/>
        </w:rPr>
        <w:t>to enter communication setting page</w:t>
      </w:r>
      <w:r w:rsidR="009E29B9">
        <w:rPr>
          <w:rFonts w:hint="eastAsia"/>
        </w:rPr>
        <w:t xml:space="preserve">, as shown on </w:t>
      </w:r>
      <w:r w:rsidR="00CB0C33">
        <w:rPr>
          <w:rFonts w:hint="eastAsia"/>
        </w:rPr>
        <w:t>Fig</w:t>
      </w:r>
      <w:r w:rsidR="009E29B9">
        <w:rPr>
          <w:rFonts w:hint="eastAsia"/>
        </w:rPr>
        <w:t xml:space="preserve"> 2-2, and set each item step by step:</w:t>
      </w:r>
    </w:p>
    <w:p w:rsidR="009E29B9" w:rsidRPr="009D4F31" w:rsidRDefault="00267B85" w:rsidP="009E29B9">
      <w:pPr>
        <w:pStyle w:val="af"/>
        <w:numPr>
          <w:ilvl w:val="0"/>
          <w:numId w:val="35"/>
        </w:numPr>
        <w:ind w:firstLineChars="0"/>
      </w:pPr>
      <w:r>
        <w:rPr>
          <w:rFonts w:hint="eastAsia"/>
        </w:rPr>
        <w:t>RS_232</w:t>
      </w:r>
      <w:r w:rsidR="009D4F31" w:rsidRPr="009D4F31">
        <w:rPr>
          <w:rFonts w:hint="eastAsia"/>
        </w:rPr>
        <w:t xml:space="preserve"> Protocol Selection: </w:t>
      </w:r>
      <w:r w:rsidR="009E29B9" w:rsidRPr="009D4F31">
        <w:rPr>
          <w:rFonts w:hint="eastAsia"/>
        </w:rPr>
        <w:t>Modbus</w:t>
      </w:r>
      <w:r w:rsidR="009D4F31" w:rsidRPr="009D4F31">
        <w:rPr>
          <w:rFonts w:hint="eastAsia"/>
        </w:rPr>
        <w:t>;</w:t>
      </w:r>
    </w:p>
    <w:p w:rsidR="009E29B9" w:rsidRPr="009D4F31" w:rsidRDefault="009D4F31" w:rsidP="009E29B9">
      <w:pPr>
        <w:pStyle w:val="af"/>
        <w:numPr>
          <w:ilvl w:val="0"/>
          <w:numId w:val="35"/>
        </w:numPr>
        <w:ind w:firstLineChars="0"/>
      </w:pPr>
      <w:r w:rsidRPr="009D4F31">
        <w:rPr>
          <w:rFonts w:hint="eastAsia"/>
        </w:rPr>
        <w:t>Baudrate: 9600</w:t>
      </w:r>
      <w:r w:rsidR="008D5290">
        <w:rPr>
          <w:rFonts w:hint="eastAsia"/>
        </w:rPr>
        <w:t xml:space="preserve"> or </w:t>
      </w:r>
      <w:r w:rsidR="008D5290" w:rsidRPr="008D5290">
        <w:t>any other value</w:t>
      </w:r>
      <w:r w:rsidR="008D5290">
        <w:rPr>
          <w:rFonts w:hint="eastAsia"/>
        </w:rPr>
        <w:t>, but it must is the same as monitoring software</w:t>
      </w:r>
      <w:r w:rsidRPr="009D4F31">
        <w:rPr>
          <w:rFonts w:hint="eastAsia"/>
        </w:rPr>
        <w:t>;</w:t>
      </w:r>
    </w:p>
    <w:p w:rsidR="009E29B9" w:rsidRPr="009D4F31" w:rsidRDefault="009E29B9" w:rsidP="009E29B9">
      <w:pPr>
        <w:pStyle w:val="af"/>
        <w:numPr>
          <w:ilvl w:val="0"/>
          <w:numId w:val="35"/>
        </w:numPr>
        <w:ind w:firstLineChars="0"/>
      </w:pPr>
      <w:r w:rsidRPr="009D4F31">
        <w:rPr>
          <w:rFonts w:hint="eastAsia"/>
        </w:rPr>
        <w:t>Modbus</w:t>
      </w:r>
      <w:r w:rsidR="009D4F31" w:rsidRPr="009D4F31">
        <w:rPr>
          <w:rFonts w:hint="eastAsia"/>
        </w:rPr>
        <w:t xml:space="preserve"> Mode: ASCII</w:t>
      </w:r>
      <w:r w:rsidR="008D5290">
        <w:rPr>
          <w:rFonts w:hint="eastAsia"/>
        </w:rPr>
        <w:t xml:space="preserve"> or RTU, but it must is the same as monitoring software</w:t>
      </w:r>
      <w:r w:rsidR="009D4F31" w:rsidRPr="009D4F31">
        <w:rPr>
          <w:rFonts w:hint="eastAsia"/>
        </w:rPr>
        <w:t>;</w:t>
      </w:r>
    </w:p>
    <w:p w:rsidR="009E29B9" w:rsidRPr="009D4F31" w:rsidRDefault="009E29B9" w:rsidP="009E29B9">
      <w:pPr>
        <w:pStyle w:val="af"/>
        <w:numPr>
          <w:ilvl w:val="0"/>
          <w:numId w:val="35"/>
        </w:numPr>
        <w:ind w:firstLineChars="0"/>
      </w:pPr>
      <w:r w:rsidRPr="009D4F31">
        <w:rPr>
          <w:rFonts w:hint="eastAsia"/>
        </w:rPr>
        <w:t>Modbus</w:t>
      </w:r>
      <w:r w:rsidR="009D4F31" w:rsidRPr="009D4F31">
        <w:rPr>
          <w:rFonts w:hint="eastAsia"/>
        </w:rPr>
        <w:t xml:space="preserve"> Parity: None;</w:t>
      </w:r>
    </w:p>
    <w:p w:rsidR="009E29B9" w:rsidRPr="009D4F31" w:rsidRDefault="009D4F31" w:rsidP="009E29B9">
      <w:pPr>
        <w:pStyle w:val="af"/>
        <w:numPr>
          <w:ilvl w:val="0"/>
          <w:numId w:val="35"/>
        </w:numPr>
        <w:ind w:firstLineChars="0"/>
      </w:pPr>
      <w:r w:rsidRPr="009D4F31">
        <w:rPr>
          <w:rFonts w:hint="eastAsia"/>
        </w:rPr>
        <w:t>Device Address: 1;</w:t>
      </w:r>
    </w:p>
    <w:p w:rsidR="009E29B9" w:rsidRPr="009E29B9" w:rsidRDefault="009E29B9" w:rsidP="009E29B9">
      <w:pPr>
        <w:pStyle w:val="af"/>
        <w:ind w:left="780" w:firstLineChars="0" w:firstLine="0"/>
        <w:rPr>
          <w:color w:val="FF0000"/>
        </w:rPr>
      </w:pPr>
      <w:r w:rsidRPr="009E29B9">
        <w:t>T</w:t>
      </w:r>
      <w:r w:rsidRPr="009E29B9">
        <w:rPr>
          <w:rFonts w:hint="eastAsia"/>
        </w:rPr>
        <w:t>hen click</w:t>
      </w:r>
      <w:r>
        <w:rPr>
          <w:rFonts w:hint="eastAsia"/>
          <w:color w:val="FF0000"/>
        </w:rPr>
        <w:t xml:space="preserve"> </w:t>
      </w:r>
      <w:r w:rsidR="007C5905">
        <w:rPr>
          <w:rFonts w:hint="eastAsia"/>
          <w:noProof/>
        </w:rPr>
        <w:drawing>
          <wp:inline distT="0" distB="0" distL="0" distR="0">
            <wp:extent cx="679450" cy="287655"/>
            <wp:effectExtent l="1905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679450" cy="287655"/>
                    </a:xfrm>
                    <a:prstGeom prst="rect">
                      <a:avLst/>
                    </a:prstGeom>
                    <a:noFill/>
                    <a:ln w="9525">
                      <a:noFill/>
                      <a:miter lim="800000"/>
                      <a:headEnd/>
                      <a:tailEnd/>
                    </a:ln>
                  </pic:spPr>
                </pic:pic>
              </a:graphicData>
            </a:graphic>
          </wp:inline>
        </w:drawing>
      </w:r>
      <w:r>
        <w:rPr>
          <w:rFonts w:hint="eastAsia"/>
        </w:rPr>
        <w:t>, setting finished.</w:t>
      </w:r>
    </w:p>
    <w:p w:rsidR="009E29B9" w:rsidRPr="009E29B9" w:rsidRDefault="00BA5A49" w:rsidP="00BA5A49">
      <w:pPr>
        <w:pStyle w:val="4"/>
        <w:rPr>
          <w:rStyle w:val="ac"/>
          <w:b/>
          <w:bCs/>
        </w:rPr>
      </w:pPr>
      <w:r>
        <w:rPr>
          <w:rFonts w:hint="eastAsia"/>
        </w:rPr>
        <w:t xml:space="preserve">b. </w:t>
      </w:r>
      <w:r w:rsidRPr="00BA5A49">
        <w:t>Setting for RS_485:</w:t>
      </w:r>
    </w:p>
    <w:p w:rsidR="0004199B" w:rsidRDefault="0004199B" w:rsidP="00BA5A49">
      <w:pPr>
        <w:pStyle w:val="af"/>
      </w:pPr>
      <w:r w:rsidRPr="00BA5A49">
        <w:t>C</w:t>
      </w:r>
      <w:r w:rsidRPr="00BA5A49">
        <w:rPr>
          <w:rFonts w:hint="eastAsia"/>
        </w:rPr>
        <w:t xml:space="preserve">lick the button </w:t>
      </w:r>
      <w:r w:rsidR="007C5905">
        <w:rPr>
          <w:rFonts w:hint="eastAsia"/>
          <w:noProof/>
        </w:rPr>
        <w:drawing>
          <wp:inline distT="0" distB="0" distL="0" distR="0">
            <wp:extent cx="496570" cy="28765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96570" cy="287655"/>
                    </a:xfrm>
                    <a:prstGeom prst="rect">
                      <a:avLst/>
                    </a:prstGeom>
                    <a:noFill/>
                    <a:ln w="9525">
                      <a:noFill/>
                      <a:miter lim="800000"/>
                      <a:headEnd/>
                      <a:tailEnd/>
                    </a:ln>
                  </pic:spPr>
                </pic:pic>
              </a:graphicData>
            </a:graphic>
          </wp:inline>
        </w:drawing>
      </w:r>
      <w:r w:rsidRPr="00BA5A49">
        <w:rPr>
          <w:rFonts w:hint="eastAsia"/>
        </w:rPr>
        <w:t xml:space="preserve">, </w:t>
      </w:r>
      <w:r>
        <w:rPr>
          <w:rFonts w:hint="eastAsia"/>
        </w:rPr>
        <w:t xml:space="preserve">you will get setting </w:t>
      </w:r>
      <w:r w:rsidR="007B46C5">
        <w:rPr>
          <w:rFonts w:hint="eastAsia"/>
        </w:rPr>
        <w:t>manual</w:t>
      </w:r>
      <w:r>
        <w:rPr>
          <w:rFonts w:hint="eastAsia"/>
        </w:rPr>
        <w:t xml:space="preserve">, then click the button </w:t>
      </w:r>
      <w:r w:rsidR="007C5905">
        <w:rPr>
          <w:rFonts w:hint="eastAsia"/>
          <w:noProof/>
        </w:rPr>
        <w:drawing>
          <wp:inline distT="0" distB="0" distL="0" distR="0">
            <wp:extent cx="714375" cy="287655"/>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714375" cy="287655"/>
                    </a:xfrm>
                    <a:prstGeom prst="rect">
                      <a:avLst/>
                    </a:prstGeom>
                    <a:noFill/>
                    <a:ln w="9525">
                      <a:noFill/>
                      <a:miter lim="800000"/>
                      <a:headEnd/>
                      <a:tailEnd/>
                    </a:ln>
                  </pic:spPr>
                </pic:pic>
              </a:graphicData>
            </a:graphic>
          </wp:inline>
        </w:drawing>
      </w:r>
      <w:r>
        <w:rPr>
          <w:rFonts w:hint="eastAsia"/>
        </w:rPr>
        <w:t xml:space="preserve"> to enter communication setting page, as shown on </w:t>
      </w:r>
      <w:r w:rsidR="00CB0C33">
        <w:rPr>
          <w:rFonts w:hint="eastAsia"/>
        </w:rPr>
        <w:t>Fig</w:t>
      </w:r>
      <w:r>
        <w:rPr>
          <w:rFonts w:hint="eastAsia"/>
        </w:rPr>
        <w:t xml:space="preserve"> 2-2, and set each item step by step:</w:t>
      </w:r>
    </w:p>
    <w:p w:rsidR="0004199B" w:rsidRPr="009D4F31" w:rsidRDefault="0004199B" w:rsidP="0004199B">
      <w:pPr>
        <w:pStyle w:val="af"/>
        <w:numPr>
          <w:ilvl w:val="0"/>
          <w:numId w:val="41"/>
        </w:numPr>
        <w:ind w:firstLineChars="0"/>
      </w:pPr>
      <w:r>
        <w:rPr>
          <w:rFonts w:hint="eastAsia"/>
        </w:rPr>
        <w:t>RS_232</w:t>
      </w:r>
      <w:r w:rsidRPr="009D4F31">
        <w:rPr>
          <w:rFonts w:hint="eastAsia"/>
        </w:rPr>
        <w:t xml:space="preserve"> Protocol Selection: </w:t>
      </w:r>
      <w:r w:rsidR="0069129D">
        <w:rPr>
          <w:rFonts w:hint="eastAsia"/>
        </w:rPr>
        <w:t>SNT</w:t>
      </w:r>
      <w:r w:rsidRPr="009D4F31">
        <w:rPr>
          <w:rFonts w:hint="eastAsia"/>
        </w:rPr>
        <w:t>;</w:t>
      </w:r>
    </w:p>
    <w:p w:rsidR="0004199B" w:rsidRPr="009D4F31" w:rsidRDefault="0004199B" w:rsidP="0004199B">
      <w:pPr>
        <w:pStyle w:val="af"/>
        <w:numPr>
          <w:ilvl w:val="0"/>
          <w:numId w:val="41"/>
        </w:numPr>
        <w:ind w:firstLineChars="0"/>
      </w:pPr>
      <w:r w:rsidRPr="009D4F31">
        <w:rPr>
          <w:rFonts w:hint="eastAsia"/>
        </w:rPr>
        <w:t>Baudrate: 9600</w:t>
      </w:r>
      <w:r>
        <w:rPr>
          <w:rFonts w:hint="eastAsia"/>
        </w:rPr>
        <w:t xml:space="preserve"> or </w:t>
      </w:r>
      <w:r w:rsidRPr="008D5290">
        <w:t>any other value</w:t>
      </w:r>
      <w:r>
        <w:rPr>
          <w:rFonts w:hint="eastAsia"/>
        </w:rPr>
        <w:t>, but it must is the same as monitoring software</w:t>
      </w:r>
      <w:r w:rsidRPr="009D4F31">
        <w:rPr>
          <w:rFonts w:hint="eastAsia"/>
        </w:rPr>
        <w:t>;</w:t>
      </w:r>
    </w:p>
    <w:p w:rsidR="0004199B" w:rsidRPr="009D4F31" w:rsidRDefault="0004199B" w:rsidP="0004199B">
      <w:pPr>
        <w:pStyle w:val="af"/>
        <w:numPr>
          <w:ilvl w:val="0"/>
          <w:numId w:val="41"/>
        </w:numPr>
        <w:ind w:firstLineChars="0"/>
      </w:pPr>
      <w:r w:rsidRPr="009D4F31">
        <w:rPr>
          <w:rFonts w:hint="eastAsia"/>
        </w:rPr>
        <w:t>Modbus Mode: ASCII</w:t>
      </w:r>
      <w:r>
        <w:rPr>
          <w:rFonts w:hint="eastAsia"/>
        </w:rPr>
        <w:t xml:space="preserve"> or RTU, but it must is the same as monitoring software</w:t>
      </w:r>
      <w:r w:rsidRPr="009D4F31">
        <w:rPr>
          <w:rFonts w:hint="eastAsia"/>
        </w:rPr>
        <w:t>;</w:t>
      </w:r>
    </w:p>
    <w:p w:rsidR="0004199B" w:rsidRPr="009D4F31" w:rsidRDefault="0004199B" w:rsidP="0004199B">
      <w:pPr>
        <w:pStyle w:val="af"/>
        <w:numPr>
          <w:ilvl w:val="0"/>
          <w:numId w:val="41"/>
        </w:numPr>
        <w:ind w:firstLineChars="0"/>
      </w:pPr>
      <w:r w:rsidRPr="009D4F31">
        <w:rPr>
          <w:rFonts w:hint="eastAsia"/>
        </w:rPr>
        <w:t>Modbus Parity: None;</w:t>
      </w:r>
    </w:p>
    <w:p w:rsidR="0069129D" w:rsidRDefault="0004199B" w:rsidP="0035336A">
      <w:pPr>
        <w:pStyle w:val="af"/>
        <w:numPr>
          <w:ilvl w:val="0"/>
          <w:numId w:val="41"/>
        </w:numPr>
        <w:ind w:firstLineChars="0"/>
      </w:pPr>
      <w:r w:rsidRPr="009D4F31">
        <w:rPr>
          <w:rFonts w:hint="eastAsia"/>
        </w:rPr>
        <w:t>Device Address: 1</w:t>
      </w:r>
      <w:r w:rsidR="0078707B">
        <w:rPr>
          <w:rFonts w:hint="eastAsia"/>
        </w:rPr>
        <w:t xml:space="preserve"> (If there are more than one UPS, please set the address to different number)</w:t>
      </w:r>
      <w:r w:rsidR="0069129D">
        <w:rPr>
          <w:rFonts w:hint="eastAsia"/>
        </w:rPr>
        <w:t>;</w:t>
      </w:r>
    </w:p>
    <w:p w:rsidR="0078707B" w:rsidRDefault="0069129D" w:rsidP="0078707B">
      <w:pPr>
        <w:pStyle w:val="af"/>
        <w:ind w:left="780" w:firstLineChars="0" w:firstLine="0"/>
      </w:pPr>
      <w:r>
        <w:rPr>
          <w:rStyle w:val="ac"/>
          <w:rFonts w:hint="eastAsia"/>
          <w:b w:val="0"/>
        </w:rPr>
        <w:t>Then c</w:t>
      </w:r>
      <w:r w:rsidR="0004199B" w:rsidRPr="0069129D">
        <w:rPr>
          <w:rStyle w:val="ac"/>
          <w:rFonts w:hint="eastAsia"/>
          <w:b w:val="0"/>
        </w:rPr>
        <w:t>lick</w:t>
      </w:r>
      <w:r w:rsidR="0004199B" w:rsidRPr="0069129D">
        <w:rPr>
          <w:rFonts w:hint="eastAsia"/>
          <w:color w:val="FF0000"/>
        </w:rPr>
        <w:t xml:space="preserve"> </w:t>
      </w:r>
      <w:r w:rsidR="007C5905">
        <w:rPr>
          <w:rFonts w:hint="eastAsia"/>
          <w:noProof/>
        </w:rPr>
        <w:drawing>
          <wp:inline distT="0" distB="0" distL="0" distR="0">
            <wp:extent cx="679450" cy="287655"/>
            <wp:effectExtent l="1905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679450" cy="287655"/>
                    </a:xfrm>
                    <a:prstGeom prst="rect">
                      <a:avLst/>
                    </a:prstGeom>
                    <a:noFill/>
                    <a:ln w="9525">
                      <a:noFill/>
                      <a:miter lim="800000"/>
                      <a:headEnd/>
                      <a:tailEnd/>
                    </a:ln>
                  </pic:spPr>
                </pic:pic>
              </a:graphicData>
            </a:graphic>
          </wp:inline>
        </w:drawing>
      </w:r>
      <w:r w:rsidR="0004199B">
        <w:rPr>
          <w:rFonts w:hint="eastAsia"/>
        </w:rPr>
        <w:t>, setting finished.</w:t>
      </w:r>
    </w:p>
    <w:p w:rsidR="0004199B" w:rsidRDefault="0035336A" w:rsidP="0035336A">
      <w:pPr>
        <w:pStyle w:val="4"/>
      </w:pPr>
      <w:r>
        <w:rPr>
          <w:rFonts w:hint="eastAsia"/>
        </w:rPr>
        <w:t>c.</w:t>
      </w:r>
      <w:r w:rsidRPr="0035336A">
        <w:t xml:space="preserve"> </w:t>
      </w:r>
      <w:r w:rsidRPr="00BA5A49">
        <w:t xml:space="preserve">Setting for </w:t>
      </w:r>
      <w:r>
        <w:rPr>
          <w:rFonts w:hint="eastAsia"/>
        </w:rPr>
        <w:t>USB</w:t>
      </w:r>
      <w:r w:rsidRPr="00BA5A49">
        <w:t>:</w:t>
      </w:r>
    </w:p>
    <w:p w:rsidR="0004199B" w:rsidRDefault="0035336A" w:rsidP="0035336A">
      <w:pPr>
        <w:pStyle w:val="af"/>
      </w:pPr>
      <w:r w:rsidRPr="0035336A">
        <w:rPr>
          <w:rFonts w:hint="eastAsia"/>
        </w:rPr>
        <w:t xml:space="preserve">The </w:t>
      </w:r>
      <w:r w:rsidRPr="0035336A">
        <w:t>setting method</w:t>
      </w:r>
      <w:r>
        <w:rPr>
          <w:rFonts w:hint="eastAsia"/>
        </w:rPr>
        <w:t xml:space="preserve"> of USB communication in the same way with </w:t>
      </w:r>
      <w:r w:rsidRPr="00BA5A49">
        <w:t>RS_485</w:t>
      </w:r>
      <w:r>
        <w:rPr>
          <w:rFonts w:hint="eastAsia"/>
        </w:rPr>
        <w:t>, so the setting method of RS_485 can be referred.</w:t>
      </w:r>
    </w:p>
    <w:p w:rsidR="00830D56" w:rsidRPr="00830D56" w:rsidRDefault="00830D56" w:rsidP="00830D56">
      <w:pPr>
        <w:pStyle w:val="af"/>
        <w:ind w:firstLine="422"/>
        <w:rPr>
          <w:rStyle w:val="af1"/>
        </w:rPr>
      </w:pPr>
      <w:r w:rsidRPr="00830D56">
        <w:rPr>
          <w:rStyle w:val="af1"/>
          <w:rFonts w:hint="eastAsia"/>
        </w:rPr>
        <w:t xml:space="preserve">Note: USB and </w:t>
      </w:r>
      <w:r w:rsidRPr="00830D56">
        <w:rPr>
          <w:rStyle w:val="af1"/>
        </w:rPr>
        <w:t>RS_485</w:t>
      </w:r>
      <w:r w:rsidRPr="00830D56">
        <w:rPr>
          <w:rStyle w:val="af1"/>
          <w:rFonts w:hint="eastAsia"/>
        </w:rPr>
        <w:t xml:space="preserve"> cannot be used at the same time.</w:t>
      </w:r>
    </w:p>
    <w:p w:rsidR="000D2294" w:rsidRPr="00D02483" w:rsidRDefault="00BA5A49" w:rsidP="00BA5A49">
      <w:pPr>
        <w:pStyle w:val="3"/>
      </w:pPr>
      <w:r>
        <w:br w:type="page"/>
      </w:r>
      <w:bookmarkStart w:id="17" w:name="_Toc445718511"/>
      <w:smartTag w:uri="urn:schemas-microsoft-com:office:smarttags" w:element="chsdate">
        <w:smartTagPr>
          <w:attr w:name="Year" w:val="1899"/>
          <w:attr w:name="Month" w:val="12"/>
          <w:attr w:name="Day" w:val="30"/>
          <w:attr w:name="IsLunarDate" w:val="False"/>
          <w:attr w:name="IsROCDate" w:val="False"/>
        </w:smartTagPr>
        <w:r w:rsidR="000D2294" w:rsidRPr="00D02483">
          <w:rPr>
            <w:rFonts w:hint="eastAsia"/>
          </w:rPr>
          <w:lastRenderedPageBreak/>
          <w:t>2.2.2</w:t>
        </w:r>
      </w:smartTag>
      <w:r w:rsidR="000D2294" w:rsidRPr="00D02483">
        <w:rPr>
          <w:rFonts w:hint="eastAsia"/>
        </w:rPr>
        <w:t xml:space="preserve"> </w:t>
      </w:r>
      <w:r w:rsidR="0035336A" w:rsidRPr="0035336A">
        <w:t>Monochrome</w:t>
      </w:r>
      <w:r w:rsidR="0035336A">
        <w:rPr>
          <w:rFonts w:hint="eastAsia"/>
        </w:rPr>
        <w:t xml:space="preserve"> Touch Screen</w:t>
      </w:r>
      <w:bookmarkEnd w:id="17"/>
    </w:p>
    <w:p w:rsidR="00D02483" w:rsidRPr="00D02483" w:rsidRDefault="0035336A" w:rsidP="00D02483">
      <w:pPr>
        <w:pStyle w:val="af"/>
      </w:pPr>
      <w:r w:rsidRPr="0035336A">
        <w:t>Monochrome</w:t>
      </w:r>
      <w:r>
        <w:rPr>
          <w:rFonts w:hint="eastAsia"/>
        </w:rPr>
        <w:t xml:space="preserve"> touch screen</w:t>
      </w:r>
      <w:r w:rsidR="00D02483" w:rsidRPr="00D02483">
        <w:rPr>
          <w:rFonts w:hint="eastAsia"/>
        </w:rPr>
        <w:t xml:space="preserve"> display as shown on </w:t>
      </w:r>
      <w:r w:rsidR="00CB0C33">
        <w:rPr>
          <w:rFonts w:hint="eastAsia"/>
        </w:rPr>
        <w:t>Fig</w:t>
      </w:r>
      <w:r w:rsidR="00D02483" w:rsidRPr="00D02483">
        <w:rPr>
          <w:rFonts w:hint="eastAsia"/>
        </w:rPr>
        <w:t xml:space="preserve"> 2-3, communication setting way as below:</w:t>
      </w:r>
    </w:p>
    <w:p w:rsidR="00D02483" w:rsidRPr="00D02483" w:rsidRDefault="00D02483" w:rsidP="00D02483">
      <w:pPr>
        <w:rPr>
          <w:rStyle w:val="ac"/>
          <w:b w:val="0"/>
        </w:rPr>
      </w:pPr>
    </w:p>
    <w:p w:rsidR="000D2294" w:rsidRPr="0073501E" w:rsidRDefault="007C5905" w:rsidP="000D2294">
      <w:pPr>
        <w:pStyle w:val="ae"/>
      </w:pPr>
      <w:r>
        <w:rPr>
          <w:rFonts w:hint="eastAsia"/>
          <w:noProof/>
        </w:rPr>
        <w:drawing>
          <wp:inline distT="0" distB="0" distL="0" distR="0">
            <wp:extent cx="4398010" cy="332676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4398010" cy="3326765"/>
                    </a:xfrm>
                    <a:prstGeom prst="rect">
                      <a:avLst/>
                    </a:prstGeom>
                    <a:noFill/>
                    <a:ln w="9525">
                      <a:noFill/>
                      <a:miter lim="800000"/>
                      <a:headEnd/>
                      <a:tailEnd/>
                    </a:ln>
                  </pic:spPr>
                </pic:pic>
              </a:graphicData>
            </a:graphic>
          </wp:inline>
        </w:drawing>
      </w:r>
    </w:p>
    <w:p w:rsidR="000D2294" w:rsidRDefault="00CB0C33" w:rsidP="000D2294">
      <w:pPr>
        <w:pStyle w:val="ad"/>
      </w:pPr>
      <w:r>
        <w:rPr>
          <w:rFonts w:hint="eastAsia"/>
        </w:rPr>
        <w:t>Fig</w:t>
      </w:r>
      <w:r w:rsidR="000D2294">
        <w:rPr>
          <w:rFonts w:hint="eastAsia"/>
        </w:rPr>
        <w:t xml:space="preserve"> 2-3</w:t>
      </w:r>
      <w:r w:rsidR="0073501E">
        <w:rPr>
          <w:rFonts w:hint="eastAsia"/>
        </w:rPr>
        <w:t>.</w:t>
      </w:r>
      <w:r w:rsidR="000D2294">
        <w:rPr>
          <w:rFonts w:hint="eastAsia"/>
        </w:rPr>
        <w:t xml:space="preserve"> </w:t>
      </w:r>
      <w:r w:rsidR="0035336A" w:rsidRPr="0035336A">
        <w:t>Monochrome</w:t>
      </w:r>
      <w:r w:rsidR="0035336A">
        <w:rPr>
          <w:rFonts w:hint="eastAsia"/>
        </w:rPr>
        <w:t xml:space="preserve"> touch screen</w:t>
      </w:r>
      <w:r w:rsidR="000D2294">
        <w:rPr>
          <w:rFonts w:hint="eastAsia"/>
        </w:rPr>
        <w:t xml:space="preserve"> display</w:t>
      </w:r>
    </w:p>
    <w:p w:rsidR="000D2294" w:rsidRPr="0035336A" w:rsidRDefault="0035336A" w:rsidP="0035336A">
      <w:pPr>
        <w:pStyle w:val="4"/>
      </w:pPr>
      <w:r>
        <w:rPr>
          <w:rFonts w:hint="eastAsia"/>
        </w:rPr>
        <w:t xml:space="preserve">a. </w:t>
      </w:r>
      <w:r w:rsidR="000D2294" w:rsidRPr="0035336A">
        <w:rPr>
          <w:rFonts w:hint="eastAsia"/>
        </w:rPr>
        <w:t xml:space="preserve">Setting for </w:t>
      </w:r>
      <w:r w:rsidR="00267B85" w:rsidRPr="0035336A">
        <w:rPr>
          <w:rFonts w:hint="eastAsia"/>
        </w:rPr>
        <w:t>RS_232</w:t>
      </w:r>
      <w:r w:rsidR="000D2294" w:rsidRPr="0035336A">
        <w:rPr>
          <w:rFonts w:hint="eastAsia"/>
        </w:rPr>
        <w:t>:</w:t>
      </w:r>
    </w:p>
    <w:p w:rsidR="000D2294" w:rsidRDefault="000D2294" w:rsidP="000D2294">
      <w:pPr>
        <w:ind w:left="360"/>
        <w:rPr>
          <w:rStyle w:val="ac"/>
          <w:b w:val="0"/>
          <w:color w:val="FF0000"/>
        </w:rPr>
      </w:pPr>
      <w:r w:rsidRPr="000D2294">
        <w:rPr>
          <w:rStyle w:val="ac"/>
          <w:rFonts w:hint="eastAsia"/>
          <w:b w:val="0"/>
          <w:color w:val="FF0000"/>
        </w:rPr>
        <w:t>Note 1: UPS monitoring firmware version should be higher than 003.018.</w:t>
      </w:r>
    </w:p>
    <w:p w:rsidR="0073501E" w:rsidRPr="000D2294" w:rsidRDefault="0073501E" w:rsidP="0073501E">
      <w:pPr>
        <w:ind w:left="360"/>
        <w:rPr>
          <w:rStyle w:val="ac"/>
          <w:b w:val="0"/>
          <w:color w:val="FF0000"/>
        </w:rPr>
      </w:pPr>
      <w:r w:rsidRPr="000D2294">
        <w:rPr>
          <w:rStyle w:val="ac"/>
          <w:rFonts w:hint="eastAsia"/>
          <w:b w:val="0"/>
          <w:color w:val="FF0000"/>
        </w:rPr>
        <w:t xml:space="preserve">Note 2: It is not allowed to </w:t>
      </w:r>
      <w:r w:rsidRPr="000D2294">
        <w:rPr>
          <w:rStyle w:val="ac"/>
          <w:b w:val="0"/>
          <w:color w:val="FF0000"/>
        </w:rPr>
        <w:t>use</w:t>
      </w:r>
      <w:r w:rsidRPr="000D2294">
        <w:rPr>
          <w:rStyle w:val="ac"/>
          <w:rFonts w:hint="eastAsia"/>
          <w:b w:val="0"/>
          <w:color w:val="FF0000"/>
        </w:rPr>
        <w:t xml:space="preserve"> </w:t>
      </w:r>
      <w:r w:rsidR="00267B85">
        <w:rPr>
          <w:rStyle w:val="ac"/>
          <w:rFonts w:hint="eastAsia"/>
          <w:b w:val="0"/>
          <w:color w:val="FF0000"/>
        </w:rPr>
        <w:t>RS_232</w:t>
      </w:r>
      <w:r w:rsidRPr="000D2294">
        <w:rPr>
          <w:rStyle w:val="ac"/>
          <w:rFonts w:hint="eastAsia"/>
          <w:b w:val="0"/>
          <w:color w:val="FF0000"/>
        </w:rPr>
        <w:t xml:space="preserve"> and </w:t>
      </w:r>
      <w:r w:rsidR="00267B85">
        <w:rPr>
          <w:rStyle w:val="ac"/>
          <w:rFonts w:hint="eastAsia"/>
          <w:b w:val="0"/>
          <w:color w:val="FF0000"/>
        </w:rPr>
        <w:t>RS_485</w:t>
      </w:r>
      <w:r w:rsidRPr="000D2294">
        <w:rPr>
          <w:rStyle w:val="ac"/>
          <w:rFonts w:hint="eastAsia"/>
          <w:b w:val="0"/>
          <w:color w:val="FF0000"/>
        </w:rPr>
        <w:t xml:space="preserve"> at same time.</w:t>
      </w:r>
    </w:p>
    <w:p w:rsidR="000D2294" w:rsidRDefault="000D2294" w:rsidP="0073501E">
      <w:pPr>
        <w:ind w:firstLineChars="150" w:firstLine="315"/>
        <w:rPr>
          <w:rStyle w:val="ac"/>
          <w:b w:val="0"/>
        </w:rPr>
      </w:pPr>
      <w:r>
        <w:rPr>
          <w:rStyle w:val="ac"/>
          <w:rFonts w:hint="eastAsia"/>
          <w:b w:val="0"/>
        </w:rPr>
        <w:t xml:space="preserve">The UPS </w:t>
      </w:r>
      <w:r w:rsidRPr="000D2294">
        <w:rPr>
          <w:rStyle w:val="ac"/>
          <w:b w:val="0"/>
        </w:rPr>
        <w:t>monitoring firmware version</w:t>
      </w:r>
      <w:r>
        <w:rPr>
          <w:rStyle w:val="ac"/>
          <w:rFonts w:hint="eastAsia"/>
          <w:b w:val="0"/>
        </w:rPr>
        <w:t xml:space="preserve"> can be gotten by: click </w:t>
      </w:r>
      <w:r w:rsidR="007C5905">
        <w:rPr>
          <w:rFonts w:hint="eastAsia"/>
          <w:noProof/>
        </w:rPr>
        <w:drawing>
          <wp:inline distT="0" distB="0" distL="0" distR="0">
            <wp:extent cx="313690" cy="28765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13690" cy="287655"/>
                    </a:xfrm>
                    <a:prstGeom prst="rect">
                      <a:avLst/>
                    </a:prstGeom>
                    <a:noFill/>
                    <a:ln w="9525">
                      <a:noFill/>
                      <a:miter lim="800000"/>
                      <a:headEnd/>
                      <a:tailEnd/>
                    </a:ln>
                  </pic:spPr>
                </pic:pic>
              </a:graphicData>
            </a:graphic>
          </wp:inline>
        </w:drawing>
      </w:r>
      <w:r>
        <w:rPr>
          <w:rFonts w:hint="eastAsia"/>
        </w:rPr>
        <w:t xml:space="preserve"> first at LCD display home page, then click</w:t>
      </w:r>
      <w:r w:rsidR="006301BC" w:rsidRPr="006301BC">
        <w:t xml:space="preserve"> </w:t>
      </w:r>
      <w:r w:rsidR="006301BC">
        <w:object w:dxaOrig="929" w:dyaOrig="433">
          <v:shape id="_x0000_i1027" type="#_x0000_t75" style="width:46.65pt;height:21.95pt" o:ole="">
            <v:imagedata r:id="rId34" o:title=""/>
          </v:shape>
          <o:OLEObject Type="Embed" ProgID="Visio.Drawing.11" ShapeID="_x0000_i1027" DrawAspect="Content" ObjectID="_1520683776" r:id="rId35"/>
        </w:object>
      </w:r>
      <w:r>
        <w:rPr>
          <w:rFonts w:hint="eastAsia"/>
        </w:rPr>
        <w:t>, you will see it.</w:t>
      </w:r>
    </w:p>
    <w:p w:rsidR="000D2294" w:rsidRPr="00FB617D" w:rsidRDefault="000D2294" w:rsidP="00FB617D">
      <w:pPr>
        <w:ind w:firstLineChars="150" w:firstLine="316"/>
        <w:rPr>
          <w:rStyle w:val="ac"/>
        </w:rPr>
      </w:pPr>
      <w:r w:rsidRPr="00FB617D">
        <w:rPr>
          <w:rStyle w:val="ac"/>
          <w:rFonts w:hint="eastAsia"/>
        </w:rPr>
        <w:t>The detailed setting as below:</w:t>
      </w:r>
    </w:p>
    <w:p w:rsidR="00E16076" w:rsidRDefault="00830D56" w:rsidP="00E16076">
      <w:pPr>
        <w:pStyle w:val="af"/>
      </w:pPr>
      <w:r>
        <w:rPr>
          <w:rFonts w:hint="eastAsia"/>
        </w:rPr>
        <w:t>1)</w:t>
      </w:r>
      <w:r w:rsidR="004D677A">
        <w:rPr>
          <w:rFonts w:hint="eastAsia"/>
        </w:rPr>
        <w:t xml:space="preserve"> click </w:t>
      </w:r>
      <w:r w:rsidR="007C5905">
        <w:rPr>
          <w:rFonts w:hint="eastAsia"/>
          <w:noProof/>
        </w:rPr>
        <w:drawing>
          <wp:inline distT="0" distB="0" distL="0" distR="0">
            <wp:extent cx="287655" cy="28765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287655" cy="287655"/>
                    </a:xfrm>
                    <a:prstGeom prst="rect">
                      <a:avLst/>
                    </a:prstGeom>
                    <a:noFill/>
                    <a:ln w="9525">
                      <a:noFill/>
                      <a:miter lim="800000"/>
                      <a:headEnd/>
                      <a:tailEnd/>
                    </a:ln>
                  </pic:spPr>
                </pic:pic>
              </a:graphicData>
            </a:graphic>
          </wp:inline>
        </w:drawing>
      </w:r>
      <w:r w:rsidR="004D677A">
        <w:rPr>
          <w:rFonts w:hint="eastAsia"/>
        </w:rPr>
        <w:t xml:space="preserve"> at the home page of UPS LCD display, then click </w:t>
      </w:r>
      <w:r w:rsidR="006301BC">
        <w:object w:dxaOrig="929" w:dyaOrig="433">
          <v:shape id="_x0000_i1028" type="#_x0000_t75" style="width:46.65pt;height:21.95pt" o:ole="">
            <v:imagedata r:id="rId37" o:title=""/>
          </v:shape>
          <o:OLEObject Type="Embed" ProgID="Visio.Drawing.11" ShapeID="_x0000_i1028" DrawAspect="Content" ObjectID="_1520683777" r:id="rId38"/>
        </w:object>
      </w:r>
      <w:r w:rsidR="004D677A">
        <w:rPr>
          <w:rFonts w:hint="eastAsia"/>
        </w:rPr>
        <w:t xml:space="preserve">, then click </w:t>
      </w:r>
      <w:r w:rsidR="004D677A">
        <w:object w:dxaOrig="929" w:dyaOrig="433">
          <v:shape id="_x0000_i1029" type="#_x0000_t75" style="width:46.65pt;height:21.95pt" o:ole="">
            <v:imagedata r:id="rId39" o:title=""/>
          </v:shape>
          <o:OLEObject Type="Embed" ProgID="Visio.Drawing.11" ShapeID="_x0000_i1029" DrawAspect="Content" ObjectID="_1520683778" r:id="rId40"/>
        </w:object>
      </w:r>
      <w:r w:rsidR="004D677A">
        <w:rPr>
          <w:rFonts w:hint="eastAsia"/>
        </w:rPr>
        <w:t xml:space="preserve"> to set communication </w:t>
      </w:r>
      <w:r w:rsidR="004D677A">
        <w:t>protocol</w:t>
      </w:r>
      <w:r w:rsidR="004D677A">
        <w:rPr>
          <w:rFonts w:hint="eastAsia"/>
        </w:rPr>
        <w:t xml:space="preserve"> as </w:t>
      </w:r>
      <w:r w:rsidR="004D677A">
        <w:t>“</w:t>
      </w:r>
      <w:r w:rsidR="004D677A">
        <w:rPr>
          <w:rFonts w:hint="eastAsia"/>
        </w:rPr>
        <w:t>Modbus</w:t>
      </w:r>
      <w:r w:rsidR="004D677A">
        <w:t>”</w:t>
      </w:r>
      <w:r w:rsidR="004D677A">
        <w:rPr>
          <w:rFonts w:hint="eastAsia"/>
        </w:rPr>
        <w:t>.</w:t>
      </w:r>
      <w:r w:rsidR="00F46EFF">
        <w:rPr>
          <w:rFonts w:hint="eastAsia"/>
        </w:rPr>
        <w:t xml:space="preserve"> </w:t>
      </w:r>
    </w:p>
    <w:p w:rsidR="00F46EFF" w:rsidRDefault="00830D56" w:rsidP="00E16076">
      <w:pPr>
        <w:pStyle w:val="af"/>
      </w:pPr>
      <w:r>
        <w:rPr>
          <w:rFonts w:hint="eastAsia"/>
        </w:rPr>
        <w:t>2)</w:t>
      </w:r>
      <w:r w:rsidR="00F46EFF">
        <w:rPr>
          <w:rFonts w:hint="eastAsia"/>
        </w:rPr>
        <w:t xml:space="preserve"> click </w:t>
      </w:r>
      <w:r w:rsidR="006301BC">
        <w:object w:dxaOrig="929" w:dyaOrig="433">
          <v:shape id="_x0000_i1030" type="#_x0000_t75" style="width:46.65pt;height:21.95pt" o:ole="">
            <v:imagedata r:id="rId41" o:title=""/>
          </v:shape>
          <o:OLEObject Type="Embed" ProgID="Visio.Drawing.11" ShapeID="_x0000_i1030" DrawAspect="Content" ObjectID="_1520683779" r:id="rId42"/>
        </w:object>
      </w:r>
      <w:r w:rsidR="00F46EFF">
        <w:rPr>
          <w:rFonts w:hint="eastAsia"/>
        </w:rPr>
        <w:t xml:space="preserve"> to enter protocol setting </w:t>
      </w:r>
      <w:r w:rsidR="007B46C5">
        <w:rPr>
          <w:rFonts w:hint="eastAsia"/>
        </w:rPr>
        <w:t>manual</w:t>
      </w:r>
      <w:r w:rsidR="00F46EFF">
        <w:rPr>
          <w:rFonts w:hint="eastAsia"/>
        </w:rPr>
        <w:t>;</w:t>
      </w:r>
    </w:p>
    <w:p w:rsidR="00E16076" w:rsidRDefault="00830D56" w:rsidP="00E16076">
      <w:pPr>
        <w:pStyle w:val="af"/>
      </w:pPr>
      <w:r>
        <w:rPr>
          <w:rFonts w:hint="eastAsia"/>
        </w:rPr>
        <w:t>3)</w:t>
      </w:r>
      <w:r w:rsidR="00F46EFF">
        <w:rPr>
          <w:rFonts w:hint="eastAsia"/>
        </w:rPr>
        <w:t xml:space="preserve"> click </w:t>
      </w:r>
      <w:r w:rsidR="006301BC">
        <w:object w:dxaOrig="929" w:dyaOrig="433">
          <v:shape id="_x0000_i1031" type="#_x0000_t75" style="width:46.65pt;height:21.95pt" o:ole="">
            <v:imagedata r:id="rId43" o:title=""/>
          </v:shape>
          <o:OLEObject Type="Embed" ProgID="Visio.Drawing.11" ShapeID="_x0000_i1031" DrawAspect="Content" ObjectID="_1520683780" r:id="rId44"/>
        </w:object>
      </w:r>
      <w:r w:rsidR="00F46EFF">
        <w:rPr>
          <w:rFonts w:hint="eastAsia"/>
        </w:rPr>
        <w:t xml:space="preserve"> to enter Modbus </w:t>
      </w:r>
      <w:r w:rsidR="00E91F5E">
        <w:rPr>
          <w:rFonts w:hint="eastAsia"/>
        </w:rPr>
        <w:t xml:space="preserve">setting </w:t>
      </w:r>
      <w:r w:rsidR="007B46C5">
        <w:rPr>
          <w:rFonts w:hint="eastAsia"/>
        </w:rPr>
        <w:t>manual</w:t>
      </w:r>
      <w:r w:rsidR="00E91F5E">
        <w:rPr>
          <w:rFonts w:hint="eastAsia"/>
        </w:rPr>
        <w:t xml:space="preserve">, then click </w:t>
      </w:r>
      <w:r w:rsidR="00E91F5E">
        <w:object w:dxaOrig="929" w:dyaOrig="433">
          <v:shape id="_x0000_i1032" type="#_x0000_t75" style="width:46.65pt;height:21.95pt" o:ole="">
            <v:imagedata r:id="rId45" o:title=""/>
          </v:shape>
          <o:OLEObject Type="Embed" ProgID="Visio.Drawing.11" ShapeID="_x0000_i1032" DrawAspect="Content" ObjectID="_1520683781" r:id="rId46"/>
        </w:object>
      </w:r>
      <w:r w:rsidR="00E91F5E">
        <w:rPr>
          <w:rFonts w:hint="eastAsia"/>
        </w:rPr>
        <w:t xml:space="preserve"> to set Modbus communication mode as </w:t>
      </w:r>
      <w:r w:rsidR="00E91F5E">
        <w:t>“</w:t>
      </w:r>
      <w:r w:rsidR="00E91F5E">
        <w:rPr>
          <w:rFonts w:hint="eastAsia"/>
        </w:rPr>
        <w:t>ASCII</w:t>
      </w:r>
      <w:r w:rsidR="00E91F5E">
        <w:t>”</w:t>
      </w:r>
      <w:r w:rsidR="00E91F5E">
        <w:rPr>
          <w:rFonts w:hint="eastAsia"/>
        </w:rPr>
        <w:t xml:space="preserve"> mode</w:t>
      </w:r>
      <w:r w:rsidR="008D5290">
        <w:rPr>
          <w:rFonts w:hint="eastAsia"/>
        </w:rPr>
        <w:t xml:space="preserve"> , you can also choose </w:t>
      </w:r>
      <w:r w:rsidR="008D5290">
        <w:t>“</w:t>
      </w:r>
      <w:r w:rsidR="008D5290">
        <w:rPr>
          <w:rFonts w:hint="eastAsia"/>
        </w:rPr>
        <w:t>RTU</w:t>
      </w:r>
      <w:r w:rsidR="008D5290">
        <w:t>”</w:t>
      </w:r>
      <w:r w:rsidR="008D5290">
        <w:rPr>
          <w:rFonts w:hint="eastAsia"/>
        </w:rPr>
        <w:t xml:space="preserve"> mode, but it must is the same as monitoring software</w:t>
      </w:r>
      <w:r w:rsidR="008D5290" w:rsidRPr="009D4F31">
        <w:rPr>
          <w:rFonts w:hint="eastAsia"/>
        </w:rPr>
        <w:t>;</w:t>
      </w:r>
    </w:p>
    <w:p w:rsidR="00E16076" w:rsidRDefault="00830D56" w:rsidP="00E16076">
      <w:pPr>
        <w:pStyle w:val="af"/>
      </w:pPr>
      <w:r>
        <w:rPr>
          <w:rFonts w:hint="eastAsia"/>
        </w:rPr>
        <w:t>4)</w:t>
      </w:r>
      <w:r w:rsidR="00E91F5E">
        <w:rPr>
          <w:rFonts w:hint="eastAsia"/>
        </w:rPr>
        <w:t xml:space="preserve"> back to protocol setting </w:t>
      </w:r>
      <w:r w:rsidR="007B46C5">
        <w:rPr>
          <w:rFonts w:hint="eastAsia"/>
        </w:rPr>
        <w:t>manual</w:t>
      </w:r>
      <w:r w:rsidR="00E91F5E">
        <w:rPr>
          <w:rFonts w:hint="eastAsia"/>
        </w:rPr>
        <w:t xml:space="preserve">, click </w:t>
      </w:r>
      <w:r w:rsidR="006301BC">
        <w:object w:dxaOrig="929" w:dyaOrig="433">
          <v:shape id="_x0000_i1033" type="#_x0000_t75" style="width:46.65pt;height:21.95pt" o:ole="">
            <v:imagedata r:id="rId47" o:title=""/>
          </v:shape>
          <o:OLEObject Type="Embed" ProgID="Visio.Drawing.11" ShapeID="_x0000_i1033" DrawAspect="Content" ObjectID="_1520683782" r:id="rId48"/>
        </w:object>
      </w:r>
      <w:r w:rsidR="00E91F5E">
        <w:rPr>
          <w:rFonts w:hint="eastAsia"/>
        </w:rPr>
        <w:t xml:space="preserve"> to set Modbus device address as </w:t>
      </w:r>
      <w:r w:rsidR="00E91F5E">
        <w:t>“</w:t>
      </w:r>
      <w:r w:rsidR="00E91F5E">
        <w:rPr>
          <w:rFonts w:hint="eastAsia"/>
        </w:rPr>
        <w:t>1</w:t>
      </w:r>
      <w:r w:rsidR="00E91F5E">
        <w:t>”</w:t>
      </w:r>
      <w:r w:rsidR="0078707B" w:rsidRPr="0078707B">
        <w:rPr>
          <w:rFonts w:hint="eastAsia"/>
        </w:rPr>
        <w:t xml:space="preserve"> </w:t>
      </w:r>
      <w:r w:rsidR="0078707B">
        <w:rPr>
          <w:rFonts w:hint="eastAsia"/>
        </w:rPr>
        <w:t>(If there are more than one UPS, please set the address to different number)</w:t>
      </w:r>
      <w:r w:rsidR="00E91F5E">
        <w:rPr>
          <w:rFonts w:hint="eastAsia"/>
        </w:rPr>
        <w:t>;</w:t>
      </w:r>
      <w:r w:rsidR="00112D22">
        <w:rPr>
          <w:rFonts w:hint="eastAsia"/>
        </w:rPr>
        <w:t xml:space="preserve"> </w:t>
      </w:r>
    </w:p>
    <w:p w:rsidR="00E16076" w:rsidRDefault="00830D56" w:rsidP="008D5290">
      <w:pPr>
        <w:pStyle w:val="af"/>
      </w:pPr>
      <w:r>
        <w:rPr>
          <w:rFonts w:hint="eastAsia"/>
        </w:rPr>
        <w:t>5)</w:t>
      </w:r>
      <w:r w:rsidR="00E91F5E">
        <w:rPr>
          <w:rFonts w:hint="eastAsia"/>
        </w:rPr>
        <w:t xml:space="preserve"> back to protocol setting </w:t>
      </w:r>
      <w:r w:rsidR="007B46C5">
        <w:rPr>
          <w:rFonts w:hint="eastAsia"/>
        </w:rPr>
        <w:t>manual</w:t>
      </w:r>
      <w:r w:rsidR="00E91F5E">
        <w:rPr>
          <w:rFonts w:hint="eastAsia"/>
        </w:rPr>
        <w:t xml:space="preserve">, click </w:t>
      </w:r>
      <w:r w:rsidR="006301BC">
        <w:object w:dxaOrig="929" w:dyaOrig="433">
          <v:shape id="_x0000_i1034" type="#_x0000_t75" style="width:46.65pt;height:21.95pt" o:ole="">
            <v:imagedata r:id="rId49" o:title=""/>
          </v:shape>
          <o:OLEObject Type="Embed" ProgID="Visio.Drawing.11" ShapeID="_x0000_i1034" DrawAspect="Content" ObjectID="_1520683783" r:id="rId50"/>
        </w:object>
      </w:r>
      <w:r w:rsidR="00E91F5E">
        <w:rPr>
          <w:rFonts w:hint="eastAsia"/>
        </w:rPr>
        <w:t xml:space="preserve"> to set Modbus Baud rate as </w:t>
      </w:r>
      <w:r w:rsidR="00E91F5E">
        <w:t>“</w:t>
      </w:r>
      <w:smartTag w:uri="urn:schemas-microsoft-com:office:smarttags" w:element="chmetcnv">
        <w:smartTagPr>
          <w:attr w:name="UnitName" w:val="”"/>
          <w:attr w:name="SourceValue" w:val="9600"/>
          <w:attr w:name="HasSpace" w:val="False"/>
          <w:attr w:name="Negative" w:val="False"/>
          <w:attr w:name="NumberType" w:val="1"/>
          <w:attr w:name="TCSC" w:val="0"/>
        </w:smartTagPr>
        <w:r w:rsidR="00E91F5E">
          <w:rPr>
            <w:rFonts w:hint="eastAsia"/>
          </w:rPr>
          <w:t>9600</w:t>
        </w:r>
        <w:r w:rsidR="00E91F5E">
          <w:t>”</w:t>
        </w:r>
      </w:smartTag>
      <w:r w:rsidR="008D5290">
        <w:rPr>
          <w:rFonts w:hint="eastAsia"/>
        </w:rPr>
        <w:t>, you can also choose other value, but it must is the same as monitoring software</w:t>
      </w:r>
      <w:r w:rsidR="008D5290" w:rsidRPr="009D4F31">
        <w:rPr>
          <w:rFonts w:hint="eastAsia"/>
        </w:rPr>
        <w:t>;</w:t>
      </w:r>
      <w:r w:rsidR="00112D22">
        <w:rPr>
          <w:rFonts w:hint="eastAsia"/>
        </w:rPr>
        <w:t xml:space="preserve"> </w:t>
      </w:r>
    </w:p>
    <w:p w:rsidR="00112D22" w:rsidRPr="00112D22" w:rsidRDefault="00830D56" w:rsidP="00E16076">
      <w:pPr>
        <w:pStyle w:val="af"/>
      </w:pPr>
      <w:r>
        <w:rPr>
          <w:rFonts w:hint="eastAsia"/>
        </w:rPr>
        <w:t>6)</w:t>
      </w:r>
      <w:r w:rsidR="00112D22">
        <w:rPr>
          <w:rFonts w:hint="eastAsia"/>
        </w:rPr>
        <w:t xml:space="preserve"> back to protocol setting </w:t>
      </w:r>
      <w:r w:rsidR="007B46C5">
        <w:rPr>
          <w:rFonts w:hint="eastAsia"/>
        </w:rPr>
        <w:t>manual</w:t>
      </w:r>
      <w:r w:rsidR="00112D22">
        <w:rPr>
          <w:rFonts w:hint="eastAsia"/>
        </w:rPr>
        <w:t xml:space="preserve">, click </w:t>
      </w:r>
      <w:r w:rsidR="006301BC">
        <w:object w:dxaOrig="929" w:dyaOrig="433">
          <v:shape id="_x0000_i1035" type="#_x0000_t75" style="width:46.65pt;height:21.95pt" o:ole="">
            <v:imagedata r:id="rId51" o:title=""/>
          </v:shape>
          <o:OLEObject Type="Embed" ProgID="Visio.Drawing.11" ShapeID="_x0000_i1035" DrawAspect="Content" ObjectID="_1520683784" r:id="rId52"/>
        </w:object>
      </w:r>
      <w:r w:rsidR="00112D22">
        <w:rPr>
          <w:rFonts w:hint="eastAsia"/>
        </w:rPr>
        <w:t xml:space="preserve"> to set Modbus </w:t>
      </w:r>
      <w:r w:rsidR="00112D22" w:rsidRPr="00112D22">
        <w:t>parity bit</w:t>
      </w:r>
      <w:r w:rsidR="00112D22">
        <w:rPr>
          <w:rFonts w:hint="eastAsia"/>
        </w:rPr>
        <w:t xml:space="preserve"> as </w:t>
      </w:r>
      <w:r w:rsidR="00112D22">
        <w:t>“</w:t>
      </w:r>
      <w:r w:rsidR="00203421">
        <w:rPr>
          <w:rFonts w:hint="eastAsia"/>
        </w:rPr>
        <w:t>None</w:t>
      </w:r>
      <w:r w:rsidR="00112D22">
        <w:t>”</w:t>
      </w:r>
      <w:r w:rsidR="00112D22">
        <w:rPr>
          <w:rFonts w:hint="eastAsia"/>
        </w:rPr>
        <w:t xml:space="preserve">. </w:t>
      </w:r>
    </w:p>
    <w:p w:rsidR="00112D22" w:rsidRDefault="00112D22" w:rsidP="00112D22"/>
    <w:p w:rsidR="00112D22" w:rsidRPr="00830D56" w:rsidRDefault="00830D56" w:rsidP="00830D56">
      <w:pPr>
        <w:pStyle w:val="4"/>
      </w:pPr>
      <w:r>
        <w:rPr>
          <w:rFonts w:hint="eastAsia"/>
        </w:rPr>
        <w:t xml:space="preserve">b. </w:t>
      </w:r>
      <w:r w:rsidR="00112D22" w:rsidRPr="00830D56">
        <w:t>Setting for RS</w:t>
      </w:r>
      <w:r w:rsidR="00267B85" w:rsidRPr="00830D56">
        <w:t>_</w:t>
      </w:r>
      <w:r w:rsidR="00112D22" w:rsidRPr="00830D56">
        <w:t>485:</w:t>
      </w:r>
    </w:p>
    <w:p w:rsidR="0004199B" w:rsidRDefault="00830D56" w:rsidP="0004199B">
      <w:pPr>
        <w:pStyle w:val="af"/>
      </w:pPr>
      <w:r>
        <w:rPr>
          <w:rFonts w:hint="eastAsia"/>
        </w:rPr>
        <w:t>1)</w:t>
      </w:r>
      <w:r w:rsidR="0004199B">
        <w:rPr>
          <w:rFonts w:hint="eastAsia"/>
        </w:rPr>
        <w:t xml:space="preserve"> click </w:t>
      </w:r>
      <w:r w:rsidR="007C5905">
        <w:rPr>
          <w:rFonts w:hint="eastAsia"/>
          <w:noProof/>
        </w:rPr>
        <w:drawing>
          <wp:inline distT="0" distB="0" distL="0" distR="0">
            <wp:extent cx="287655" cy="28765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287655" cy="287655"/>
                    </a:xfrm>
                    <a:prstGeom prst="rect">
                      <a:avLst/>
                    </a:prstGeom>
                    <a:noFill/>
                    <a:ln w="9525">
                      <a:noFill/>
                      <a:miter lim="800000"/>
                      <a:headEnd/>
                      <a:tailEnd/>
                    </a:ln>
                  </pic:spPr>
                </pic:pic>
              </a:graphicData>
            </a:graphic>
          </wp:inline>
        </w:drawing>
      </w:r>
      <w:r w:rsidR="0004199B">
        <w:rPr>
          <w:rFonts w:hint="eastAsia"/>
        </w:rPr>
        <w:t xml:space="preserve"> at the home page of UPS LCD display, then click </w:t>
      </w:r>
      <w:r w:rsidR="0004199B">
        <w:object w:dxaOrig="929" w:dyaOrig="433">
          <v:shape id="_x0000_i1036" type="#_x0000_t75" style="width:46.65pt;height:21.95pt" o:ole="">
            <v:imagedata r:id="rId37" o:title=""/>
          </v:shape>
          <o:OLEObject Type="Embed" ProgID="Visio.Drawing.11" ShapeID="_x0000_i1036" DrawAspect="Content" ObjectID="_1520683785" r:id="rId53"/>
        </w:object>
      </w:r>
      <w:r w:rsidR="0004199B">
        <w:rPr>
          <w:rFonts w:hint="eastAsia"/>
        </w:rPr>
        <w:t xml:space="preserve">, then click </w:t>
      </w:r>
      <w:r w:rsidR="0004199B">
        <w:object w:dxaOrig="929" w:dyaOrig="433">
          <v:shape id="_x0000_i1037" type="#_x0000_t75" style="width:46.65pt;height:21.95pt" o:ole="">
            <v:imagedata r:id="rId39" o:title=""/>
          </v:shape>
          <o:OLEObject Type="Embed" ProgID="Visio.Drawing.11" ShapeID="_x0000_i1037" DrawAspect="Content" ObjectID="_1520683786" r:id="rId54"/>
        </w:object>
      </w:r>
      <w:r w:rsidR="0004199B">
        <w:rPr>
          <w:rFonts w:hint="eastAsia"/>
        </w:rPr>
        <w:t xml:space="preserve"> to set communication </w:t>
      </w:r>
      <w:r w:rsidR="0004199B">
        <w:t>protocol</w:t>
      </w:r>
      <w:r w:rsidR="0004199B">
        <w:rPr>
          <w:rFonts w:hint="eastAsia"/>
        </w:rPr>
        <w:t xml:space="preserve"> as </w:t>
      </w:r>
      <w:r w:rsidR="0004199B">
        <w:t>“</w:t>
      </w:r>
      <w:r w:rsidR="0004199B">
        <w:rPr>
          <w:rFonts w:hint="eastAsia"/>
        </w:rPr>
        <w:t>Modbus</w:t>
      </w:r>
      <w:r w:rsidR="0004199B">
        <w:t>”</w:t>
      </w:r>
      <w:r w:rsidR="0004199B">
        <w:rPr>
          <w:rFonts w:hint="eastAsia"/>
        </w:rPr>
        <w:t xml:space="preserve">. </w:t>
      </w:r>
    </w:p>
    <w:p w:rsidR="0004199B" w:rsidRDefault="00830D56" w:rsidP="0004199B">
      <w:pPr>
        <w:pStyle w:val="af"/>
      </w:pPr>
      <w:r>
        <w:rPr>
          <w:rFonts w:hint="eastAsia"/>
        </w:rPr>
        <w:t>2)</w:t>
      </w:r>
      <w:r w:rsidR="0004199B">
        <w:rPr>
          <w:rFonts w:hint="eastAsia"/>
        </w:rPr>
        <w:t xml:space="preserve"> click </w:t>
      </w:r>
      <w:r w:rsidR="0004199B">
        <w:object w:dxaOrig="929" w:dyaOrig="433">
          <v:shape id="_x0000_i1038" type="#_x0000_t75" style="width:46.65pt;height:21.95pt" o:ole="">
            <v:imagedata r:id="rId41" o:title=""/>
          </v:shape>
          <o:OLEObject Type="Embed" ProgID="Visio.Drawing.11" ShapeID="_x0000_i1038" DrawAspect="Content" ObjectID="_1520683787" r:id="rId55"/>
        </w:object>
      </w:r>
      <w:r w:rsidR="0004199B">
        <w:rPr>
          <w:rFonts w:hint="eastAsia"/>
        </w:rPr>
        <w:t xml:space="preserve"> to enter protocol setting </w:t>
      </w:r>
      <w:r w:rsidR="007B46C5">
        <w:rPr>
          <w:rFonts w:hint="eastAsia"/>
        </w:rPr>
        <w:t>manual</w:t>
      </w:r>
      <w:r w:rsidR="0004199B">
        <w:rPr>
          <w:rFonts w:hint="eastAsia"/>
        </w:rPr>
        <w:t>;</w:t>
      </w:r>
    </w:p>
    <w:p w:rsidR="0004199B" w:rsidRDefault="00830D56" w:rsidP="0004199B">
      <w:pPr>
        <w:pStyle w:val="af"/>
      </w:pPr>
      <w:r>
        <w:rPr>
          <w:rFonts w:hint="eastAsia"/>
        </w:rPr>
        <w:t>3)</w:t>
      </w:r>
      <w:r w:rsidR="0004199B">
        <w:rPr>
          <w:rFonts w:hint="eastAsia"/>
        </w:rPr>
        <w:t xml:space="preserve"> click </w:t>
      </w:r>
      <w:r w:rsidR="0004199B">
        <w:object w:dxaOrig="929" w:dyaOrig="433">
          <v:shape id="_x0000_i1039" type="#_x0000_t75" style="width:46.65pt;height:21.95pt" o:ole="">
            <v:imagedata r:id="rId43" o:title=""/>
          </v:shape>
          <o:OLEObject Type="Embed" ProgID="Visio.Drawing.11" ShapeID="_x0000_i1039" DrawAspect="Content" ObjectID="_1520683788" r:id="rId56"/>
        </w:object>
      </w:r>
      <w:r w:rsidR="0004199B">
        <w:rPr>
          <w:rFonts w:hint="eastAsia"/>
        </w:rPr>
        <w:t xml:space="preserve"> to enter Modbus setting </w:t>
      </w:r>
      <w:r w:rsidR="007B46C5">
        <w:rPr>
          <w:rFonts w:hint="eastAsia"/>
        </w:rPr>
        <w:t>manual</w:t>
      </w:r>
      <w:r w:rsidR="0004199B">
        <w:rPr>
          <w:rFonts w:hint="eastAsia"/>
        </w:rPr>
        <w:t xml:space="preserve">, then click </w:t>
      </w:r>
      <w:r w:rsidR="0004199B">
        <w:object w:dxaOrig="929" w:dyaOrig="433">
          <v:shape id="_x0000_i1040" type="#_x0000_t75" style="width:46.65pt;height:21.95pt" o:ole="">
            <v:imagedata r:id="rId45" o:title=""/>
          </v:shape>
          <o:OLEObject Type="Embed" ProgID="Visio.Drawing.11" ShapeID="_x0000_i1040" DrawAspect="Content" ObjectID="_1520683789" r:id="rId57"/>
        </w:object>
      </w:r>
      <w:r w:rsidR="0004199B">
        <w:rPr>
          <w:rFonts w:hint="eastAsia"/>
        </w:rPr>
        <w:t xml:space="preserve"> to set Modbus communication mode as </w:t>
      </w:r>
      <w:r w:rsidR="0004199B">
        <w:t>“</w:t>
      </w:r>
      <w:r w:rsidR="0004199B">
        <w:rPr>
          <w:rFonts w:hint="eastAsia"/>
        </w:rPr>
        <w:t>ASCII</w:t>
      </w:r>
      <w:r w:rsidR="0004199B">
        <w:t>”</w:t>
      </w:r>
      <w:r w:rsidR="0004199B">
        <w:rPr>
          <w:rFonts w:hint="eastAsia"/>
        </w:rPr>
        <w:t xml:space="preserve"> mode , you can also choose </w:t>
      </w:r>
      <w:r w:rsidR="0004199B">
        <w:t>“</w:t>
      </w:r>
      <w:r w:rsidR="0004199B">
        <w:rPr>
          <w:rFonts w:hint="eastAsia"/>
        </w:rPr>
        <w:t>RTU</w:t>
      </w:r>
      <w:r w:rsidR="0004199B">
        <w:t>”</w:t>
      </w:r>
      <w:r w:rsidR="0004199B">
        <w:rPr>
          <w:rFonts w:hint="eastAsia"/>
        </w:rPr>
        <w:t xml:space="preserve"> mode, but it must is the same as monitoring software</w:t>
      </w:r>
      <w:r w:rsidR="0004199B" w:rsidRPr="009D4F31">
        <w:rPr>
          <w:rFonts w:hint="eastAsia"/>
        </w:rPr>
        <w:t>;</w:t>
      </w:r>
    </w:p>
    <w:p w:rsidR="0004199B" w:rsidRDefault="00830D56" w:rsidP="0004199B">
      <w:pPr>
        <w:pStyle w:val="af"/>
      </w:pPr>
      <w:r>
        <w:rPr>
          <w:rFonts w:hint="eastAsia"/>
        </w:rPr>
        <w:t>4)</w:t>
      </w:r>
      <w:r w:rsidR="0004199B">
        <w:rPr>
          <w:rFonts w:hint="eastAsia"/>
        </w:rPr>
        <w:t xml:space="preserve"> back to protocol setting </w:t>
      </w:r>
      <w:r w:rsidR="007B46C5">
        <w:rPr>
          <w:rFonts w:hint="eastAsia"/>
        </w:rPr>
        <w:t>manual</w:t>
      </w:r>
      <w:r w:rsidR="0004199B">
        <w:rPr>
          <w:rFonts w:hint="eastAsia"/>
        </w:rPr>
        <w:t xml:space="preserve">, click </w:t>
      </w:r>
      <w:r w:rsidR="0004199B">
        <w:object w:dxaOrig="929" w:dyaOrig="433">
          <v:shape id="_x0000_i1041" type="#_x0000_t75" style="width:46.65pt;height:21.95pt" o:ole="">
            <v:imagedata r:id="rId47" o:title=""/>
          </v:shape>
          <o:OLEObject Type="Embed" ProgID="Visio.Drawing.11" ShapeID="_x0000_i1041" DrawAspect="Content" ObjectID="_1520683790" r:id="rId58"/>
        </w:object>
      </w:r>
      <w:r w:rsidR="0004199B">
        <w:rPr>
          <w:rFonts w:hint="eastAsia"/>
        </w:rPr>
        <w:t xml:space="preserve"> </w:t>
      </w:r>
      <w:r w:rsidR="00F930FD">
        <w:rPr>
          <w:rFonts w:hint="eastAsia"/>
        </w:rPr>
        <w:t xml:space="preserve">to set Modbus device address </w:t>
      </w:r>
      <w:r w:rsidR="0004199B">
        <w:rPr>
          <w:rFonts w:hint="eastAsia"/>
        </w:rPr>
        <w:t xml:space="preserve">; </w:t>
      </w:r>
    </w:p>
    <w:p w:rsidR="0004199B" w:rsidRDefault="00830D56" w:rsidP="0004199B">
      <w:pPr>
        <w:pStyle w:val="af"/>
      </w:pPr>
      <w:r>
        <w:rPr>
          <w:rFonts w:hint="eastAsia"/>
        </w:rPr>
        <w:t>5)</w:t>
      </w:r>
      <w:r w:rsidR="0004199B">
        <w:rPr>
          <w:rFonts w:hint="eastAsia"/>
        </w:rPr>
        <w:t xml:space="preserve"> back to protocol setting </w:t>
      </w:r>
      <w:r w:rsidR="007B46C5">
        <w:rPr>
          <w:rFonts w:hint="eastAsia"/>
        </w:rPr>
        <w:t>manual</w:t>
      </w:r>
      <w:r w:rsidR="0004199B">
        <w:rPr>
          <w:rFonts w:hint="eastAsia"/>
        </w:rPr>
        <w:t xml:space="preserve">, click </w:t>
      </w:r>
      <w:r w:rsidR="0004199B">
        <w:object w:dxaOrig="929" w:dyaOrig="433">
          <v:shape id="_x0000_i1042" type="#_x0000_t75" style="width:46.65pt;height:21.95pt" o:ole="">
            <v:imagedata r:id="rId49" o:title=""/>
          </v:shape>
          <o:OLEObject Type="Embed" ProgID="Visio.Drawing.11" ShapeID="_x0000_i1042" DrawAspect="Content" ObjectID="_1520683791" r:id="rId59"/>
        </w:object>
      </w:r>
      <w:r w:rsidR="0004199B">
        <w:rPr>
          <w:rFonts w:hint="eastAsia"/>
        </w:rPr>
        <w:t xml:space="preserve"> to set Modbus Baud rate as </w:t>
      </w:r>
      <w:r w:rsidR="0004199B">
        <w:t>“</w:t>
      </w:r>
      <w:smartTag w:uri="urn:schemas-microsoft-com:office:smarttags" w:element="chmetcnv">
        <w:smartTagPr>
          <w:attr w:name="UnitName" w:val="”"/>
          <w:attr w:name="SourceValue" w:val="9600"/>
          <w:attr w:name="HasSpace" w:val="False"/>
          <w:attr w:name="Negative" w:val="False"/>
          <w:attr w:name="NumberType" w:val="1"/>
          <w:attr w:name="TCSC" w:val="0"/>
        </w:smartTagPr>
        <w:r w:rsidR="0004199B">
          <w:rPr>
            <w:rFonts w:hint="eastAsia"/>
          </w:rPr>
          <w:t>9600</w:t>
        </w:r>
        <w:r w:rsidR="0004199B">
          <w:t>”</w:t>
        </w:r>
      </w:smartTag>
      <w:r w:rsidR="0004199B">
        <w:rPr>
          <w:rFonts w:hint="eastAsia"/>
        </w:rPr>
        <w:t>, you can also choose other value, but it must is the same as monitoring software</w:t>
      </w:r>
      <w:r w:rsidR="0004199B" w:rsidRPr="009D4F31">
        <w:rPr>
          <w:rFonts w:hint="eastAsia"/>
        </w:rPr>
        <w:t>;</w:t>
      </w:r>
      <w:r w:rsidR="0004199B">
        <w:rPr>
          <w:rFonts w:hint="eastAsia"/>
        </w:rPr>
        <w:t xml:space="preserve"> </w:t>
      </w:r>
    </w:p>
    <w:p w:rsidR="0004199B" w:rsidRDefault="00830D56" w:rsidP="0004199B">
      <w:pPr>
        <w:pStyle w:val="af"/>
      </w:pPr>
      <w:r>
        <w:rPr>
          <w:rFonts w:hint="eastAsia"/>
        </w:rPr>
        <w:t>6)</w:t>
      </w:r>
      <w:r w:rsidR="0004199B">
        <w:rPr>
          <w:rFonts w:hint="eastAsia"/>
        </w:rPr>
        <w:t xml:space="preserve"> back to protocol setting </w:t>
      </w:r>
      <w:r w:rsidR="007B46C5">
        <w:rPr>
          <w:rFonts w:hint="eastAsia"/>
        </w:rPr>
        <w:t>manual</w:t>
      </w:r>
      <w:r w:rsidR="0004199B">
        <w:rPr>
          <w:rFonts w:hint="eastAsia"/>
        </w:rPr>
        <w:t xml:space="preserve">, click </w:t>
      </w:r>
      <w:r w:rsidR="0004199B">
        <w:object w:dxaOrig="929" w:dyaOrig="433">
          <v:shape id="_x0000_i1043" type="#_x0000_t75" style="width:46.65pt;height:21.95pt" o:ole="">
            <v:imagedata r:id="rId51" o:title=""/>
          </v:shape>
          <o:OLEObject Type="Embed" ProgID="Visio.Drawing.11" ShapeID="_x0000_i1043" DrawAspect="Content" ObjectID="_1520683792" r:id="rId60"/>
        </w:object>
      </w:r>
      <w:r w:rsidR="0004199B">
        <w:rPr>
          <w:rFonts w:hint="eastAsia"/>
        </w:rPr>
        <w:t xml:space="preserve"> to set Modbus </w:t>
      </w:r>
      <w:r w:rsidR="0004199B" w:rsidRPr="00112D22">
        <w:t>parity bit</w:t>
      </w:r>
      <w:r w:rsidR="0004199B">
        <w:rPr>
          <w:rFonts w:hint="eastAsia"/>
        </w:rPr>
        <w:t xml:space="preserve"> as </w:t>
      </w:r>
      <w:r w:rsidR="0004199B">
        <w:t>“</w:t>
      </w:r>
      <w:r w:rsidR="0004199B">
        <w:rPr>
          <w:rFonts w:hint="eastAsia"/>
        </w:rPr>
        <w:t>None</w:t>
      </w:r>
      <w:r w:rsidR="0004199B">
        <w:t>”</w:t>
      </w:r>
      <w:r w:rsidR="0004199B">
        <w:rPr>
          <w:rFonts w:hint="eastAsia"/>
        </w:rPr>
        <w:t>.</w:t>
      </w:r>
    </w:p>
    <w:p w:rsidR="0004199B" w:rsidRPr="00715DBF" w:rsidRDefault="00830D56" w:rsidP="0004199B">
      <w:pPr>
        <w:pStyle w:val="af"/>
      </w:pPr>
      <w:r>
        <w:rPr>
          <w:rFonts w:hint="eastAsia"/>
        </w:rPr>
        <w:t>7)</w:t>
      </w:r>
      <w:r w:rsidR="0004199B" w:rsidRPr="0004199B">
        <w:rPr>
          <w:rFonts w:hint="eastAsia"/>
        </w:rPr>
        <w:t xml:space="preserve"> </w:t>
      </w:r>
      <w:r w:rsidR="0004199B">
        <w:rPr>
          <w:rFonts w:hint="eastAsia"/>
        </w:rPr>
        <w:t xml:space="preserve">click </w:t>
      </w:r>
      <w:r w:rsidR="0004199B">
        <w:object w:dxaOrig="929" w:dyaOrig="433">
          <v:shape id="_x0000_i1044" type="#_x0000_t75" style="width:46.65pt;height:21.95pt" o:ole="">
            <v:imagedata r:id="rId37" o:title=""/>
          </v:shape>
          <o:OLEObject Type="Embed" ProgID="Visio.Drawing.11" ShapeID="_x0000_i1044" DrawAspect="Content" ObjectID="_1520683793" r:id="rId61"/>
        </w:object>
      </w:r>
      <w:r w:rsidR="0004199B">
        <w:rPr>
          <w:rFonts w:hint="eastAsia"/>
        </w:rPr>
        <w:t xml:space="preserve">, back to protocol choose page, click </w:t>
      </w:r>
      <w:r w:rsidR="0004199B">
        <w:object w:dxaOrig="929" w:dyaOrig="433">
          <v:shape id="_x0000_i1045" type="#_x0000_t75" style="width:46.65pt;height:21.95pt" o:ole="">
            <v:imagedata r:id="rId62" o:title=""/>
          </v:shape>
          <o:OLEObject Type="Embed" ProgID="Visio.Drawing.11" ShapeID="_x0000_i1045" DrawAspect="Content" ObjectID="_1520683794" r:id="rId63"/>
        </w:object>
      </w:r>
      <w:r w:rsidR="0004199B">
        <w:rPr>
          <w:rFonts w:hint="eastAsia"/>
        </w:rPr>
        <w:t xml:space="preserve"> to set current RS_232 communication protocol as </w:t>
      </w:r>
      <w:r w:rsidR="0004199B">
        <w:t>“</w:t>
      </w:r>
      <w:r w:rsidR="0004199B">
        <w:rPr>
          <w:rFonts w:hint="eastAsia"/>
        </w:rPr>
        <w:t>SNT</w:t>
      </w:r>
      <w:r w:rsidR="0004199B">
        <w:t>”</w:t>
      </w:r>
      <w:r w:rsidR="0004199B">
        <w:rPr>
          <w:rFonts w:hint="eastAsia"/>
        </w:rPr>
        <w:t>.</w:t>
      </w:r>
    </w:p>
    <w:p w:rsidR="00830D56" w:rsidRDefault="00830D56" w:rsidP="00830D56">
      <w:pPr>
        <w:pStyle w:val="4"/>
      </w:pPr>
      <w:bookmarkStart w:id="18" w:name="_Toc309633992"/>
      <w:r>
        <w:rPr>
          <w:rFonts w:hint="eastAsia"/>
        </w:rPr>
        <w:t>c.</w:t>
      </w:r>
      <w:r w:rsidRPr="0035336A">
        <w:t xml:space="preserve"> </w:t>
      </w:r>
      <w:r w:rsidRPr="00BA5A49">
        <w:t xml:space="preserve">Setting for </w:t>
      </w:r>
      <w:r>
        <w:rPr>
          <w:rFonts w:hint="eastAsia"/>
        </w:rPr>
        <w:t>USB</w:t>
      </w:r>
      <w:r w:rsidRPr="00BA5A49">
        <w:t>:</w:t>
      </w:r>
    </w:p>
    <w:p w:rsidR="00830D56" w:rsidRDefault="00830D56" w:rsidP="00830D56">
      <w:pPr>
        <w:pStyle w:val="af"/>
      </w:pPr>
      <w:r w:rsidRPr="0035336A">
        <w:rPr>
          <w:rFonts w:hint="eastAsia"/>
        </w:rPr>
        <w:t xml:space="preserve">The </w:t>
      </w:r>
      <w:r w:rsidRPr="0035336A">
        <w:t>setting method</w:t>
      </w:r>
      <w:r>
        <w:rPr>
          <w:rFonts w:hint="eastAsia"/>
        </w:rPr>
        <w:t xml:space="preserve"> of USB communication in the same way with </w:t>
      </w:r>
      <w:r w:rsidRPr="00BA5A49">
        <w:t>RS_485</w:t>
      </w:r>
      <w:r>
        <w:rPr>
          <w:rFonts w:hint="eastAsia"/>
        </w:rPr>
        <w:t>, so the setting method of RS_485 can be referred.</w:t>
      </w:r>
    </w:p>
    <w:p w:rsidR="00830D56" w:rsidRDefault="00830D56" w:rsidP="00830D56">
      <w:pPr>
        <w:pStyle w:val="af"/>
        <w:ind w:firstLine="422"/>
        <w:rPr>
          <w:rStyle w:val="af1"/>
        </w:rPr>
      </w:pPr>
      <w:r w:rsidRPr="00830D56">
        <w:rPr>
          <w:rStyle w:val="af1"/>
          <w:rFonts w:hint="eastAsia"/>
        </w:rPr>
        <w:t xml:space="preserve">Note: </w:t>
      </w:r>
    </w:p>
    <w:p w:rsidR="00830D56" w:rsidRDefault="00830D56" w:rsidP="00830D56">
      <w:pPr>
        <w:pStyle w:val="af"/>
        <w:ind w:firstLine="422"/>
        <w:rPr>
          <w:rStyle w:val="af1"/>
        </w:rPr>
      </w:pPr>
      <w:r>
        <w:rPr>
          <w:rStyle w:val="af1"/>
          <w:rFonts w:hint="eastAsia"/>
        </w:rPr>
        <w:t xml:space="preserve">1. </w:t>
      </w:r>
      <w:r w:rsidRPr="00830D56">
        <w:rPr>
          <w:rStyle w:val="af1"/>
          <w:rFonts w:hint="eastAsia"/>
        </w:rPr>
        <w:t xml:space="preserve">USB and </w:t>
      </w:r>
      <w:r w:rsidRPr="00830D56">
        <w:rPr>
          <w:rStyle w:val="af1"/>
        </w:rPr>
        <w:t>RS_485</w:t>
      </w:r>
      <w:r w:rsidRPr="00830D56">
        <w:rPr>
          <w:rStyle w:val="af1"/>
          <w:rFonts w:hint="eastAsia"/>
        </w:rPr>
        <w:t xml:space="preserve"> cannot be used at the same time.</w:t>
      </w:r>
    </w:p>
    <w:p w:rsidR="00830D56" w:rsidRPr="00830D56" w:rsidRDefault="00830D56" w:rsidP="00830D56">
      <w:pPr>
        <w:pStyle w:val="af"/>
        <w:ind w:firstLine="422"/>
        <w:rPr>
          <w:rStyle w:val="af1"/>
        </w:rPr>
      </w:pPr>
      <w:r>
        <w:rPr>
          <w:rStyle w:val="af1"/>
          <w:rFonts w:hint="eastAsia"/>
        </w:rPr>
        <w:t>2. Only RMX series have USB interface.</w:t>
      </w:r>
    </w:p>
    <w:p w:rsidR="00EC4E4F" w:rsidRDefault="00B93FCA" w:rsidP="00BA5A49">
      <w:pPr>
        <w:pStyle w:val="3"/>
      </w:pPr>
      <w:bookmarkStart w:id="19" w:name="_Toc445718512"/>
      <w:smartTag w:uri="urn:schemas-microsoft-com:office:smarttags" w:element="chsdate">
        <w:smartTagPr>
          <w:attr w:name="Year" w:val="1899"/>
          <w:attr w:name="Month" w:val="12"/>
          <w:attr w:name="Day" w:val="30"/>
          <w:attr w:name="IsLunarDate" w:val="False"/>
          <w:attr w:name="IsROCDate" w:val="False"/>
        </w:smartTagPr>
        <w:r>
          <w:rPr>
            <w:rFonts w:hint="eastAsia"/>
          </w:rPr>
          <w:t>2.2.3</w:t>
        </w:r>
      </w:smartTag>
      <w:r>
        <w:rPr>
          <w:rFonts w:hint="eastAsia"/>
        </w:rPr>
        <w:t xml:space="preserve"> </w:t>
      </w:r>
      <w:r w:rsidR="00830D56">
        <w:rPr>
          <w:rFonts w:hint="eastAsia"/>
        </w:rPr>
        <w:t>Small</w:t>
      </w:r>
      <w:r w:rsidR="000B7D91">
        <w:rPr>
          <w:rFonts w:hint="eastAsia"/>
        </w:rPr>
        <w:t xml:space="preserve"> </w:t>
      </w:r>
      <w:r w:rsidR="00EC4E4F">
        <w:rPr>
          <w:rFonts w:hint="eastAsia"/>
        </w:rPr>
        <w:t>LCD</w:t>
      </w:r>
      <w:bookmarkEnd w:id="19"/>
      <w:r w:rsidR="00EC4E4F">
        <w:rPr>
          <w:rFonts w:hint="eastAsia"/>
        </w:rPr>
        <w:t xml:space="preserve"> </w:t>
      </w:r>
    </w:p>
    <w:bookmarkEnd w:id="18"/>
    <w:p w:rsidR="0043625D" w:rsidRDefault="00EC4E4F" w:rsidP="00D02483">
      <w:pPr>
        <w:pStyle w:val="af"/>
      </w:pPr>
      <w:r w:rsidRPr="00715DBF">
        <w:rPr>
          <w:rFonts w:hint="eastAsia"/>
        </w:rPr>
        <w:t xml:space="preserve">The LCD display as shown </w:t>
      </w:r>
      <w:r w:rsidR="00CB0C33">
        <w:rPr>
          <w:rFonts w:hint="eastAsia"/>
        </w:rPr>
        <w:t>Fig</w:t>
      </w:r>
      <w:r w:rsidRPr="00715DBF">
        <w:rPr>
          <w:rFonts w:hint="eastAsia"/>
        </w:rPr>
        <w:t xml:space="preserve"> 2-4</w:t>
      </w:r>
      <w:r w:rsidR="00834C8A">
        <w:rPr>
          <w:rFonts w:hint="eastAsia"/>
        </w:rPr>
        <w:t>:</w:t>
      </w:r>
    </w:p>
    <w:p w:rsidR="00834C8A" w:rsidRDefault="00834C8A" w:rsidP="00D02483">
      <w:pPr>
        <w:pStyle w:val="ae"/>
      </w:pPr>
      <w:r>
        <w:object w:dxaOrig="5744" w:dyaOrig="3193">
          <v:shape id="_x0000_i1046" type="#_x0000_t75" style="width:287.3pt;height:159.75pt" o:ole="">
            <v:imagedata r:id="rId64" o:title=""/>
          </v:shape>
          <o:OLEObject Type="Embed" ProgID="Visio.Drawing.11" ShapeID="_x0000_i1046" DrawAspect="Content" ObjectID="_1520683795" r:id="rId65"/>
        </w:object>
      </w:r>
    </w:p>
    <w:p w:rsidR="00834C8A" w:rsidRDefault="00CB0C33" w:rsidP="00D02483">
      <w:pPr>
        <w:pStyle w:val="ad"/>
      </w:pPr>
      <w:r>
        <w:rPr>
          <w:rFonts w:hint="eastAsia"/>
        </w:rPr>
        <w:t>Fig</w:t>
      </w:r>
      <w:r w:rsidR="00834C8A">
        <w:rPr>
          <w:rFonts w:hint="eastAsia"/>
        </w:rPr>
        <w:t xml:space="preserve"> 2-4 </w:t>
      </w:r>
      <w:r w:rsidR="00830D56">
        <w:rPr>
          <w:rFonts w:hint="eastAsia"/>
        </w:rPr>
        <w:t>Small LCD</w:t>
      </w:r>
    </w:p>
    <w:p w:rsidR="000B7D91" w:rsidRDefault="000B7D91" w:rsidP="000B7D91">
      <w:pPr>
        <w:ind w:firstLine="420"/>
        <w:rPr>
          <w:rStyle w:val="ac"/>
          <w:color w:val="FF0000"/>
        </w:rPr>
      </w:pPr>
      <w:r w:rsidRPr="00B022B1">
        <w:rPr>
          <w:rStyle w:val="ac"/>
          <w:color w:val="FF0000"/>
        </w:rPr>
        <w:t>Note</w:t>
      </w:r>
      <w:r>
        <w:rPr>
          <w:rStyle w:val="ac"/>
          <w:rFonts w:hint="eastAsia"/>
          <w:color w:val="FF0000"/>
        </w:rPr>
        <w:t xml:space="preserve"> 1</w:t>
      </w:r>
      <w:r>
        <w:rPr>
          <w:rStyle w:val="ac"/>
          <w:color w:val="FF0000"/>
        </w:rPr>
        <w:t xml:space="preserve">: </w:t>
      </w:r>
      <w:r w:rsidRPr="00B022B1">
        <w:rPr>
          <w:rStyle w:val="ac"/>
          <w:color w:val="FF0000"/>
        </w:rPr>
        <w:t xml:space="preserve">Your UPS </w:t>
      </w:r>
      <w:r>
        <w:rPr>
          <w:rStyle w:val="ac"/>
          <w:rFonts w:hint="eastAsia"/>
          <w:color w:val="FF0000"/>
        </w:rPr>
        <w:t>rectifier</w:t>
      </w:r>
      <w:r w:rsidRPr="00B022B1">
        <w:rPr>
          <w:rStyle w:val="ac"/>
          <w:color w:val="FF0000"/>
        </w:rPr>
        <w:t xml:space="preserve"> version must be advanced than Version 00</w:t>
      </w:r>
      <w:r>
        <w:rPr>
          <w:rStyle w:val="ac"/>
          <w:rFonts w:hint="eastAsia"/>
          <w:color w:val="FF0000"/>
        </w:rPr>
        <w:t>1</w:t>
      </w:r>
      <w:r>
        <w:rPr>
          <w:rStyle w:val="ac"/>
          <w:color w:val="FF0000"/>
        </w:rPr>
        <w:t>.0</w:t>
      </w:r>
      <w:r>
        <w:rPr>
          <w:rStyle w:val="ac"/>
          <w:rFonts w:hint="eastAsia"/>
          <w:color w:val="FF0000"/>
        </w:rPr>
        <w:t>01</w:t>
      </w:r>
      <w:r w:rsidRPr="00B022B1">
        <w:rPr>
          <w:rStyle w:val="ac"/>
          <w:color w:val="FF0000"/>
        </w:rPr>
        <w:t xml:space="preserve"> when using RS_232. </w:t>
      </w:r>
    </w:p>
    <w:p w:rsidR="000B7D91" w:rsidRPr="00B022B1" w:rsidRDefault="000B7D91" w:rsidP="000B7D91">
      <w:pPr>
        <w:ind w:firstLine="420"/>
        <w:rPr>
          <w:rStyle w:val="ac"/>
          <w:color w:val="FF0000"/>
        </w:rPr>
      </w:pPr>
      <w:r w:rsidRPr="00B022B1">
        <w:rPr>
          <w:rStyle w:val="ac"/>
          <w:color w:val="FF0000"/>
        </w:rPr>
        <w:t>Note</w:t>
      </w:r>
      <w:r>
        <w:rPr>
          <w:rStyle w:val="ac"/>
          <w:rFonts w:hint="eastAsia"/>
          <w:color w:val="FF0000"/>
        </w:rPr>
        <w:t xml:space="preserve"> 2: </w:t>
      </w:r>
      <w:r w:rsidRPr="00B022B1">
        <w:rPr>
          <w:rStyle w:val="ac"/>
          <w:color w:val="FF0000"/>
        </w:rPr>
        <w:t>Port RS_485 is forbidden to use</w:t>
      </w:r>
      <w:r>
        <w:rPr>
          <w:rStyle w:val="ac"/>
          <w:rFonts w:hint="eastAsia"/>
          <w:color w:val="FF0000"/>
        </w:rPr>
        <w:t xml:space="preserve"> </w:t>
      </w:r>
      <w:r w:rsidRPr="00B022B1">
        <w:rPr>
          <w:rStyle w:val="ac"/>
          <w:color w:val="FF0000"/>
        </w:rPr>
        <w:t>when using RS_232.</w:t>
      </w:r>
    </w:p>
    <w:p w:rsidR="000B7D91" w:rsidRDefault="000B7D91" w:rsidP="000B7D91">
      <w:pPr>
        <w:ind w:firstLineChars="200" w:firstLine="420"/>
        <w:rPr>
          <w:rStyle w:val="ac"/>
          <w:b w:val="0"/>
        </w:rPr>
      </w:pPr>
      <w:r>
        <w:rPr>
          <w:rStyle w:val="ac"/>
          <w:rFonts w:hint="eastAsia"/>
          <w:b w:val="0"/>
        </w:rPr>
        <w:t>Select</w:t>
      </w:r>
      <w:r w:rsidRPr="00B022B1">
        <w:rPr>
          <w:rStyle w:val="ac"/>
          <w:b w:val="0"/>
        </w:rPr>
        <w:t xml:space="preserve"> </w:t>
      </w:r>
      <w:r w:rsidR="007C5905">
        <w:rPr>
          <w:rFonts w:hint="eastAsia"/>
          <w:noProof/>
        </w:rPr>
        <w:drawing>
          <wp:inline distT="0" distB="0" distL="0" distR="0">
            <wp:extent cx="278765" cy="287655"/>
            <wp:effectExtent l="19050" t="0" r="698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278765" cy="287655"/>
                    </a:xfrm>
                    <a:prstGeom prst="rect">
                      <a:avLst/>
                    </a:prstGeom>
                    <a:noFill/>
                    <a:ln w="9525">
                      <a:noFill/>
                      <a:miter lim="800000"/>
                      <a:headEnd/>
                      <a:tailEnd/>
                    </a:ln>
                  </pic:spPr>
                </pic:pic>
              </a:graphicData>
            </a:graphic>
          </wp:inline>
        </w:drawing>
      </w:r>
      <w:r w:rsidRPr="00B022B1">
        <w:rPr>
          <w:rStyle w:val="ac"/>
          <w:b w:val="0"/>
        </w:rPr>
        <w:t xml:space="preserve"> ico</w:t>
      </w:r>
      <w:r>
        <w:rPr>
          <w:rStyle w:val="ac"/>
          <w:rFonts w:hint="eastAsia"/>
          <w:b w:val="0"/>
        </w:rPr>
        <w:t>n</w:t>
      </w:r>
      <w:r w:rsidRPr="00B022B1">
        <w:rPr>
          <w:rStyle w:val="ac"/>
          <w:b w:val="0"/>
        </w:rPr>
        <w:t xml:space="preserve"> in the main display interface of UPS LCD, then enter </w:t>
      </w:r>
      <w:r>
        <w:rPr>
          <w:rStyle w:val="ac"/>
          <w:b w:val="0"/>
        </w:rPr>
        <w:t>“</w:t>
      </w:r>
      <w:r>
        <w:rPr>
          <w:rStyle w:val="ac"/>
          <w:rFonts w:hint="eastAsia"/>
          <w:b w:val="0"/>
        </w:rPr>
        <w:t>Version</w:t>
      </w:r>
      <w:r>
        <w:rPr>
          <w:rStyle w:val="ac"/>
          <w:b w:val="0"/>
        </w:rPr>
        <w:t>”</w:t>
      </w:r>
      <w:r w:rsidRPr="00B022B1">
        <w:rPr>
          <w:rStyle w:val="ac"/>
          <w:b w:val="0"/>
        </w:rPr>
        <w:t xml:space="preserve"> interface, then you will see </w:t>
      </w:r>
      <w:r w:rsidRPr="00B022B1">
        <w:rPr>
          <w:rStyle w:val="ac"/>
          <w:b w:val="0"/>
        </w:rPr>
        <w:lastRenderedPageBreak/>
        <w:t xml:space="preserve">UPS </w:t>
      </w:r>
      <w:r>
        <w:rPr>
          <w:rStyle w:val="ac"/>
          <w:rFonts w:hint="eastAsia"/>
          <w:b w:val="0"/>
        </w:rPr>
        <w:t>REC</w:t>
      </w:r>
      <w:r w:rsidRPr="00B022B1">
        <w:rPr>
          <w:rStyle w:val="ac"/>
          <w:b w:val="0"/>
        </w:rPr>
        <w:t xml:space="preserve"> version.</w:t>
      </w:r>
    </w:p>
    <w:p w:rsidR="00D728BB" w:rsidRPr="00B022B1" w:rsidRDefault="00D728BB" w:rsidP="000B7D91">
      <w:pPr>
        <w:ind w:firstLineChars="200" w:firstLine="420"/>
        <w:rPr>
          <w:rStyle w:val="ac"/>
          <w:b w:val="0"/>
        </w:rPr>
      </w:pPr>
    </w:p>
    <w:p w:rsidR="000B7D91" w:rsidRPr="00F15C46" w:rsidRDefault="00F15C46" w:rsidP="00F15C46">
      <w:pPr>
        <w:pStyle w:val="4"/>
      </w:pPr>
      <w:r>
        <w:rPr>
          <w:rFonts w:hint="eastAsia"/>
        </w:rPr>
        <w:t xml:space="preserve">a. </w:t>
      </w:r>
      <w:r w:rsidR="000B7D91" w:rsidRPr="00F15C46">
        <w:t>The way to set Port RS_232 of UPS as below:</w:t>
      </w:r>
    </w:p>
    <w:p w:rsidR="000B7D91" w:rsidRPr="00CD293D" w:rsidRDefault="004339E9" w:rsidP="00F15C46">
      <w:pPr>
        <w:numPr>
          <w:ilvl w:val="0"/>
          <w:numId w:val="25"/>
        </w:numPr>
      </w:pPr>
      <w:r>
        <w:rPr>
          <w:rStyle w:val="ac"/>
          <w:rFonts w:hint="eastAsia"/>
          <w:b w:val="0"/>
        </w:rPr>
        <w:t>Select</w:t>
      </w:r>
      <w:r w:rsidRPr="00B022B1">
        <w:rPr>
          <w:rStyle w:val="ac"/>
          <w:b w:val="0"/>
        </w:rPr>
        <w:t xml:space="preserve"> </w:t>
      </w:r>
      <w:r w:rsidR="007C5905">
        <w:rPr>
          <w:rFonts w:hint="eastAsia"/>
          <w:noProof/>
        </w:rPr>
        <w:drawing>
          <wp:inline distT="0" distB="0" distL="0" distR="0">
            <wp:extent cx="269875" cy="28765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srcRect/>
                    <a:stretch>
                      <a:fillRect/>
                    </a:stretch>
                  </pic:blipFill>
                  <pic:spPr bwMode="auto">
                    <a:xfrm>
                      <a:off x="0" y="0"/>
                      <a:ext cx="269875" cy="287655"/>
                    </a:xfrm>
                    <a:prstGeom prst="rect">
                      <a:avLst/>
                    </a:prstGeom>
                    <a:noFill/>
                    <a:ln w="9525">
                      <a:noFill/>
                      <a:miter lim="800000"/>
                      <a:headEnd/>
                      <a:tailEnd/>
                    </a:ln>
                  </pic:spPr>
                </pic:pic>
              </a:graphicData>
            </a:graphic>
          </wp:inline>
        </w:drawing>
      </w:r>
      <w:r w:rsidR="000B7D91" w:rsidRPr="00CD293D">
        <w:rPr>
          <w:rFonts w:hint="eastAsia"/>
        </w:rPr>
        <w:t xml:space="preserve"> </w:t>
      </w:r>
      <w:r w:rsidR="000B7D91" w:rsidRPr="00B022B1">
        <w:rPr>
          <w:rStyle w:val="ac"/>
          <w:b w:val="0"/>
        </w:rPr>
        <w:t>ico</w:t>
      </w:r>
      <w:r w:rsidR="000B7D91">
        <w:rPr>
          <w:rStyle w:val="ac"/>
          <w:rFonts w:hint="eastAsia"/>
          <w:b w:val="0"/>
        </w:rPr>
        <w:t>n</w:t>
      </w:r>
      <w:r w:rsidR="000B7D91" w:rsidRPr="00B022B1">
        <w:rPr>
          <w:rStyle w:val="ac"/>
          <w:b w:val="0"/>
        </w:rPr>
        <w:t xml:space="preserve"> </w:t>
      </w:r>
      <w:r w:rsidR="000B7D91" w:rsidRPr="00CD293D">
        <w:rPr>
          <w:rFonts w:hint="eastAsia"/>
        </w:rPr>
        <w:t>in the LCD of UPS to enter</w:t>
      </w:r>
      <w:r w:rsidR="000B7D91">
        <w:rPr>
          <w:rFonts w:hint="eastAsia"/>
        </w:rPr>
        <w:t xml:space="preserve"> </w:t>
      </w:r>
      <w:r w:rsidR="000B7D91">
        <w:t>“</w:t>
      </w:r>
      <w:r>
        <w:rPr>
          <w:rFonts w:hint="eastAsia"/>
        </w:rPr>
        <w:t>COMM. SET</w:t>
      </w:r>
      <w:r w:rsidR="000B7D91">
        <w:t>”</w:t>
      </w:r>
      <w:r w:rsidR="000B7D91" w:rsidRPr="00CD293D">
        <w:rPr>
          <w:rFonts w:hint="eastAsia"/>
        </w:rPr>
        <w:t xml:space="preserve"> interface;</w:t>
      </w:r>
    </w:p>
    <w:p w:rsidR="000B7D91" w:rsidRPr="00CD293D" w:rsidRDefault="004339E9" w:rsidP="004339E9">
      <w:pPr>
        <w:numPr>
          <w:ilvl w:val="0"/>
          <w:numId w:val="25"/>
        </w:numPr>
      </w:pPr>
      <w:r>
        <w:rPr>
          <w:rStyle w:val="ac"/>
          <w:rFonts w:hint="eastAsia"/>
          <w:b w:val="0"/>
        </w:rPr>
        <w:t>I</w:t>
      </w:r>
      <w:r w:rsidRPr="00B022B1">
        <w:rPr>
          <w:rStyle w:val="ac"/>
          <w:b w:val="0"/>
        </w:rPr>
        <w:t xml:space="preserve">n the </w:t>
      </w:r>
      <w:r>
        <w:t>“</w:t>
      </w:r>
      <w:r>
        <w:rPr>
          <w:rFonts w:hint="eastAsia"/>
        </w:rPr>
        <w:t>COMM. SET</w:t>
      </w:r>
      <w:r>
        <w:t>”</w:t>
      </w:r>
      <w:r w:rsidRPr="00B022B1">
        <w:rPr>
          <w:rStyle w:val="ac"/>
          <w:b w:val="0"/>
        </w:rPr>
        <w:t xml:space="preserve"> interface</w:t>
      </w:r>
      <w:r>
        <w:rPr>
          <w:rStyle w:val="ac"/>
          <w:rFonts w:hint="eastAsia"/>
          <w:b w:val="0"/>
        </w:rPr>
        <w:t xml:space="preserve">, </w:t>
      </w:r>
      <w:r w:rsidR="000B7D91" w:rsidRPr="00CD293D">
        <w:rPr>
          <w:rFonts w:hint="eastAsia"/>
        </w:rPr>
        <w:t xml:space="preserve">set current communication protocol to </w:t>
      </w:r>
      <w:r w:rsidR="000B7D91" w:rsidRPr="00CD293D">
        <w:t>“</w:t>
      </w:r>
      <w:r w:rsidR="000B7D91" w:rsidRPr="0004199B">
        <w:rPr>
          <w:rFonts w:hint="eastAsia"/>
        </w:rPr>
        <w:t>Mod</w:t>
      </w:r>
      <w:r w:rsidRPr="0004199B">
        <w:rPr>
          <w:rFonts w:hint="eastAsia"/>
        </w:rPr>
        <w:t>B</w:t>
      </w:r>
      <w:r w:rsidR="000B7D91" w:rsidRPr="0004199B">
        <w:rPr>
          <w:rFonts w:hint="eastAsia"/>
        </w:rPr>
        <w:t>us</w:t>
      </w:r>
      <w:r w:rsidR="000B7D91" w:rsidRPr="0004199B">
        <w:t>”</w:t>
      </w:r>
      <w:r w:rsidR="00F81F1A">
        <w:rPr>
          <w:rFonts w:hint="eastAsia"/>
        </w:rPr>
        <w:t>;</w:t>
      </w:r>
    </w:p>
    <w:p w:rsidR="000B7D91" w:rsidRDefault="004339E9" w:rsidP="000B7D91">
      <w:pPr>
        <w:numPr>
          <w:ilvl w:val="0"/>
          <w:numId w:val="25"/>
        </w:numPr>
      </w:pPr>
      <w:r>
        <w:rPr>
          <w:rStyle w:val="ac"/>
          <w:rFonts w:hint="eastAsia"/>
          <w:b w:val="0"/>
        </w:rPr>
        <w:t>I</w:t>
      </w:r>
      <w:r w:rsidRPr="00B022B1">
        <w:rPr>
          <w:rStyle w:val="ac"/>
          <w:b w:val="0"/>
        </w:rPr>
        <w:t xml:space="preserve">n the </w:t>
      </w:r>
      <w:r>
        <w:t>“</w:t>
      </w:r>
      <w:r>
        <w:rPr>
          <w:rFonts w:hint="eastAsia"/>
        </w:rPr>
        <w:t>MODBUS SET</w:t>
      </w:r>
      <w:r>
        <w:t>”</w:t>
      </w:r>
      <w:r w:rsidRPr="00B022B1">
        <w:rPr>
          <w:rStyle w:val="ac"/>
          <w:b w:val="0"/>
        </w:rPr>
        <w:t xml:space="preserve"> interface</w:t>
      </w:r>
      <w:r>
        <w:rPr>
          <w:rStyle w:val="ac"/>
          <w:rFonts w:hint="eastAsia"/>
          <w:b w:val="0"/>
        </w:rPr>
        <w:t>,</w:t>
      </w:r>
      <w:r w:rsidR="000B7D91" w:rsidRPr="00CD293D">
        <w:rPr>
          <w:rFonts w:hint="eastAsia"/>
        </w:rPr>
        <w:t xml:space="preserve"> set Modbus communication mode to </w:t>
      </w:r>
      <w:r w:rsidR="000B7D91" w:rsidRPr="00CD293D">
        <w:t>“</w:t>
      </w:r>
      <w:r w:rsidR="000B7D91" w:rsidRPr="00CD293D">
        <w:rPr>
          <w:rFonts w:hint="eastAsia"/>
        </w:rPr>
        <w:t>ASCII</w:t>
      </w:r>
      <w:r w:rsidR="000B7D91" w:rsidRPr="00CD293D">
        <w:t>”</w:t>
      </w:r>
      <w:r w:rsidR="00962678">
        <w:rPr>
          <w:rFonts w:hint="eastAsia"/>
        </w:rPr>
        <w:t xml:space="preserve"> or </w:t>
      </w:r>
      <w:r w:rsidR="00962678">
        <w:t>“</w:t>
      </w:r>
      <w:r w:rsidR="00962678">
        <w:rPr>
          <w:rFonts w:hint="eastAsia"/>
        </w:rPr>
        <w:t>RTU</w:t>
      </w:r>
      <w:r w:rsidR="00962678">
        <w:t>”</w:t>
      </w:r>
      <w:r>
        <w:rPr>
          <w:rFonts w:hint="eastAsia"/>
        </w:rPr>
        <w:t>,</w:t>
      </w:r>
      <w:r w:rsidR="000B7D91" w:rsidRPr="00CD293D">
        <w:rPr>
          <w:rFonts w:hint="eastAsia"/>
        </w:rPr>
        <w:t xml:space="preserve"> set device address to </w:t>
      </w:r>
      <w:r w:rsidR="000B7D91" w:rsidRPr="00CD293D">
        <w:t>“</w:t>
      </w:r>
      <w:smartTag w:uri="urn:schemas-microsoft-com:office:smarttags" w:element="chmetcnv">
        <w:smartTagPr>
          <w:attr w:name="UnitName" w:val="”"/>
          <w:attr w:name="SourceValue" w:val="1"/>
          <w:attr w:name="HasSpace" w:val="False"/>
          <w:attr w:name="Negative" w:val="False"/>
          <w:attr w:name="NumberType" w:val="1"/>
          <w:attr w:name="TCSC" w:val="0"/>
        </w:smartTagPr>
        <w:r w:rsidR="000B7D91" w:rsidRPr="00CD293D">
          <w:rPr>
            <w:rFonts w:hint="eastAsia"/>
          </w:rPr>
          <w:t>1</w:t>
        </w:r>
        <w:r w:rsidR="000B7D91" w:rsidRPr="00CD293D">
          <w:t>”</w:t>
        </w:r>
      </w:smartTag>
      <w:r>
        <w:rPr>
          <w:rFonts w:hint="eastAsia"/>
        </w:rPr>
        <w:t>,</w:t>
      </w:r>
      <w:r w:rsidR="000B7D91" w:rsidRPr="00CD293D">
        <w:rPr>
          <w:rFonts w:hint="eastAsia"/>
        </w:rPr>
        <w:t xml:space="preserve"> set baud rate to </w:t>
      </w:r>
      <w:r w:rsidR="000B7D91" w:rsidRPr="00CD293D">
        <w:t>“</w:t>
      </w:r>
      <w:smartTag w:uri="urn:schemas-microsoft-com:office:smarttags" w:element="chmetcnv">
        <w:smartTagPr>
          <w:attr w:name="UnitName" w:val="”"/>
          <w:attr w:name="SourceValue" w:val="9600"/>
          <w:attr w:name="HasSpace" w:val="False"/>
          <w:attr w:name="Negative" w:val="False"/>
          <w:attr w:name="NumberType" w:val="1"/>
          <w:attr w:name="TCSC" w:val="0"/>
        </w:smartTagPr>
        <w:r w:rsidR="000B7D91" w:rsidRPr="00CD293D">
          <w:rPr>
            <w:rFonts w:hint="eastAsia"/>
          </w:rPr>
          <w:t>9600</w:t>
        </w:r>
        <w:r w:rsidR="000B7D91" w:rsidRPr="00CD293D">
          <w:t>”</w:t>
        </w:r>
      </w:smartTag>
      <w:r w:rsidR="00962678">
        <w:rPr>
          <w:rFonts w:hint="eastAsia"/>
        </w:rPr>
        <w:t xml:space="preserve"> or other</w:t>
      </w:r>
      <w:r w:rsidR="00834C8A">
        <w:rPr>
          <w:rFonts w:hint="eastAsia"/>
        </w:rPr>
        <w:t xml:space="preserve">, as shown on </w:t>
      </w:r>
      <w:r w:rsidR="00CB0C33">
        <w:rPr>
          <w:rFonts w:hint="eastAsia"/>
        </w:rPr>
        <w:t>Fig</w:t>
      </w:r>
      <w:r w:rsidR="00834C8A">
        <w:rPr>
          <w:rFonts w:hint="eastAsia"/>
        </w:rPr>
        <w:t xml:space="preserve"> 2-5:</w:t>
      </w:r>
    </w:p>
    <w:p w:rsidR="00834C8A" w:rsidRPr="00313585" w:rsidRDefault="007C5905" w:rsidP="00D02483">
      <w:pPr>
        <w:pStyle w:val="ae"/>
      </w:pPr>
      <w:r>
        <w:rPr>
          <w:noProof/>
        </w:rPr>
        <w:drawing>
          <wp:inline distT="0" distB="0" distL="0" distR="0">
            <wp:extent cx="3465830" cy="1889760"/>
            <wp:effectExtent l="19050" t="0" r="1270" b="0"/>
            <wp:docPr id="48" name="图片 4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未标题-1"/>
                    <pic:cNvPicPr>
                      <a:picLocks noChangeAspect="1" noChangeArrowheads="1"/>
                    </pic:cNvPicPr>
                  </pic:nvPicPr>
                  <pic:blipFill>
                    <a:blip r:embed="rId68"/>
                    <a:srcRect/>
                    <a:stretch>
                      <a:fillRect/>
                    </a:stretch>
                  </pic:blipFill>
                  <pic:spPr bwMode="auto">
                    <a:xfrm>
                      <a:off x="0" y="0"/>
                      <a:ext cx="3465830" cy="1889760"/>
                    </a:xfrm>
                    <a:prstGeom prst="rect">
                      <a:avLst/>
                    </a:prstGeom>
                    <a:noFill/>
                    <a:ln w="9525">
                      <a:noFill/>
                      <a:miter lim="800000"/>
                      <a:headEnd/>
                      <a:tailEnd/>
                    </a:ln>
                  </pic:spPr>
                </pic:pic>
              </a:graphicData>
            </a:graphic>
          </wp:inline>
        </w:drawing>
      </w:r>
    </w:p>
    <w:p w:rsidR="00962678" w:rsidRPr="00352E00" w:rsidRDefault="00CB0C33" w:rsidP="003A02A0">
      <w:pPr>
        <w:pStyle w:val="ad"/>
      </w:pPr>
      <w:r>
        <w:rPr>
          <w:rFonts w:hint="eastAsia"/>
        </w:rPr>
        <w:t>Fig</w:t>
      </w:r>
      <w:r w:rsidR="00834C8A">
        <w:rPr>
          <w:rFonts w:hint="eastAsia"/>
        </w:rPr>
        <w:t xml:space="preserve"> 2-5 Modbus Setting</w:t>
      </w:r>
    </w:p>
    <w:p w:rsidR="0043625D" w:rsidRPr="00F15C46" w:rsidRDefault="00F15C46" w:rsidP="00F15C46">
      <w:pPr>
        <w:pStyle w:val="4"/>
      </w:pPr>
      <w:r>
        <w:rPr>
          <w:rFonts w:hint="eastAsia"/>
        </w:rPr>
        <w:t>b.</w:t>
      </w:r>
      <w:r w:rsidR="00B93FCA" w:rsidRPr="00F15C46">
        <w:t xml:space="preserve"> </w:t>
      </w:r>
      <w:r w:rsidR="00267B85" w:rsidRPr="00F15C46">
        <w:t xml:space="preserve">The way to set Port RS_485 of UPS </w:t>
      </w:r>
    </w:p>
    <w:p w:rsidR="008843D2" w:rsidRDefault="008843D2" w:rsidP="00D02483">
      <w:pPr>
        <w:pStyle w:val="af"/>
        <w:rPr>
          <w:b/>
        </w:rPr>
      </w:pPr>
      <w:r w:rsidRPr="00267B85">
        <w:rPr>
          <w:rStyle w:val="ac"/>
          <w:rFonts w:ascii="新細明體" w:hAnsi="新細明體" w:hint="eastAsia"/>
          <w:b w:val="0"/>
        </w:rPr>
        <w:t xml:space="preserve">The way to </w:t>
      </w:r>
      <w:r w:rsidRPr="00267B85">
        <w:rPr>
          <w:rFonts w:hint="eastAsia"/>
        </w:rPr>
        <w:t>set Port RS_485 of UPS as below</w:t>
      </w:r>
      <w:r w:rsidRPr="00267B85">
        <w:rPr>
          <w:rFonts w:hint="eastAsia"/>
          <w:b/>
        </w:rPr>
        <w:t>:</w:t>
      </w:r>
    </w:p>
    <w:p w:rsidR="0004199B" w:rsidRPr="00CD293D" w:rsidRDefault="00F15C46" w:rsidP="0004199B">
      <w:pPr>
        <w:pStyle w:val="af"/>
      </w:pPr>
      <w:r>
        <w:rPr>
          <w:rStyle w:val="ac"/>
          <w:rFonts w:hint="eastAsia"/>
          <w:b w:val="0"/>
        </w:rPr>
        <w:t>1)</w:t>
      </w:r>
      <w:r w:rsidR="0004199B">
        <w:rPr>
          <w:rStyle w:val="ac"/>
          <w:rFonts w:hint="eastAsia"/>
          <w:b w:val="0"/>
        </w:rPr>
        <w:t xml:space="preserve"> Select</w:t>
      </w:r>
      <w:r w:rsidR="0004199B" w:rsidRPr="00B022B1">
        <w:rPr>
          <w:rStyle w:val="ac"/>
          <w:b w:val="0"/>
        </w:rPr>
        <w:t xml:space="preserve"> </w:t>
      </w:r>
      <w:r w:rsidR="007C5905">
        <w:rPr>
          <w:rFonts w:hint="eastAsia"/>
          <w:noProof/>
        </w:rPr>
        <w:drawing>
          <wp:inline distT="0" distB="0" distL="0" distR="0">
            <wp:extent cx="269875" cy="28765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srcRect/>
                    <a:stretch>
                      <a:fillRect/>
                    </a:stretch>
                  </pic:blipFill>
                  <pic:spPr bwMode="auto">
                    <a:xfrm>
                      <a:off x="0" y="0"/>
                      <a:ext cx="269875" cy="287655"/>
                    </a:xfrm>
                    <a:prstGeom prst="rect">
                      <a:avLst/>
                    </a:prstGeom>
                    <a:noFill/>
                    <a:ln w="9525">
                      <a:noFill/>
                      <a:miter lim="800000"/>
                      <a:headEnd/>
                      <a:tailEnd/>
                    </a:ln>
                  </pic:spPr>
                </pic:pic>
              </a:graphicData>
            </a:graphic>
          </wp:inline>
        </w:drawing>
      </w:r>
      <w:r w:rsidR="0004199B" w:rsidRPr="00CD293D">
        <w:rPr>
          <w:rFonts w:hint="eastAsia"/>
        </w:rPr>
        <w:t xml:space="preserve"> </w:t>
      </w:r>
      <w:r w:rsidR="0004199B" w:rsidRPr="00B022B1">
        <w:rPr>
          <w:rStyle w:val="ac"/>
          <w:b w:val="0"/>
        </w:rPr>
        <w:t>ico</w:t>
      </w:r>
      <w:r w:rsidR="0004199B">
        <w:rPr>
          <w:rStyle w:val="ac"/>
          <w:rFonts w:hint="eastAsia"/>
          <w:b w:val="0"/>
        </w:rPr>
        <w:t>n</w:t>
      </w:r>
      <w:r w:rsidR="0004199B" w:rsidRPr="00B022B1">
        <w:rPr>
          <w:rStyle w:val="ac"/>
          <w:b w:val="0"/>
        </w:rPr>
        <w:t xml:space="preserve"> </w:t>
      </w:r>
      <w:r w:rsidR="0004199B" w:rsidRPr="00CD293D">
        <w:rPr>
          <w:rFonts w:hint="eastAsia"/>
        </w:rPr>
        <w:t>in the LCD of UPS to enter</w:t>
      </w:r>
      <w:r w:rsidR="0004199B">
        <w:rPr>
          <w:rFonts w:hint="eastAsia"/>
        </w:rPr>
        <w:t xml:space="preserve"> </w:t>
      </w:r>
      <w:r w:rsidR="0004199B">
        <w:t>“</w:t>
      </w:r>
      <w:r w:rsidR="0004199B">
        <w:rPr>
          <w:rFonts w:hint="eastAsia"/>
        </w:rPr>
        <w:t>COMM. SET</w:t>
      </w:r>
      <w:r w:rsidR="0004199B">
        <w:t>”</w:t>
      </w:r>
      <w:r w:rsidR="0004199B" w:rsidRPr="00CD293D">
        <w:rPr>
          <w:rFonts w:hint="eastAsia"/>
        </w:rPr>
        <w:t xml:space="preserve"> interface;</w:t>
      </w:r>
    </w:p>
    <w:p w:rsidR="0004199B" w:rsidRPr="00CD293D" w:rsidRDefault="00F15C46" w:rsidP="0004199B">
      <w:pPr>
        <w:pStyle w:val="af"/>
      </w:pPr>
      <w:r>
        <w:rPr>
          <w:rStyle w:val="ac"/>
          <w:rFonts w:hint="eastAsia"/>
          <w:b w:val="0"/>
        </w:rPr>
        <w:t>2)</w:t>
      </w:r>
      <w:r w:rsidR="0004199B">
        <w:rPr>
          <w:rStyle w:val="ac"/>
          <w:rFonts w:hint="eastAsia"/>
          <w:b w:val="0"/>
        </w:rPr>
        <w:t xml:space="preserve"> I</w:t>
      </w:r>
      <w:r w:rsidR="0004199B" w:rsidRPr="00B022B1">
        <w:rPr>
          <w:rStyle w:val="ac"/>
          <w:b w:val="0"/>
        </w:rPr>
        <w:t xml:space="preserve">n the </w:t>
      </w:r>
      <w:r w:rsidR="0004199B">
        <w:t>“</w:t>
      </w:r>
      <w:r w:rsidR="0004199B">
        <w:rPr>
          <w:rFonts w:hint="eastAsia"/>
        </w:rPr>
        <w:t>COMM. SET</w:t>
      </w:r>
      <w:r w:rsidR="0004199B">
        <w:t>”</w:t>
      </w:r>
      <w:r w:rsidR="0004199B" w:rsidRPr="00B022B1">
        <w:rPr>
          <w:rStyle w:val="ac"/>
          <w:b w:val="0"/>
        </w:rPr>
        <w:t xml:space="preserve"> interface</w:t>
      </w:r>
      <w:r w:rsidR="0004199B">
        <w:rPr>
          <w:rStyle w:val="ac"/>
          <w:rFonts w:hint="eastAsia"/>
          <w:b w:val="0"/>
        </w:rPr>
        <w:t xml:space="preserve">, </w:t>
      </w:r>
      <w:r w:rsidR="0004199B" w:rsidRPr="00CD293D">
        <w:rPr>
          <w:rFonts w:hint="eastAsia"/>
        </w:rPr>
        <w:t xml:space="preserve">set current communication protocol to </w:t>
      </w:r>
      <w:r w:rsidR="0004199B" w:rsidRPr="00CD293D">
        <w:t>“</w:t>
      </w:r>
      <w:r w:rsidR="0069129D">
        <w:rPr>
          <w:rFonts w:hint="eastAsia"/>
        </w:rPr>
        <w:t>SNT</w:t>
      </w:r>
      <w:r w:rsidR="0004199B" w:rsidRPr="0004199B">
        <w:t>”</w:t>
      </w:r>
      <w:r w:rsidR="0004199B">
        <w:rPr>
          <w:rFonts w:hint="eastAsia"/>
        </w:rPr>
        <w:t>;</w:t>
      </w:r>
    </w:p>
    <w:p w:rsidR="0004199B" w:rsidRDefault="00F15C46" w:rsidP="0004199B">
      <w:pPr>
        <w:pStyle w:val="af"/>
      </w:pPr>
      <w:r>
        <w:rPr>
          <w:rStyle w:val="ac"/>
          <w:rFonts w:hint="eastAsia"/>
          <w:b w:val="0"/>
        </w:rPr>
        <w:t>3)</w:t>
      </w:r>
      <w:r w:rsidR="0004199B">
        <w:rPr>
          <w:rStyle w:val="ac"/>
          <w:rFonts w:hint="eastAsia"/>
          <w:b w:val="0"/>
        </w:rPr>
        <w:t xml:space="preserve"> I</w:t>
      </w:r>
      <w:r w:rsidR="0004199B" w:rsidRPr="00B022B1">
        <w:rPr>
          <w:rStyle w:val="ac"/>
          <w:b w:val="0"/>
        </w:rPr>
        <w:t xml:space="preserve">n the </w:t>
      </w:r>
      <w:r w:rsidR="0004199B">
        <w:t>“</w:t>
      </w:r>
      <w:r w:rsidR="0004199B">
        <w:rPr>
          <w:rFonts w:hint="eastAsia"/>
        </w:rPr>
        <w:t>MODBUS SET</w:t>
      </w:r>
      <w:r w:rsidR="0004199B">
        <w:t>”</w:t>
      </w:r>
      <w:r w:rsidR="0004199B" w:rsidRPr="00B022B1">
        <w:rPr>
          <w:rStyle w:val="ac"/>
          <w:b w:val="0"/>
        </w:rPr>
        <w:t xml:space="preserve"> interface</w:t>
      </w:r>
      <w:r w:rsidR="0004199B">
        <w:rPr>
          <w:rStyle w:val="ac"/>
          <w:rFonts w:hint="eastAsia"/>
          <w:b w:val="0"/>
        </w:rPr>
        <w:t>,</w:t>
      </w:r>
      <w:r w:rsidR="0004199B" w:rsidRPr="00CD293D">
        <w:rPr>
          <w:rFonts w:hint="eastAsia"/>
        </w:rPr>
        <w:t xml:space="preserve"> set Modbus communication mode to </w:t>
      </w:r>
      <w:r w:rsidR="0004199B" w:rsidRPr="00CD293D">
        <w:t>“</w:t>
      </w:r>
      <w:r w:rsidR="0004199B" w:rsidRPr="00CD293D">
        <w:rPr>
          <w:rFonts w:hint="eastAsia"/>
        </w:rPr>
        <w:t>ASCII</w:t>
      </w:r>
      <w:r w:rsidR="0004199B" w:rsidRPr="00CD293D">
        <w:t>”</w:t>
      </w:r>
      <w:r w:rsidR="0004199B">
        <w:rPr>
          <w:rFonts w:hint="eastAsia"/>
        </w:rPr>
        <w:t xml:space="preserve"> or </w:t>
      </w:r>
      <w:r w:rsidR="0004199B">
        <w:t>“</w:t>
      </w:r>
      <w:r w:rsidR="0004199B">
        <w:rPr>
          <w:rFonts w:hint="eastAsia"/>
        </w:rPr>
        <w:t>RTU</w:t>
      </w:r>
      <w:r w:rsidR="0004199B">
        <w:t>”</w:t>
      </w:r>
      <w:r w:rsidR="0004199B">
        <w:rPr>
          <w:rFonts w:hint="eastAsia"/>
        </w:rPr>
        <w:t>,</w:t>
      </w:r>
      <w:r w:rsidR="0004199B" w:rsidRPr="00CD293D">
        <w:rPr>
          <w:rFonts w:hint="eastAsia"/>
        </w:rPr>
        <w:t xml:space="preserve"> set device address to </w:t>
      </w:r>
      <w:r w:rsidR="0004199B" w:rsidRPr="00CD293D">
        <w:t>“</w:t>
      </w:r>
      <w:smartTag w:uri="urn:schemas-microsoft-com:office:smarttags" w:element="chmetcnv">
        <w:smartTagPr>
          <w:attr w:name="UnitName" w:val="”"/>
          <w:attr w:name="SourceValue" w:val="1"/>
          <w:attr w:name="HasSpace" w:val="False"/>
          <w:attr w:name="Negative" w:val="False"/>
          <w:attr w:name="NumberType" w:val="1"/>
          <w:attr w:name="TCSC" w:val="0"/>
        </w:smartTagPr>
        <w:r w:rsidR="0004199B" w:rsidRPr="00CD293D">
          <w:rPr>
            <w:rFonts w:hint="eastAsia"/>
          </w:rPr>
          <w:t>1</w:t>
        </w:r>
        <w:r w:rsidR="0004199B" w:rsidRPr="00CD293D">
          <w:t>”</w:t>
        </w:r>
      </w:smartTag>
      <w:r w:rsidR="0004199B">
        <w:rPr>
          <w:rFonts w:hint="eastAsia"/>
        </w:rPr>
        <w:t>,</w:t>
      </w:r>
      <w:r w:rsidR="0004199B" w:rsidRPr="00CD293D">
        <w:rPr>
          <w:rFonts w:hint="eastAsia"/>
        </w:rPr>
        <w:t xml:space="preserve"> set baud rate to </w:t>
      </w:r>
      <w:r w:rsidR="0004199B" w:rsidRPr="00CD293D">
        <w:t>“</w:t>
      </w:r>
      <w:smartTag w:uri="urn:schemas-microsoft-com:office:smarttags" w:element="chmetcnv">
        <w:smartTagPr>
          <w:attr w:name="UnitName" w:val="”"/>
          <w:attr w:name="SourceValue" w:val="9600"/>
          <w:attr w:name="HasSpace" w:val="False"/>
          <w:attr w:name="Negative" w:val="False"/>
          <w:attr w:name="NumberType" w:val="1"/>
          <w:attr w:name="TCSC" w:val="0"/>
        </w:smartTagPr>
        <w:r w:rsidR="0004199B" w:rsidRPr="00CD293D">
          <w:rPr>
            <w:rFonts w:hint="eastAsia"/>
          </w:rPr>
          <w:t>9600</w:t>
        </w:r>
        <w:r w:rsidR="0004199B" w:rsidRPr="00CD293D">
          <w:t>”</w:t>
        </w:r>
      </w:smartTag>
      <w:r w:rsidR="0004199B">
        <w:rPr>
          <w:rFonts w:hint="eastAsia"/>
        </w:rPr>
        <w:t xml:space="preserve"> or other, as shown on </w:t>
      </w:r>
      <w:r w:rsidR="00CB0C33">
        <w:rPr>
          <w:rFonts w:hint="eastAsia"/>
        </w:rPr>
        <w:t>Fig</w:t>
      </w:r>
      <w:r w:rsidR="0004199B">
        <w:rPr>
          <w:rFonts w:hint="eastAsia"/>
        </w:rPr>
        <w:t xml:space="preserve"> 2-5:</w:t>
      </w:r>
    </w:p>
    <w:p w:rsidR="00834C8A" w:rsidRDefault="00834C8A" w:rsidP="0069129D">
      <w:pPr>
        <w:pStyle w:val="af"/>
        <w:ind w:firstLineChars="0"/>
        <w:rPr>
          <w:b/>
          <w:bCs/>
          <w:color w:val="FF0000"/>
        </w:rPr>
      </w:pPr>
      <w:r w:rsidRPr="00E755ED">
        <w:rPr>
          <w:rFonts w:hint="eastAsia"/>
          <w:b/>
          <w:color w:val="FF0000"/>
        </w:rPr>
        <w:t xml:space="preserve">Note: No </w:t>
      </w:r>
      <w:r w:rsidR="00267B85">
        <w:rPr>
          <w:rFonts w:hint="eastAsia"/>
          <w:b/>
          <w:color w:val="FF0000"/>
        </w:rPr>
        <w:t>RS_485</w:t>
      </w:r>
      <w:r w:rsidRPr="00E755ED">
        <w:rPr>
          <w:rFonts w:hint="eastAsia"/>
          <w:b/>
          <w:color w:val="FF0000"/>
        </w:rPr>
        <w:t xml:space="preserve"> interface on the HT31 10~20kVA and HT11 6~20kVA UPS.</w:t>
      </w:r>
      <w:r w:rsidRPr="00E755ED">
        <w:rPr>
          <w:rFonts w:hint="eastAsia"/>
          <w:b/>
          <w:bCs/>
          <w:color w:val="FF0000"/>
        </w:rPr>
        <w:t xml:space="preserve"> </w:t>
      </w:r>
    </w:p>
    <w:p w:rsidR="0069129D" w:rsidRPr="00E755ED" w:rsidRDefault="0069129D" w:rsidP="0069129D">
      <w:pPr>
        <w:pStyle w:val="af"/>
        <w:ind w:firstLineChars="0"/>
        <w:rPr>
          <w:b/>
          <w:bCs/>
          <w:color w:val="FF0000"/>
        </w:rPr>
      </w:pPr>
    </w:p>
    <w:p w:rsidR="00B93FCA" w:rsidRDefault="00B93FCA" w:rsidP="00BA5A49">
      <w:pPr>
        <w:pStyle w:val="3"/>
      </w:pPr>
      <w:bookmarkStart w:id="20" w:name="_Toc387848525"/>
      <w:bookmarkStart w:id="21" w:name="_Toc445718513"/>
      <w:r>
        <w:rPr>
          <w:rFonts w:hint="eastAsia"/>
        </w:rPr>
        <w:t>2.2.4</w:t>
      </w:r>
      <w:r w:rsidR="00BE5D8C">
        <w:rPr>
          <w:rFonts w:hint="eastAsia"/>
        </w:rPr>
        <w:t xml:space="preserve"> </w:t>
      </w:r>
      <w:r>
        <w:rPr>
          <w:rFonts w:hint="eastAsia"/>
        </w:rPr>
        <w:t>1</w:t>
      </w:r>
      <w:r w:rsidR="00BE5D8C">
        <w:rPr>
          <w:rFonts w:hint="eastAsia"/>
        </w:rPr>
        <w:t>/</w:t>
      </w:r>
      <w:r>
        <w:rPr>
          <w:rFonts w:hint="eastAsia"/>
        </w:rPr>
        <w:t>1</w:t>
      </w:r>
      <w:r w:rsidR="00BE5D8C">
        <w:rPr>
          <w:rFonts w:hint="eastAsia"/>
        </w:rPr>
        <w:t>T</w:t>
      </w:r>
      <w:r>
        <w:rPr>
          <w:rFonts w:hint="eastAsia"/>
        </w:rPr>
        <w:t xml:space="preserve"> (1-3KVA)</w:t>
      </w:r>
      <w:bookmarkEnd w:id="20"/>
      <w:r>
        <w:rPr>
          <w:rFonts w:hint="eastAsia"/>
        </w:rPr>
        <w:t xml:space="preserve"> series Setting</w:t>
      </w:r>
      <w:bookmarkEnd w:id="21"/>
    </w:p>
    <w:p w:rsidR="00B93FCA" w:rsidRPr="008B1ECE" w:rsidRDefault="00BE5D8C" w:rsidP="00B93FCA">
      <w:pPr>
        <w:pStyle w:val="af"/>
      </w:pPr>
      <w:r>
        <w:rPr>
          <w:rFonts w:hint="eastAsia"/>
        </w:rPr>
        <w:t>1/1T (1-3KVA)</w:t>
      </w:r>
      <w:r w:rsidR="00B93FCA">
        <w:rPr>
          <w:rFonts w:hint="eastAsia"/>
        </w:rPr>
        <w:t xml:space="preserve"> UPS LCD display as shown on </w:t>
      </w:r>
      <w:r w:rsidR="00CB0C33">
        <w:rPr>
          <w:rFonts w:hint="eastAsia"/>
        </w:rPr>
        <w:t>Fig</w:t>
      </w:r>
      <w:r w:rsidR="00B93FCA">
        <w:rPr>
          <w:rFonts w:hint="eastAsia"/>
        </w:rPr>
        <w:t xml:space="preserve"> 2-6:</w:t>
      </w:r>
    </w:p>
    <w:p w:rsidR="00B93FCA" w:rsidRDefault="007C5905" w:rsidP="00B93FCA">
      <w:pPr>
        <w:pStyle w:val="ae"/>
      </w:pPr>
      <w:r>
        <w:rPr>
          <w:rFonts w:hint="eastAsia"/>
          <w:noProof/>
        </w:rPr>
        <w:drawing>
          <wp:inline distT="0" distB="0" distL="0" distR="0">
            <wp:extent cx="3526790" cy="26384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srcRect/>
                    <a:stretch>
                      <a:fillRect/>
                    </a:stretch>
                  </pic:blipFill>
                  <pic:spPr bwMode="auto">
                    <a:xfrm>
                      <a:off x="0" y="0"/>
                      <a:ext cx="3526790" cy="2638425"/>
                    </a:xfrm>
                    <a:prstGeom prst="rect">
                      <a:avLst/>
                    </a:prstGeom>
                    <a:noFill/>
                    <a:ln w="9525">
                      <a:noFill/>
                      <a:miter lim="800000"/>
                      <a:headEnd/>
                      <a:tailEnd/>
                    </a:ln>
                  </pic:spPr>
                </pic:pic>
              </a:graphicData>
            </a:graphic>
          </wp:inline>
        </w:drawing>
      </w:r>
    </w:p>
    <w:p w:rsidR="00B93FCA" w:rsidRDefault="00CB0C33" w:rsidP="00B93FCA">
      <w:pPr>
        <w:pStyle w:val="ad"/>
      </w:pPr>
      <w:r>
        <w:rPr>
          <w:rFonts w:hint="eastAsia"/>
        </w:rPr>
        <w:lastRenderedPageBreak/>
        <w:t>Fig</w:t>
      </w:r>
      <w:r w:rsidR="00B93FCA">
        <w:rPr>
          <w:rFonts w:hint="eastAsia"/>
        </w:rPr>
        <w:t xml:space="preserve"> 2-6</w:t>
      </w:r>
      <w:r w:rsidR="00267B85">
        <w:rPr>
          <w:rFonts w:hint="eastAsia"/>
        </w:rPr>
        <w:t>.</w:t>
      </w:r>
      <w:r w:rsidR="00B93FCA">
        <w:rPr>
          <w:rFonts w:hint="eastAsia"/>
        </w:rPr>
        <w:t xml:space="preserve"> </w:t>
      </w:r>
      <w:r w:rsidR="00BE5D8C">
        <w:rPr>
          <w:rFonts w:hint="eastAsia"/>
        </w:rPr>
        <w:t>1/1T (1-3KVA)</w:t>
      </w:r>
      <w:r w:rsidR="00B93FCA">
        <w:rPr>
          <w:rFonts w:hint="eastAsia"/>
        </w:rPr>
        <w:t xml:space="preserve"> LCD Display</w:t>
      </w:r>
    </w:p>
    <w:p w:rsidR="00B93FCA" w:rsidRPr="00D02483" w:rsidRDefault="00B93FCA" w:rsidP="00D02483">
      <w:pPr>
        <w:pStyle w:val="af"/>
        <w:ind w:firstLine="422"/>
        <w:rPr>
          <w:rStyle w:val="ac"/>
        </w:rPr>
      </w:pPr>
      <w:r w:rsidRPr="00D02483">
        <w:rPr>
          <w:rStyle w:val="ac"/>
          <w:rFonts w:hint="eastAsia"/>
        </w:rPr>
        <w:t xml:space="preserve">Setting for </w:t>
      </w:r>
      <w:r w:rsidR="00267B85" w:rsidRPr="00D02483">
        <w:rPr>
          <w:rStyle w:val="ac"/>
          <w:rFonts w:hint="eastAsia"/>
        </w:rPr>
        <w:t>RS_232</w:t>
      </w:r>
      <w:r w:rsidRPr="00D02483">
        <w:rPr>
          <w:rStyle w:val="ac"/>
          <w:rFonts w:hint="eastAsia"/>
        </w:rPr>
        <w:t xml:space="preserve"> interface of </w:t>
      </w:r>
      <w:r w:rsidR="00BE5D8C" w:rsidRPr="00BE5D8C">
        <w:rPr>
          <w:rFonts w:hint="eastAsia"/>
          <w:b/>
          <w:bCs/>
        </w:rPr>
        <w:t>1/1T (1-3KVA)</w:t>
      </w:r>
      <w:r w:rsidRPr="00D02483">
        <w:rPr>
          <w:rStyle w:val="ac"/>
          <w:rFonts w:hint="eastAsia"/>
        </w:rPr>
        <w:t xml:space="preserve"> UPS</w:t>
      </w:r>
    </w:p>
    <w:p w:rsidR="00B93FCA" w:rsidRDefault="00B93FCA" w:rsidP="00B93FCA">
      <w:pPr>
        <w:pStyle w:val="af"/>
      </w:pPr>
      <w:r>
        <w:rPr>
          <w:rFonts w:hint="eastAsia"/>
        </w:rPr>
        <w:t>1</w:t>
      </w:r>
      <w:r w:rsidR="00E32A60">
        <w:rPr>
          <w:rFonts w:hint="eastAsia"/>
        </w:rPr>
        <w:t xml:space="preserve">) </w:t>
      </w:r>
      <w:r>
        <w:rPr>
          <w:rFonts w:hint="eastAsia"/>
        </w:rPr>
        <w:t xml:space="preserve">Press </w:t>
      </w:r>
      <w:r>
        <w:t>“</w:t>
      </w:r>
      <w:r>
        <w:rPr>
          <w:rFonts w:hint="eastAsia"/>
        </w:rPr>
        <w:t>ON/OFF</w:t>
      </w:r>
      <w:r>
        <w:t>”</w:t>
      </w:r>
      <w:r>
        <w:rPr>
          <w:rFonts w:hint="eastAsia"/>
        </w:rPr>
        <w:t xml:space="preserve"> and </w:t>
      </w:r>
      <w:r>
        <w:t>“</w:t>
      </w:r>
      <w:r>
        <w:rPr>
          <w:rFonts w:hint="eastAsia"/>
        </w:rPr>
        <w:t>FUNC</w:t>
      </w:r>
      <w:r>
        <w:t>”</w:t>
      </w:r>
      <w:r>
        <w:rPr>
          <w:rFonts w:hint="eastAsia"/>
        </w:rPr>
        <w:t xml:space="preserve"> at same time for 5 seconds, then will enter UPS function setting </w:t>
      </w:r>
      <w:r w:rsidR="007B46C5">
        <w:rPr>
          <w:rFonts w:hint="eastAsia"/>
        </w:rPr>
        <w:t>manual</w:t>
      </w:r>
      <w:r>
        <w:rPr>
          <w:rFonts w:hint="eastAsia"/>
        </w:rPr>
        <w:t>;</w:t>
      </w:r>
    </w:p>
    <w:p w:rsidR="00B93FCA" w:rsidRDefault="00E32A60" w:rsidP="00B93FCA">
      <w:pPr>
        <w:pStyle w:val="af"/>
        <w:rPr>
          <w:b/>
          <w:bCs/>
          <w:color w:val="FF0000"/>
        </w:rPr>
      </w:pPr>
      <w:r>
        <w:rPr>
          <w:rFonts w:hint="eastAsia"/>
        </w:rPr>
        <w:t xml:space="preserve">2) </w:t>
      </w:r>
      <w:r w:rsidR="00B93FCA">
        <w:rPr>
          <w:rFonts w:hint="eastAsia"/>
        </w:rPr>
        <w:t xml:space="preserve">Press </w:t>
      </w:r>
      <w:r w:rsidR="00B93FCA">
        <w:t>“</w:t>
      </w:r>
      <w:r w:rsidR="00B93FCA">
        <w:rPr>
          <w:rFonts w:hint="eastAsia"/>
        </w:rPr>
        <w:t>ON/OFF</w:t>
      </w:r>
      <w:r w:rsidR="00B93FCA">
        <w:t>”</w:t>
      </w:r>
      <w:r w:rsidR="00B93FCA">
        <w:rPr>
          <w:rFonts w:hint="eastAsia"/>
        </w:rPr>
        <w:t xml:space="preserve"> to select </w:t>
      </w:r>
      <w:r w:rsidR="007C5905">
        <w:rPr>
          <w:rFonts w:hint="eastAsia"/>
          <w:noProof/>
        </w:rPr>
        <w:drawing>
          <wp:inline distT="0" distB="0" distL="0" distR="0">
            <wp:extent cx="330835" cy="28765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srcRect/>
                    <a:stretch>
                      <a:fillRect/>
                    </a:stretch>
                  </pic:blipFill>
                  <pic:spPr bwMode="auto">
                    <a:xfrm>
                      <a:off x="0" y="0"/>
                      <a:ext cx="330835" cy="287655"/>
                    </a:xfrm>
                    <a:prstGeom prst="rect">
                      <a:avLst/>
                    </a:prstGeom>
                    <a:noFill/>
                    <a:ln w="9525">
                      <a:noFill/>
                      <a:miter lim="800000"/>
                      <a:headEnd/>
                      <a:tailEnd/>
                    </a:ln>
                  </pic:spPr>
                </pic:pic>
              </a:graphicData>
            </a:graphic>
          </wp:inline>
        </w:drawing>
      </w:r>
      <w:r w:rsidR="00B93FCA">
        <w:rPr>
          <w:rFonts w:hint="eastAsia"/>
        </w:rPr>
        <w:t xml:space="preserve">, press </w:t>
      </w:r>
      <w:r w:rsidR="00B93FCA">
        <w:t>“</w:t>
      </w:r>
      <w:r w:rsidR="00B93FCA">
        <w:rPr>
          <w:rFonts w:hint="eastAsia"/>
        </w:rPr>
        <w:t>FUNC</w:t>
      </w:r>
      <w:r w:rsidR="00B93FCA">
        <w:t>”</w:t>
      </w:r>
      <w:r w:rsidR="00B93FCA">
        <w:rPr>
          <w:rFonts w:hint="eastAsia"/>
        </w:rPr>
        <w:t xml:space="preserve"> to modify the number to be </w:t>
      </w:r>
      <w:r w:rsidR="00CB548B">
        <w:t>“0CC”</w:t>
      </w:r>
      <w:r w:rsidR="00B93FCA">
        <w:rPr>
          <w:rFonts w:hint="eastAsia"/>
        </w:rPr>
        <w:t xml:space="preserve">, it means that the current communication </w:t>
      </w:r>
      <w:r w:rsidR="00B93FCA">
        <w:t>protocol</w:t>
      </w:r>
      <w:r w:rsidR="00B93FCA">
        <w:rPr>
          <w:rFonts w:hint="eastAsia"/>
        </w:rPr>
        <w:t xml:space="preserve"> is </w:t>
      </w:r>
      <w:r w:rsidR="00B93FCA">
        <w:t>“</w:t>
      </w:r>
      <w:r w:rsidR="00B93FCA">
        <w:rPr>
          <w:rFonts w:hint="eastAsia"/>
        </w:rPr>
        <w:t>Modbus</w:t>
      </w:r>
      <w:r w:rsidR="00B93FCA">
        <w:t>”</w:t>
      </w:r>
      <w:r w:rsidR="00B93FCA">
        <w:rPr>
          <w:rFonts w:hint="eastAsia"/>
        </w:rPr>
        <w:t>.</w:t>
      </w:r>
      <w:r w:rsidR="00B93FCA">
        <w:rPr>
          <w:rFonts w:hint="eastAsia"/>
          <w:b/>
          <w:bCs/>
          <w:color w:val="FF0000"/>
        </w:rPr>
        <w:t xml:space="preserve"> </w:t>
      </w:r>
    </w:p>
    <w:p w:rsidR="00B93FCA" w:rsidRPr="00351E51" w:rsidRDefault="00B93FCA" w:rsidP="00351E51">
      <w:pPr>
        <w:pStyle w:val="af"/>
        <w:ind w:firstLine="422"/>
        <w:rPr>
          <w:b/>
          <w:bCs/>
          <w:color w:val="FF0000"/>
        </w:rPr>
      </w:pPr>
      <w:r>
        <w:rPr>
          <w:rFonts w:hint="eastAsia"/>
          <w:b/>
          <w:bCs/>
          <w:color w:val="FF0000"/>
        </w:rPr>
        <w:t xml:space="preserve">Note: No </w:t>
      </w:r>
      <w:r w:rsidR="00267B85">
        <w:rPr>
          <w:rFonts w:hint="eastAsia"/>
          <w:b/>
          <w:bCs/>
          <w:color w:val="FF0000"/>
        </w:rPr>
        <w:t>RS_485</w:t>
      </w:r>
      <w:r>
        <w:rPr>
          <w:rFonts w:hint="eastAsia"/>
          <w:b/>
          <w:bCs/>
          <w:color w:val="FF0000"/>
        </w:rPr>
        <w:t xml:space="preserve"> interface on </w:t>
      </w:r>
      <w:r w:rsidR="00BE5D8C" w:rsidRPr="00BE5D8C">
        <w:rPr>
          <w:rFonts w:hint="eastAsia"/>
          <w:b/>
          <w:bCs/>
          <w:color w:val="FF0000"/>
        </w:rPr>
        <w:t>1/1T (1-3KVA)</w:t>
      </w:r>
      <w:r>
        <w:rPr>
          <w:rFonts w:hint="eastAsia"/>
          <w:b/>
          <w:bCs/>
          <w:color w:val="FF0000"/>
        </w:rPr>
        <w:t xml:space="preserve"> UPS.</w:t>
      </w:r>
    </w:p>
    <w:p w:rsidR="00A34BB3" w:rsidRPr="00B93FCA" w:rsidRDefault="00A34BB3" w:rsidP="002A387F">
      <w:pPr>
        <w:pStyle w:val="2"/>
      </w:pPr>
      <w:bookmarkStart w:id="22" w:name="_Toc307923001"/>
      <w:bookmarkStart w:id="23" w:name="_Toc445718514"/>
      <w:r w:rsidRPr="00B93FCA">
        <w:rPr>
          <w:rFonts w:hint="eastAsia"/>
        </w:rPr>
        <w:t>2.</w:t>
      </w:r>
      <w:bookmarkEnd w:id="22"/>
      <w:r w:rsidR="00B93FCA" w:rsidRPr="00B93FCA">
        <w:rPr>
          <w:rFonts w:hint="eastAsia"/>
        </w:rPr>
        <w:t>3</w:t>
      </w:r>
      <w:r w:rsidR="00E67B0B" w:rsidRPr="00B93FCA">
        <w:rPr>
          <w:rFonts w:hint="eastAsia"/>
        </w:rPr>
        <w:t xml:space="preserve"> </w:t>
      </w:r>
      <w:r w:rsidR="00214A1F">
        <w:rPr>
          <w:rFonts w:hint="eastAsia"/>
        </w:rPr>
        <w:t xml:space="preserve">Connecting </w:t>
      </w:r>
      <w:r w:rsidR="00E67B0B" w:rsidRPr="00B93FCA">
        <w:rPr>
          <w:rFonts w:hint="eastAsia"/>
        </w:rPr>
        <w:t>UPS</w:t>
      </w:r>
      <w:r w:rsidR="00694F02" w:rsidRPr="00B93FCA">
        <w:rPr>
          <w:rFonts w:hint="eastAsia"/>
        </w:rPr>
        <w:t xml:space="preserve"> </w:t>
      </w:r>
      <w:r w:rsidR="00214A1F">
        <w:rPr>
          <w:rFonts w:hint="eastAsia"/>
        </w:rPr>
        <w:t xml:space="preserve">with </w:t>
      </w:r>
      <w:r w:rsidR="00E67B0B" w:rsidRPr="00B93FCA">
        <w:rPr>
          <w:rFonts w:hint="eastAsia"/>
        </w:rPr>
        <w:t>Power</w:t>
      </w:r>
      <w:r w:rsidR="00694F02" w:rsidRPr="00B93FCA">
        <w:rPr>
          <w:rFonts w:hint="eastAsia"/>
        </w:rPr>
        <w:t xml:space="preserve"> </w:t>
      </w:r>
      <w:r w:rsidR="00E67B0B" w:rsidRPr="00B93FCA">
        <w:rPr>
          <w:rFonts w:hint="eastAsia"/>
        </w:rPr>
        <w:t>MTR</w:t>
      </w:r>
      <w:bookmarkEnd w:id="23"/>
      <w:r w:rsidR="00E67B0B" w:rsidRPr="00B93FCA">
        <w:rPr>
          <w:rFonts w:hint="eastAsia"/>
        </w:rPr>
        <w:t xml:space="preserve"> </w:t>
      </w:r>
    </w:p>
    <w:p w:rsidR="00875975" w:rsidRPr="00E65528" w:rsidRDefault="008B2771" w:rsidP="00E65528">
      <w:pPr>
        <w:ind w:left="120" w:hangingChars="50" w:hanging="120"/>
        <w:rPr>
          <w:szCs w:val="21"/>
        </w:rPr>
      </w:pPr>
      <w:r>
        <w:rPr>
          <w:rFonts w:hint="eastAsia"/>
          <w:sz w:val="24"/>
        </w:rPr>
        <w:tab/>
      </w:r>
      <w:r w:rsidR="0013548F">
        <w:rPr>
          <w:rFonts w:hint="eastAsia"/>
          <w:sz w:val="24"/>
        </w:rPr>
        <w:tab/>
      </w:r>
      <w:r w:rsidR="003A078F" w:rsidRPr="00DA0A5F">
        <w:rPr>
          <w:rFonts w:hint="eastAsia"/>
          <w:sz w:val="24"/>
        </w:rPr>
        <w:t xml:space="preserve">To </w:t>
      </w:r>
      <w:r w:rsidR="007100BF" w:rsidRPr="00DA0A5F">
        <w:rPr>
          <w:rFonts w:hint="eastAsia"/>
        </w:rPr>
        <w:t xml:space="preserve">start </w:t>
      </w:r>
      <w:r w:rsidR="0008575B" w:rsidRPr="00DA0A5F">
        <w:rPr>
          <w:rFonts w:hint="eastAsia"/>
        </w:rPr>
        <w:t>monitor</w:t>
      </w:r>
      <w:r w:rsidR="005F5132">
        <w:rPr>
          <w:rFonts w:hint="eastAsia"/>
        </w:rPr>
        <w:t>ing</w:t>
      </w:r>
      <w:r w:rsidR="0008575B" w:rsidRPr="00DA0A5F">
        <w:rPr>
          <w:rFonts w:hint="eastAsia"/>
        </w:rPr>
        <w:t xml:space="preserve"> UPS, </w:t>
      </w:r>
      <w:r w:rsidR="00E65528">
        <w:rPr>
          <w:rFonts w:hint="eastAsia"/>
        </w:rPr>
        <w:t xml:space="preserve">UPS type, Protocol, Address, Baud rate, </w:t>
      </w:r>
      <w:r w:rsidR="0013548F" w:rsidRPr="00DA0A5F">
        <w:rPr>
          <w:rFonts w:hint="eastAsia"/>
        </w:rPr>
        <w:t>S</w:t>
      </w:r>
      <w:r w:rsidR="0013548F" w:rsidRPr="00DA0A5F">
        <w:t>erial</w:t>
      </w:r>
      <w:r w:rsidR="0013548F" w:rsidRPr="00DA0A5F">
        <w:rPr>
          <w:rFonts w:hint="eastAsia"/>
        </w:rPr>
        <w:t xml:space="preserve"> p</w:t>
      </w:r>
      <w:r w:rsidR="0013548F" w:rsidRPr="00DA0A5F">
        <w:t>ort</w:t>
      </w:r>
      <w:r w:rsidR="0013548F" w:rsidRPr="00DA0A5F">
        <w:rPr>
          <w:rFonts w:hint="eastAsia"/>
        </w:rPr>
        <w:t xml:space="preserve"> number need be set correctl</w:t>
      </w:r>
      <w:r w:rsidR="00E65528">
        <w:rPr>
          <w:rFonts w:hint="eastAsia"/>
        </w:rPr>
        <w:t xml:space="preserve">y, </w:t>
      </w:r>
      <w:r w:rsidR="0013548F" w:rsidRPr="00DA0A5F">
        <w:rPr>
          <w:rFonts w:hint="eastAsia"/>
        </w:rPr>
        <w:t xml:space="preserve">Click the button </w:t>
      </w:r>
      <w:r w:rsidR="00D574C5">
        <w:rPr>
          <w:b/>
        </w:rPr>
        <w:t>“</w:t>
      </w:r>
      <w:r w:rsidR="00E65528" w:rsidRPr="00D574C5">
        <w:rPr>
          <w:rFonts w:hint="eastAsia"/>
          <w:b/>
        </w:rPr>
        <w:t>C</w:t>
      </w:r>
      <w:r w:rsidR="0013548F" w:rsidRPr="00D574C5">
        <w:rPr>
          <w:rFonts w:hint="eastAsia"/>
          <w:b/>
        </w:rPr>
        <w:t>onnect</w:t>
      </w:r>
      <w:r w:rsidR="00D574C5">
        <w:rPr>
          <w:b/>
        </w:rPr>
        <w:t>”</w:t>
      </w:r>
      <w:r w:rsidR="0013548F" w:rsidRPr="00DA0A5F">
        <w:rPr>
          <w:rFonts w:hint="eastAsia"/>
        </w:rPr>
        <w:t xml:space="preserve"> to make the soft</w:t>
      </w:r>
      <w:r w:rsidR="0013548F">
        <w:rPr>
          <w:rFonts w:hint="eastAsia"/>
        </w:rPr>
        <w:t xml:space="preserve">ware </w:t>
      </w:r>
      <w:r w:rsidR="0013548F" w:rsidRPr="000A2590">
        <w:t>communicate</w:t>
      </w:r>
      <w:r w:rsidR="0013548F">
        <w:rPr>
          <w:rFonts w:hint="eastAsia"/>
        </w:rPr>
        <w:t xml:space="preserve"> with UPS.</w:t>
      </w:r>
      <w:r w:rsidR="0013548F">
        <w:rPr>
          <w:rFonts w:hint="eastAsia"/>
          <w:szCs w:val="21"/>
        </w:rPr>
        <w:t xml:space="preserve"> </w:t>
      </w:r>
    </w:p>
    <w:p w:rsidR="00234EB3" w:rsidRDefault="00F0143E" w:rsidP="00B4299A">
      <w:pPr>
        <w:ind w:left="105" w:firstLine="315"/>
      </w:pPr>
      <w:r>
        <w:rPr>
          <w:rFonts w:hint="eastAsia"/>
        </w:rPr>
        <w:t xml:space="preserve">After a few seconds, if hardware connection and the software setting are correct, status bar at the bottom of the window should display </w:t>
      </w:r>
      <w:r w:rsidR="00D574C5">
        <w:t>“</w:t>
      </w:r>
      <w:r w:rsidRPr="00E17F59">
        <w:rPr>
          <w:rFonts w:hint="eastAsia"/>
          <w:b/>
        </w:rPr>
        <w:t>UPS connected</w:t>
      </w:r>
      <w:r w:rsidR="00D574C5">
        <w:t>”</w:t>
      </w:r>
      <w:r>
        <w:rPr>
          <w:rFonts w:hint="eastAsia"/>
        </w:rPr>
        <w:t xml:space="preserve">, as shown in </w:t>
      </w:r>
      <w:r w:rsidR="00CB0C33">
        <w:rPr>
          <w:rFonts w:hint="eastAsia"/>
          <w:kern w:val="0"/>
          <w:szCs w:val="21"/>
        </w:rPr>
        <w:t>Fig</w:t>
      </w:r>
      <w:r w:rsidR="00D574C5">
        <w:rPr>
          <w:rFonts w:hint="eastAsia"/>
          <w:kern w:val="0"/>
          <w:szCs w:val="21"/>
        </w:rPr>
        <w:t xml:space="preserve"> 2-7</w:t>
      </w:r>
      <w:r>
        <w:rPr>
          <w:rFonts w:hint="eastAsia"/>
        </w:rPr>
        <w:t>. If not, please check hardware and your setting.</w:t>
      </w:r>
    </w:p>
    <w:p w:rsidR="00F43A70" w:rsidRDefault="00F0143E" w:rsidP="004A6C1E">
      <w:pPr>
        <w:ind w:firstLine="420"/>
      </w:pPr>
      <w:r>
        <w:t>W</w:t>
      </w:r>
      <w:r>
        <w:rPr>
          <w:rFonts w:hint="eastAsia"/>
        </w:rPr>
        <w:t>hen connect</w:t>
      </w:r>
      <w:r w:rsidR="003A078F">
        <w:rPr>
          <w:rFonts w:hint="eastAsia"/>
        </w:rPr>
        <w:t>ed</w:t>
      </w:r>
      <w:r>
        <w:rPr>
          <w:rFonts w:hint="eastAsia"/>
        </w:rPr>
        <w:t xml:space="preserve">, clicking the button </w:t>
      </w:r>
      <w:r>
        <w:t>‘</w:t>
      </w:r>
      <w:r>
        <w:rPr>
          <w:rFonts w:hint="eastAsia"/>
        </w:rPr>
        <w:t>disconnect</w:t>
      </w:r>
      <w:r>
        <w:t>’</w:t>
      </w:r>
      <w:r>
        <w:rPr>
          <w:rFonts w:hint="eastAsia"/>
        </w:rPr>
        <w:t xml:space="preserve"> will make the software disconnect with UPS.</w:t>
      </w:r>
    </w:p>
    <w:p w:rsidR="00B4299A" w:rsidRDefault="00214275" w:rsidP="00D574C5">
      <w:pPr>
        <w:ind w:firstLine="420"/>
      </w:pPr>
      <w:r>
        <w:rPr>
          <w:rFonts w:hint="eastAsia"/>
        </w:rPr>
        <w:t>The</w:t>
      </w:r>
      <w:r w:rsidR="008273F7">
        <w:rPr>
          <w:rFonts w:hint="eastAsia"/>
        </w:rPr>
        <w:t xml:space="preserve"> </w:t>
      </w:r>
      <w:r w:rsidR="008D2282">
        <w:rPr>
          <w:rFonts w:hint="eastAsia"/>
        </w:rPr>
        <w:t>settings</w:t>
      </w:r>
      <w:r w:rsidR="008273F7">
        <w:rPr>
          <w:rFonts w:hint="eastAsia"/>
        </w:rPr>
        <w:t xml:space="preserve"> are as follows:</w:t>
      </w:r>
    </w:p>
    <w:p w:rsidR="00522BDF" w:rsidRDefault="00522BDF" w:rsidP="00D574C5">
      <w:pPr>
        <w:ind w:firstLine="420"/>
      </w:pPr>
      <w:r w:rsidRPr="00214275">
        <w:rPr>
          <w:rFonts w:hint="eastAsia"/>
          <w:b/>
        </w:rPr>
        <w:t>UPS type:</w:t>
      </w:r>
      <w:r w:rsidR="005F5132" w:rsidRPr="00214275">
        <w:rPr>
          <w:rFonts w:hint="eastAsia"/>
          <w:b/>
        </w:rPr>
        <w:t xml:space="preserve"> </w:t>
      </w:r>
      <w:r>
        <w:rPr>
          <w:rFonts w:hint="eastAsia"/>
        </w:rPr>
        <w:t>A</w:t>
      </w:r>
      <w:r w:rsidR="005535ED">
        <w:rPr>
          <w:rFonts w:hint="eastAsia"/>
        </w:rPr>
        <w:t>ut</w:t>
      </w:r>
      <w:r>
        <w:rPr>
          <w:rFonts w:hint="eastAsia"/>
        </w:rPr>
        <w:t xml:space="preserve">o or </w:t>
      </w:r>
      <w:r w:rsidR="005535ED">
        <w:rPr>
          <w:rFonts w:hint="eastAsia"/>
        </w:rPr>
        <w:t>choose a type</w:t>
      </w:r>
      <w:r w:rsidR="00A327FA">
        <w:rPr>
          <w:rFonts w:hint="eastAsia"/>
        </w:rPr>
        <w:t xml:space="preserve"> according to your UPS.(Note, so</w:t>
      </w:r>
      <w:r w:rsidR="005535ED">
        <w:rPr>
          <w:rFonts w:hint="eastAsia"/>
        </w:rPr>
        <w:t>me old UPS do not support auto choose)</w:t>
      </w:r>
    </w:p>
    <w:p w:rsidR="008D2282" w:rsidRDefault="008D2282" w:rsidP="008D2282">
      <w:pPr>
        <w:ind w:firstLine="420"/>
      </w:pPr>
      <w:r w:rsidRPr="00214275">
        <w:rPr>
          <w:rFonts w:hint="eastAsia"/>
          <w:b/>
        </w:rPr>
        <w:t xml:space="preserve">Baud rate: </w:t>
      </w:r>
      <w:r w:rsidR="00B60F06">
        <w:rPr>
          <w:rFonts w:hint="eastAsia"/>
        </w:rPr>
        <w:t>Auto , you can also choose other value, but it must is the same as UPS</w:t>
      </w:r>
    </w:p>
    <w:p w:rsidR="008D2282" w:rsidRPr="00FA2A23" w:rsidRDefault="008D2282" w:rsidP="008D2282">
      <w:pPr>
        <w:ind w:firstLine="420"/>
      </w:pPr>
      <w:r w:rsidRPr="00214275">
        <w:rPr>
          <w:rFonts w:hint="eastAsia"/>
          <w:b/>
        </w:rPr>
        <w:t>Protocol:</w:t>
      </w:r>
      <w:r w:rsidRPr="00FA2A23">
        <w:rPr>
          <w:rFonts w:hint="eastAsia"/>
        </w:rPr>
        <w:t xml:space="preserve"> </w:t>
      </w:r>
      <w:r w:rsidR="00FA2A23">
        <w:rPr>
          <w:rFonts w:hint="eastAsia"/>
          <w:szCs w:val="21"/>
        </w:rPr>
        <w:t>MODBUS_ASCII</w:t>
      </w:r>
      <w:r w:rsidR="00B60F06">
        <w:rPr>
          <w:rFonts w:hint="eastAsia"/>
          <w:szCs w:val="21"/>
        </w:rPr>
        <w:t xml:space="preserve"> or MODBUS_RTU, </w:t>
      </w:r>
      <w:r w:rsidR="00B60F06">
        <w:rPr>
          <w:rFonts w:hint="eastAsia"/>
        </w:rPr>
        <w:t>it must is the same as UPS</w:t>
      </w:r>
    </w:p>
    <w:p w:rsidR="00875975" w:rsidRPr="004A6C1E" w:rsidRDefault="008D2282" w:rsidP="004A6C1E">
      <w:pPr>
        <w:ind w:firstLine="420"/>
        <w:rPr>
          <w:szCs w:val="21"/>
        </w:rPr>
      </w:pPr>
      <w:r>
        <w:rPr>
          <w:rFonts w:hint="eastAsia"/>
          <w:szCs w:val="21"/>
        </w:rPr>
        <w:t xml:space="preserve">Address: </w:t>
      </w:r>
      <w:r w:rsidR="00871917">
        <w:rPr>
          <w:rFonts w:hint="eastAsia"/>
          <w:szCs w:val="21"/>
        </w:rPr>
        <w:t>set to the same address as the equipment being accessed.</w:t>
      </w:r>
    </w:p>
    <w:p w:rsidR="00F43A70" w:rsidRPr="00871917" w:rsidRDefault="00F43A70" w:rsidP="00E65528">
      <w:pPr>
        <w:rPr>
          <w:sz w:val="24"/>
        </w:rPr>
      </w:pPr>
    </w:p>
    <w:p w:rsidR="00875975" w:rsidRPr="00E65528" w:rsidRDefault="00E65528" w:rsidP="00A731D9">
      <w:pPr>
        <w:ind w:firstLine="420"/>
        <w:rPr>
          <w:b/>
          <w:bCs/>
          <w:color w:val="FF0000"/>
        </w:rPr>
      </w:pPr>
      <w:r w:rsidRPr="00B022B1">
        <w:rPr>
          <w:rStyle w:val="ac"/>
          <w:color w:val="FF0000"/>
        </w:rPr>
        <w:t>Note</w:t>
      </w:r>
      <w:r>
        <w:rPr>
          <w:rStyle w:val="ac"/>
          <w:rFonts w:hint="eastAsia"/>
          <w:color w:val="FF0000"/>
        </w:rPr>
        <w:t xml:space="preserve"> 1</w:t>
      </w:r>
      <w:r>
        <w:rPr>
          <w:rStyle w:val="ac"/>
          <w:color w:val="FF0000"/>
        </w:rPr>
        <w:t xml:space="preserve">: </w:t>
      </w:r>
      <w:r w:rsidR="00F608C1">
        <w:rPr>
          <w:rStyle w:val="ac"/>
          <w:color w:val="FF0000"/>
        </w:rPr>
        <w:t>“</w:t>
      </w:r>
      <w:r w:rsidRPr="00B022B1">
        <w:rPr>
          <w:rStyle w:val="ac"/>
          <w:color w:val="FF0000"/>
        </w:rPr>
        <w:t xml:space="preserve">UPS </w:t>
      </w:r>
      <w:r>
        <w:rPr>
          <w:rStyle w:val="ac"/>
          <w:rFonts w:hint="eastAsia"/>
          <w:color w:val="FF0000"/>
        </w:rPr>
        <w:t>type</w:t>
      </w:r>
      <w:r w:rsidR="00F608C1">
        <w:rPr>
          <w:rStyle w:val="ac"/>
          <w:color w:val="FF0000"/>
        </w:rPr>
        <w:t>”</w:t>
      </w:r>
      <w:r>
        <w:rPr>
          <w:rStyle w:val="ac"/>
          <w:rFonts w:hint="eastAsia"/>
          <w:color w:val="FF0000"/>
        </w:rPr>
        <w:t xml:space="preserve"> must be set correctly</w:t>
      </w:r>
      <w:r w:rsidRPr="00B022B1">
        <w:rPr>
          <w:rStyle w:val="ac"/>
          <w:color w:val="FF0000"/>
        </w:rPr>
        <w:t xml:space="preserve">. </w:t>
      </w:r>
    </w:p>
    <w:p w:rsidR="006755C7" w:rsidRPr="008273F7" w:rsidRDefault="00F0143E" w:rsidP="00351E51">
      <w:pPr>
        <w:ind w:firstLine="420"/>
        <w:rPr>
          <w:b/>
          <w:bCs/>
          <w:color w:val="FF0000"/>
        </w:rPr>
      </w:pPr>
      <w:r w:rsidRPr="008273F7">
        <w:rPr>
          <w:rFonts w:hint="eastAsia"/>
          <w:b/>
          <w:bCs/>
          <w:color w:val="FF0000"/>
        </w:rPr>
        <w:t>Note</w:t>
      </w:r>
      <w:r w:rsidR="00E65528">
        <w:rPr>
          <w:rFonts w:hint="eastAsia"/>
          <w:b/>
          <w:bCs/>
          <w:color w:val="FF0000"/>
        </w:rPr>
        <w:t xml:space="preserve"> 2</w:t>
      </w:r>
      <w:r w:rsidRPr="008273F7">
        <w:rPr>
          <w:rFonts w:hint="eastAsia"/>
          <w:b/>
          <w:bCs/>
          <w:color w:val="FF0000"/>
        </w:rPr>
        <w:t>:</w:t>
      </w:r>
      <w:r w:rsidR="0025345D" w:rsidRPr="008273F7">
        <w:rPr>
          <w:b/>
          <w:bCs/>
          <w:color w:val="FF0000"/>
        </w:rPr>
        <w:t xml:space="preserve"> </w:t>
      </w:r>
      <w:r w:rsidR="009D57FF" w:rsidRPr="008273F7">
        <w:rPr>
          <w:rFonts w:hint="eastAsia"/>
          <w:b/>
          <w:bCs/>
          <w:color w:val="FF0000"/>
        </w:rPr>
        <w:t xml:space="preserve">The software </w:t>
      </w:r>
      <w:r w:rsidR="00DD6E91">
        <w:rPr>
          <w:rFonts w:hint="eastAsia"/>
          <w:b/>
          <w:bCs/>
          <w:color w:val="FF0000"/>
        </w:rPr>
        <w:t xml:space="preserve">can </w:t>
      </w:r>
      <w:r w:rsidR="0025345D" w:rsidRPr="008273F7">
        <w:rPr>
          <w:b/>
          <w:bCs/>
          <w:color w:val="FF0000"/>
        </w:rPr>
        <w:t xml:space="preserve">scan </w:t>
      </w:r>
      <w:r w:rsidR="00DD6E91">
        <w:rPr>
          <w:rFonts w:hint="eastAsia"/>
          <w:b/>
          <w:bCs/>
          <w:color w:val="FF0000"/>
        </w:rPr>
        <w:t xml:space="preserve">serial </w:t>
      </w:r>
      <w:r w:rsidR="0025345D" w:rsidRPr="008273F7">
        <w:rPr>
          <w:b/>
          <w:bCs/>
          <w:color w:val="FF0000"/>
        </w:rPr>
        <w:t xml:space="preserve">port numbers </w:t>
      </w:r>
      <w:r w:rsidR="00DD6E91">
        <w:rPr>
          <w:rFonts w:hint="eastAsia"/>
          <w:b/>
          <w:bCs/>
          <w:color w:val="FF0000"/>
        </w:rPr>
        <w:t xml:space="preserve">of </w:t>
      </w:r>
      <w:r w:rsidR="009D57FF" w:rsidRPr="008273F7">
        <w:rPr>
          <w:rFonts w:hint="eastAsia"/>
          <w:b/>
          <w:bCs/>
          <w:color w:val="FF0000"/>
        </w:rPr>
        <w:t xml:space="preserve">computer. </w:t>
      </w:r>
      <w:r w:rsidR="009D57FF" w:rsidRPr="008273F7">
        <w:rPr>
          <w:b/>
          <w:bCs/>
          <w:color w:val="FF0000"/>
        </w:rPr>
        <w:t>I</w:t>
      </w:r>
      <w:r w:rsidR="009D57FF" w:rsidRPr="008273F7">
        <w:rPr>
          <w:rFonts w:hint="eastAsia"/>
          <w:b/>
          <w:bCs/>
          <w:color w:val="FF0000"/>
        </w:rPr>
        <w:t xml:space="preserve">f there is only </w:t>
      </w:r>
      <w:r w:rsidR="00DD6E91">
        <w:rPr>
          <w:rFonts w:hint="eastAsia"/>
          <w:b/>
          <w:bCs/>
          <w:color w:val="FF0000"/>
        </w:rPr>
        <w:t>one s</w:t>
      </w:r>
      <w:r w:rsidR="009D57FF" w:rsidRPr="008273F7">
        <w:rPr>
          <w:b/>
          <w:bCs/>
          <w:color w:val="FF0000"/>
        </w:rPr>
        <w:t>erial</w:t>
      </w:r>
      <w:r w:rsidR="009D57FF" w:rsidRPr="008273F7">
        <w:rPr>
          <w:rFonts w:hint="eastAsia"/>
          <w:b/>
          <w:bCs/>
          <w:color w:val="FF0000"/>
        </w:rPr>
        <w:t xml:space="preserve"> </w:t>
      </w:r>
      <w:r w:rsidR="009D57FF" w:rsidRPr="008273F7">
        <w:rPr>
          <w:b/>
          <w:bCs/>
          <w:color w:val="FF0000"/>
        </w:rPr>
        <w:t>port</w:t>
      </w:r>
      <w:r w:rsidR="00DD6E91">
        <w:rPr>
          <w:rFonts w:hint="eastAsia"/>
          <w:b/>
          <w:bCs/>
          <w:color w:val="FF0000"/>
        </w:rPr>
        <w:t xml:space="preserve"> for computer</w:t>
      </w:r>
      <w:r w:rsidR="009D57FF" w:rsidRPr="008273F7">
        <w:rPr>
          <w:rFonts w:hint="eastAsia"/>
          <w:b/>
          <w:bCs/>
          <w:color w:val="FF0000"/>
        </w:rPr>
        <w:t>, no need to choose.</w:t>
      </w:r>
    </w:p>
    <w:p w:rsidR="008B2771" w:rsidRDefault="007C5905" w:rsidP="00D02483">
      <w:pPr>
        <w:pStyle w:val="ae"/>
      </w:pPr>
      <w:r>
        <w:rPr>
          <w:rFonts w:hint="eastAsia"/>
          <w:noProof/>
        </w:rPr>
        <w:drawing>
          <wp:inline distT="0" distB="0" distL="0" distR="0">
            <wp:extent cx="5024755" cy="3326765"/>
            <wp:effectExtent l="1905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F43A70" w:rsidRPr="00DD6E91" w:rsidRDefault="00CB0C33" w:rsidP="00D02483">
      <w:pPr>
        <w:pStyle w:val="ad"/>
        <w:rPr>
          <w:color w:val="FF0000"/>
        </w:rPr>
      </w:pPr>
      <w:r>
        <w:rPr>
          <w:rFonts w:hint="eastAsia"/>
          <w:kern w:val="0"/>
        </w:rPr>
        <w:t>Fig</w:t>
      </w:r>
      <w:r w:rsidR="00D574C5">
        <w:rPr>
          <w:rFonts w:hint="eastAsia"/>
          <w:kern w:val="0"/>
        </w:rPr>
        <w:t xml:space="preserve"> 2-7.</w:t>
      </w:r>
      <w:r w:rsidR="00A42F47" w:rsidRPr="00D41749">
        <w:rPr>
          <w:kern w:val="0"/>
        </w:rPr>
        <w:t xml:space="preserve"> UPS connected</w:t>
      </w:r>
      <w:r w:rsidR="00DA0A5F" w:rsidRPr="00DD6E91">
        <w:rPr>
          <w:rFonts w:hint="eastAsia"/>
          <w:color w:val="FF0000"/>
        </w:rPr>
        <w:t xml:space="preserve"> </w:t>
      </w:r>
    </w:p>
    <w:p w:rsidR="001D7813" w:rsidRDefault="008B2771" w:rsidP="008B2771">
      <w:r>
        <w:rPr>
          <w:rFonts w:hint="eastAsia"/>
          <w:sz w:val="24"/>
        </w:rPr>
        <w:tab/>
      </w:r>
      <w:r w:rsidR="001D7813">
        <w:rPr>
          <w:rFonts w:hint="eastAsia"/>
        </w:rPr>
        <w:t>Once</w:t>
      </w:r>
      <w:r w:rsidR="001D7813" w:rsidRPr="00E17F59">
        <w:rPr>
          <w:rFonts w:hint="eastAsia"/>
        </w:rPr>
        <w:t xml:space="preserve"> UPS is connected</w:t>
      </w:r>
      <w:r w:rsidR="001D7813">
        <w:rPr>
          <w:rFonts w:hint="eastAsia"/>
        </w:rPr>
        <w:t xml:space="preserve">, UPS status and data are shown on PC. Clicking the menu items on the left side of the window, </w:t>
      </w:r>
      <w:r w:rsidR="001D7813" w:rsidRPr="00E17F59">
        <w:t>corresponding</w:t>
      </w:r>
      <w:r w:rsidR="001D7813" w:rsidRPr="00E17F59">
        <w:rPr>
          <w:rFonts w:hint="eastAsia"/>
        </w:rPr>
        <w:t xml:space="preserve"> </w:t>
      </w:r>
      <w:r w:rsidR="001D7813">
        <w:rPr>
          <w:rFonts w:hint="eastAsia"/>
        </w:rPr>
        <w:t>data will be shown.</w:t>
      </w:r>
    </w:p>
    <w:p w:rsidR="005535ED" w:rsidRDefault="005535ED" w:rsidP="008B2771"/>
    <w:p w:rsidR="005535ED" w:rsidRDefault="005535ED" w:rsidP="008B2771"/>
    <w:p w:rsidR="005535ED" w:rsidRDefault="005535ED" w:rsidP="005535ED">
      <w:pPr>
        <w:pStyle w:val="2"/>
      </w:pPr>
      <w:bookmarkStart w:id="24" w:name="_Toc445718515"/>
      <w:r>
        <w:rPr>
          <w:rFonts w:hint="eastAsia"/>
        </w:rPr>
        <w:lastRenderedPageBreak/>
        <w:t>2.4</w:t>
      </w:r>
      <w:r w:rsidRPr="005535ED">
        <w:rPr>
          <w:rFonts w:hint="eastAsia"/>
        </w:rPr>
        <w:t xml:space="preserve"> </w:t>
      </w:r>
      <w:r w:rsidRPr="00B93FCA">
        <w:rPr>
          <w:rFonts w:hint="eastAsia"/>
        </w:rPr>
        <w:t xml:space="preserve">UPS Power MTR </w:t>
      </w:r>
      <w:r>
        <w:rPr>
          <w:rFonts w:hint="eastAsia"/>
        </w:rPr>
        <w:t xml:space="preserve">system </w:t>
      </w:r>
      <w:r w:rsidRPr="00B93FCA">
        <w:rPr>
          <w:rFonts w:hint="eastAsia"/>
        </w:rPr>
        <w:t>setting</w:t>
      </w:r>
      <w:bookmarkEnd w:id="24"/>
    </w:p>
    <w:p w:rsidR="003C3076" w:rsidRPr="009D1F93" w:rsidRDefault="005535ED" w:rsidP="005535ED">
      <w:r>
        <w:rPr>
          <w:rFonts w:hint="eastAsia"/>
        </w:rPr>
        <w:tab/>
        <w:t xml:space="preserve">Click the button </w:t>
      </w:r>
      <w:r w:rsidR="007C5905">
        <w:rPr>
          <w:rFonts w:hint="eastAsia"/>
          <w:noProof/>
        </w:rPr>
        <w:drawing>
          <wp:inline distT="0" distB="0" distL="0" distR="0">
            <wp:extent cx="234950" cy="21780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srcRect/>
                    <a:stretch>
                      <a:fillRect/>
                    </a:stretch>
                  </pic:blipFill>
                  <pic:spPr bwMode="auto">
                    <a:xfrm>
                      <a:off x="0" y="0"/>
                      <a:ext cx="234950" cy="217805"/>
                    </a:xfrm>
                    <a:prstGeom prst="rect">
                      <a:avLst/>
                    </a:prstGeom>
                    <a:noFill/>
                    <a:ln w="9525">
                      <a:noFill/>
                      <a:miter lim="800000"/>
                      <a:headEnd/>
                      <a:tailEnd/>
                    </a:ln>
                  </pic:spPr>
                </pic:pic>
              </a:graphicData>
            </a:graphic>
          </wp:inline>
        </w:drawing>
      </w:r>
      <w:r>
        <w:rPr>
          <w:rFonts w:hint="eastAsia"/>
        </w:rPr>
        <w:t xml:space="preserve"> at the top-right corner of </w:t>
      </w:r>
      <w:r w:rsidRPr="00B93FCA">
        <w:rPr>
          <w:rFonts w:hint="eastAsia"/>
        </w:rPr>
        <w:t>UPS Power MTR</w:t>
      </w:r>
      <w:r>
        <w:rPr>
          <w:rFonts w:hint="eastAsia"/>
        </w:rPr>
        <w:t xml:space="preserve"> or right click </w:t>
      </w:r>
      <w:r w:rsidR="00625C4A">
        <w:rPr>
          <w:rFonts w:hint="eastAsia"/>
        </w:rPr>
        <w:t xml:space="preserve">system tray icon and choose </w:t>
      </w:r>
      <w:r w:rsidR="00625C4A">
        <w:t>‘</w:t>
      </w:r>
      <w:r w:rsidR="00625C4A">
        <w:rPr>
          <w:rFonts w:hint="eastAsia"/>
        </w:rPr>
        <w:t>Setting</w:t>
      </w:r>
      <w:r w:rsidR="00625C4A">
        <w:t>’</w:t>
      </w:r>
      <w:r w:rsidR="00625C4A">
        <w:rPr>
          <w:rFonts w:hint="eastAsia"/>
        </w:rPr>
        <w:t xml:space="preserve"> </w:t>
      </w:r>
      <w:r w:rsidR="007C5905">
        <w:rPr>
          <w:rFonts w:hint="eastAsia"/>
          <w:noProof/>
        </w:rPr>
        <w:drawing>
          <wp:inline distT="0" distB="0" distL="0" distR="0">
            <wp:extent cx="574675" cy="26987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srcRect/>
                    <a:stretch>
                      <a:fillRect/>
                    </a:stretch>
                  </pic:blipFill>
                  <pic:spPr bwMode="auto">
                    <a:xfrm>
                      <a:off x="0" y="0"/>
                      <a:ext cx="574675" cy="269875"/>
                    </a:xfrm>
                    <a:prstGeom prst="rect">
                      <a:avLst/>
                    </a:prstGeom>
                    <a:noFill/>
                    <a:ln w="9525">
                      <a:noFill/>
                      <a:miter lim="800000"/>
                      <a:headEnd/>
                      <a:tailEnd/>
                    </a:ln>
                  </pic:spPr>
                </pic:pic>
              </a:graphicData>
            </a:graphic>
          </wp:inline>
        </w:drawing>
      </w:r>
      <w:r w:rsidR="00625C4A">
        <w:rPr>
          <w:rFonts w:hint="eastAsia"/>
        </w:rPr>
        <w:t xml:space="preserve">, then a system setting dialog will </w:t>
      </w:r>
      <w:r w:rsidR="003C3076">
        <w:rPr>
          <w:rFonts w:hint="eastAsia"/>
        </w:rPr>
        <w:t xml:space="preserve">popup, as shown in </w:t>
      </w:r>
      <w:r w:rsidR="00CB0C33">
        <w:rPr>
          <w:rFonts w:hint="eastAsia"/>
          <w:kern w:val="0"/>
          <w:szCs w:val="21"/>
        </w:rPr>
        <w:t>Fig</w:t>
      </w:r>
      <w:r w:rsidR="003C3076">
        <w:rPr>
          <w:rFonts w:hint="eastAsia"/>
          <w:kern w:val="0"/>
          <w:szCs w:val="21"/>
        </w:rPr>
        <w:t xml:space="preserve"> 2-8</w:t>
      </w:r>
      <w:r w:rsidR="003C3076">
        <w:rPr>
          <w:rFonts w:hint="eastAsia"/>
        </w:rPr>
        <w:t>.</w:t>
      </w:r>
      <w:r w:rsidR="00625C4A">
        <w:rPr>
          <w:rFonts w:hint="eastAsia"/>
        </w:rPr>
        <w:t xml:space="preserve"> </w:t>
      </w:r>
      <w:r w:rsidR="003C3076">
        <w:rPr>
          <w:rFonts w:hint="eastAsia"/>
        </w:rPr>
        <w:t>In this dialog, you can set the action when click close button, and you also can set the password if you like</w:t>
      </w:r>
      <w:r w:rsidR="009D1F93">
        <w:rPr>
          <w:rFonts w:hint="eastAsia"/>
        </w:rPr>
        <w:t xml:space="preserve">, the </w:t>
      </w:r>
      <w:r w:rsidR="009D1F93">
        <w:t>initial</w:t>
      </w:r>
      <w:r w:rsidR="009D1F93">
        <w:rPr>
          <w:rFonts w:hint="eastAsia"/>
        </w:rPr>
        <w:t xml:space="preserve"> password is 12345678</w:t>
      </w:r>
      <w:r w:rsidR="003C3076">
        <w:rPr>
          <w:rFonts w:hint="eastAsia"/>
        </w:rPr>
        <w:t>.</w:t>
      </w:r>
    </w:p>
    <w:p w:rsidR="003C3076" w:rsidRDefault="003C3076" w:rsidP="005535ED"/>
    <w:p w:rsidR="003C3076" w:rsidRPr="005535ED" w:rsidRDefault="007C5905" w:rsidP="003C3076">
      <w:pPr>
        <w:jc w:val="center"/>
      </w:pPr>
      <w:r>
        <w:rPr>
          <w:rFonts w:hint="eastAsia"/>
          <w:noProof/>
        </w:rPr>
        <w:drawing>
          <wp:inline distT="0" distB="0" distL="0" distR="0">
            <wp:extent cx="3030855" cy="234251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srcRect/>
                    <a:stretch>
                      <a:fillRect/>
                    </a:stretch>
                  </pic:blipFill>
                  <pic:spPr bwMode="auto">
                    <a:xfrm>
                      <a:off x="0" y="0"/>
                      <a:ext cx="3030855" cy="2342515"/>
                    </a:xfrm>
                    <a:prstGeom prst="rect">
                      <a:avLst/>
                    </a:prstGeom>
                    <a:noFill/>
                    <a:ln w="9525">
                      <a:noFill/>
                      <a:miter lim="800000"/>
                      <a:headEnd/>
                      <a:tailEnd/>
                    </a:ln>
                  </pic:spPr>
                </pic:pic>
              </a:graphicData>
            </a:graphic>
          </wp:inline>
        </w:drawing>
      </w:r>
    </w:p>
    <w:p w:rsidR="005535ED" w:rsidRPr="005535ED" w:rsidRDefault="00CB0C33" w:rsidP="009D1F93">
      <w:pPr>
        <w:jc w:val="center"/>
      </w:pPr>
      <w:r>
        <w:rPr>
          <w:rFonts w:hint="eastAsia"/>
          <w:kern w:val="0"/>
        </w:rPr>
        <w:t>Fig</w:t>
      </w:r>
      <w:r w:rsidR="009D1F93">
        <w:rPr>
          <w:rFonts w:hint="eastAsia"/>
          <w:kern w:val="0"/>
        </w:rPr>
        <w:t xml:space="preserve"> 2-8.</w:t>
      </w:r>
      <w:r w:rsidR="009D1F93" w:rsidRPr="00D41749">
        <w:rPr>
          <w:kern w:val="0"/>
        </w:rPr>
        <w:t xml:space="preserve"> </w:t>
      </w:r>
      <w:r w:rsidR="009D1F93">
        <w:rPr>
          <w:rFonts w:hint="eastAsia"/>
          <w:kern w:val="0"/>
        </w:rPr>
        <w:t>Setting</w:t>
      </w:r>
    </w:p>
    <w:p w:rsidR="008B2771" w:rsidRDefault="003A02A0" w:rsidP="008630FC">
      <w:pPr>
        <w:pStyle w:val="1"/>
      </w:pPr>
      <w:r>
        <w:br w:type="page"/>
      </w:r>
      <w:bookmarkStart w:id="25" w:name="_Toc445718516"/>
      <w:r w:rsidR="00E755ED">
        <w:rPr>
          <w:rFonts w:hint="eastAsia"/>
        </w:rPr>
        <w:lastRenderedPageBreak/>
        <w:t>3</w:t>
      </w:r>
      <w:r w:rsidR="00151633" w:rsidRPr="00151633">
        <w:rPr>
          <w:rFonts w:hint="eastAsia"/>
        </w:rPr>
        <w:t xml:space="preserve"> Function selection menu</w:t>
      </w:r>
      <w:bookmarkEnd w:id="25"/>
    </w:p>
    <w:p w:rsidR="0027109E" w:rsidRDefault="0027109E" w:rsidP="00135485">
      <w:pPr>
        <w:pStyle w:val="2"/>
      </w:pPr>
      <w:bookmarkStart w:id="26" w:name="_Toc445718517"/>
      <w:bookmarkStart w:id="27" w:name="_Toc294513200"/>
      <w:r>
        <w:rPr>
          <w:rFonts w:hint="eastAsia"/>
        </w:rPr>
        <w:t>3.1 Introduction</w:t>
      </w:r>
      <w:bookmarkEnd w:id="26"/>
    </w:p>
    <w:p w:rsidR="0027109E" w:rsidRDefault="0027109E" w:rsidP="0027109E">
      <w:pPr>
        <w:ind w:firstLineChars="202" w:firstLine="424"/>
      </w:pPr>
      <w:r>
        <w:rPr>
          <w:rFonts w:hint="eastAsia"/>
        </w:rPr>
        <w:t xml:space="preserve">The MTR software has the functions of monitoring , setting and control of the UPS, the </w:t>
      </w:r>
      <w:r>
        <w:t>functions</w:t>
      </w:r>
      <w:r>
        <w:rPr>
          <w:rFonts w:hint="eastAsia"/>
        </w:rPr>
        <w:t xml:space="preserve"> are shown as below.</w:t>
      </w:r>
    </w:p>
    <w:p w:rsidR="0027109E" w:rsidRPr="0027109E" w:rsidRDefault="0027109E" w:rsidP="0027109E">
      <w:pPr>
        <w:ind w:firstLineChars="202" w:firstLine="424"/>
      </w:pPr>
      <w:r>
        <w:object w:dxaOrig="7388" w:dyaOrig="5033">
          <v:shape id="_x0000_i1047" type="#_x0000_t75" style="width:369.6pt;height:251.65pt" o:ole="">
            <v:imagedata r:id="rId75" o:title=""/>
          </v:shape>
          <o:OLEObject Type="Embed" ProgID="Visio.Drawing.11" ShapeID="_x0000_i1047" DrawAspect="Content" ObjectID="_1520683796" r:id="rId76"/>
        </w:object>
      </w:r>
    </w:p>
    <w:p w:rsidR="005A1725" w:rsidRPr="00135485" w:rsidRDefault="008B2771" w:rsidP="00135485">
      <w:pPr>
        <w:pStyle w:val="2"/>
      </w:pPr>
      <w:bookmarkStart w:id="28" w:name="_Toc445718518"/>
      <w:r>
        <w:rPr>
          <w:rFonts w:hint="eastAsia"/>
        </w:rPr>
        <w:t>3</w:t>
      </w:r>
      <w:r w:rsidRPr="00015AAC">
        <w:rPr>
          <w:rFonts w:hint="eastAsia"/>
        </w:rPr>
        <w:t>.</w:t>
      </w:r>
      <w:bookmarkEnd w:id="27"/>
      <w:r w:rsidR="0027109E">
        <w:rPr>
          <w:rFonts w:hint="eastAsia"/>
        </w:rPr>
        <w:t>2</w:t>
      </w:r>
      <w:r w:rsidR="00151633" w:rsidRPr="00151633">
        <w:rPr>
          <w:rFonts w:hint="eastAsia"/>
        </w:rPr>
        <w:t xml:space="preserve"> </w:t>
      </w:r>
      <w:r w:rsidR="00151633" w:rsidRPr="00E17F59">
        <w:rPr>
          <w:rFonts w:hint="eastAsia"/>
        </w:rPr>
        <w:t>Home</w:t>
      </w:r>
      <w:bookmarkEnd w:id="28"/>
    </w:p>
    <w:p w:rsidR="00351E51" w:rsidRPr="00D02483" w:rsidRDefault="00135485" w:rsidP="00D02483">
      <w:pPr>
        <w:pStyle w:val="af"/>
      </w:pPr>
      <w:r>
        <w:rPr>
          <w:rFonts w:hint="eastAsia"/>
        </w:rPr>
        <w:t>Home Page display</w:t>
      </w:r>
      <w:r w:rsidR="00351E51">
        <w:rPr>
          <w:rFonts w:hint="eastAsia"/>
        </w:rPr>
        <w:t xml:space="preserve"> the </w:t>
      </w:r>
      <w:r w:rsidRPr="00E17F59">
        <w:rPr>
          <w:rFonts w:hint="eastAsia"/>
          <w:b/>
        </w:rPr>
        <w:t>energy-flow-</w:t>
      </w:r>
      <w:r w:rsidRPr="00E17F59">
        <w:rPr>
          <w:b/>
        </w:rPr>
        <w:t>diagram</w:t>
      </w:r>
      <w:r w:rsidR="00351E51">
        <w:rPr>
          <w:rFonts w:hint="eastAsia"/>
        </w:rPr>
        <w:t xml:space="preserve"> and </w:t>
      </w:r>
      <w:r w:rsidR="00B63844">
        <w:t>information</w:t>
      </w:r>
      <w:r w:rsidR="00351E51">
        <w:rPr>
          <w:rFonts w:hint="eastAsia"/>
        </w:rPr>
        <w:t xml:space="preserve"> of main input </w:t>
      </w:r>
      <w:r w:rsidR="00351E51">
        <w:t>voltage</w:t>
      </w:r>
      <w:r w:rsidR="00351E51">
        <w:rPr>
          <w:rFonts w:hint="eastAsia"/>
        </w:rPr>
        <w:t xml:space="preserve">, bypass voltage, output voltage and </w:t>
      </w:r>
      <w:r w:rsidR="00351E51">
        <w:t>battery</w:t>
      </w:r>
      <w:r w:rsidR="00351E51">
        <w:rPr>
          <w:rFonts w:hint="eastAsia"/>
        </w:rPr>
        <w:t xml:space="preserve"> voltage. The interface appears to be two different </w:t>
      </w:r>
      <w:r w:rsidR="00351E51">
        <w:t>types</w:t>
      </w:r>
      <w:r w:rsidR="00351E51">
        <w:rPr>
          <w:rFonts w:hint="eastAsia"/>
        </w:rPr>
        <w:t xml:space="preserve"> according to the UPS model selected. Type A with </w:t>
      </w:r>
      <w:r w:rsidR="00BE5D8C">
        <w:rPr>
          <w:rFonts w:hint="eastAsia"/>
        </w:rPr>
        <w:t>1/1T(1-3KVA)</w:t>
      </w:r>
      <w:r w:rsidR="00BE5D8C">
        <w:rPr>
          <w:rFonts w:hint="eastAsia"/>
        </w:rPr>
        <w:t>、</w:t>
      </w:r>
      <w:r w:rsidR="00BE5D8C">
        <w:rPr>
          <w:rFonts w:hint="eastAsia"/>
        </w:rPr>
        <w:t>1/1T (6-20KVA)</w:t>
      </w:r>
      <w:r w:rsidR="00BE5D8C">
        <w:rPr>
          <w:rFonts w:hint="eastAsia"/>
        </w:rPr>
        <w:t>、</w:t>
      </w:r>
      <w:r w:rsidR="00BE5D8C">
        <w:rPr>
          <w:rFonts w:hint="eastAsia"/>
        </w:rPr>
        <w:t>3/1T (10-20KVA)</w:t>
      </w:r>
      <w:r w:rsidR="00351E51">
        <w:rPr>
          <w:rFonts w:hint="eastAsia"/>
        </w:rPr>
        <w:t xml:space="preserve"> selected as is shown in </w:t>
      </w:r>
      <w:r w:rsidR="00CB0C33">
        <w:rPr>
          <w:rFonts w:hint="eastAsia"/>
          <w:szCs w:val="21"/>
        </w:rPr>
        <w:t>Fig</w:t>
      </w:r>
      <w:r w:rsidR="009C313E">
        <w:rPr>
          <w:rFonts w:hint="eastAsia"/>
          <w:szCs w:val="21"/>
        </w:rPr>
        <w:t>.3-1</w:t>
      </w:r>
      <w:r w:rsidR="00351E51">
        <w:rPr>
          <w:rFonts w:hint="eastAsia"/>
        </w:rPr>
        <w:t xml:space="preserve">; Type B with </w:t>
      </w:r>
      <w:r w:rsidR="00BE5D8C">
        <w:rPr>
          <w:rFonts w:hint="eastAsia"/>
        </w:rPr>
        <w:t>other</w:t>
      </w:r>
      <w:r w:rsidR="00351E51">
        <w:rPr>
          <w:rFonts w:hint="eastAsia"/>
        </w:rPr>
        <w:t xml:space="preserve"> </w:t>
      </w:r>
      <w:r w:rsidR="00BE5D8C">
        <w:rPr>
          <w:rFonts w:hint="eastAsia"/>
        </w:rPr>
        <w:t xml:space="preserve">type </w:t>
      </w:r>
      <w:r w:rsidR="00351E51">
        <w:rPr>
          <w:rFonts w:hint="eastAsia"/>
        </w:rPr>
        <w:t xml:space="preserve">selected as is shown in </w:t>
      </w:r>
      <w:r w:rsidR="00CB0C33">
        <w:rPr>
          <w:rFonts w:hint="eastAsia"/>
          <w:szCs w:val="21"/>
        </w:rPr>
        <w:t>Fig</w:t>
      </w:r>
      <w:r w:rsidR="009C313E">
        <w:rPr>
          <w:rFonts w:hint="eastAsia"/>
          <w:szCs w:val="21"/>
        </w:rPr>
        <w:t>.3-2</w:t>
      </w:r>
      <w:r w:rsidR="00351E51">
        <w:rPr>
          <w:rFonts w:hint="eastAsia"/>
        </w:rPr>
        <w:t>.</w:t>
      </w:r>
    </w:p>
    <w:p w:rsidR="00135485" w:rsidRDefault="007C5905" w:rsidP="00675BD3">
      <w:pPr>
        <w:pStyle w:val="ae"/>
      </w:pPr>
      <w:bookmarkStart w:id="29" w:name="_Toc294513201"/>
      <w:r>
        <w:rPr>
          <w:rFonts w:hint="eastAsia"/>
          <w:noProof/>
        </w:rPr>
        <w:drawing>
          <wp:inline distT="0" distB="0" distL="0" distR="0">
            <wp:extent cx="5007610" cy="3335655"/>
            <wp:effectExtent l="1905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srcRect/>
                    <a:stretch>
                      <a:fillRect/>
                    </a:stretch>
                  </pic:blipFill>
                  <pic:spPr bwMode="auto">
                    <a:xfrm>
                      <a:off x="0" y="0"/>
                      <a:ext cx="5007610" cy="3335655"/>
                    </a:xfrm>
                    <a:prstGeom prst="rect">
                      <a:avLst/>
                    </a:prstGeom>
                    <a:noFill/>
                    <a:ln w="9525">
                      <a:noFill/>
                      <a:miter lim="800000"/>
                      <a:headEnd/>
                      <a:tailEnd/>
                    </a:ln>
                  </pic:spPr>
                </pic:pic>
              </a:graphicData>
            </a:graphic>
          </wp:inline>
        </w:drawing>
      </w:r>
    </w:p>
    <w:p w:rsidR="00135485" w:rsidRDefault="00CB0C33" w:rsidP="00135485">
      <w:pPr>
        <w:pStyle w:val="ad"/>
      </w:pPr>
      <w:r>
        <w:rPr>
          <w:rFonts w:hint="eastAsia"/>
          <w:szCs w:val="21"/>
        </w:rPr>
        <w:lastRenderedPageBreak/>
        <w:t>Fig</w:t>
      </w:r>
      <w:r w:rsidR="009C313E">
        <w:rPr>
          <w:rFonts w:hint="eastAsia"/>
          <w:szCs w:val="21"/>
        </w:rPr>
        <w:t>.3-1</w:t>
      </w:r>
      <w:r w:rsidR="00135485">
        <w:rPr>
          <w:rFonts w:hint="eastAsia"/>
        </w:rPr>
        <w:t xml:space="preserve"> Homepage-Type A</w:t>
      </w:r>
    </w:p>
    <w:p w:rsidR="00135485" w:rsidRPr="00E74D5E" w:rsidRDefault="007C5905" w:rsidP="00135485">
      <w:pPr>
        <w:pStyle w:val="ae"/>
      </w:pPr>
      <w:r>
        <w:rPr>
          <w:rFonts w:hint="eastAsia"/>
          <w:noProof/>
        </w:rPr>
        <w:drawing>
          <wp:inline distT="0" distB="0" distL="0" distR="0">
            <wp:extent cx="5024755" cy="3326765"/>
            <wp:effectExtent l="1905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135485" w:rsidRDefault="00CB0C33" w:rsidP="00135485">
      <w:pPr>
        <w:pStyle w:val="ad"/>
      </w:pPr>
      <w:r>
        <w:rPr>
          <w:rFonts w:hint="eastAsia"/>
          <w:szCs w:val="21"/>
        </w:rPr>
        <w:t>Fig</w:t>
      </w:r>
      <w:r w:rsidR="009C313E">
        <w:rPr>
          <w:rFonts w:hint="eastAsia"/>
          <w:szCs w:val="21"/>
        </w:rPr>
        <w:t>.3-2</w:t>
      </w:r>
      <w:r w:rsidR="00135485">
        <w:rPr>
          <w:rFonts w:hint="eastAsia"/>
        </w:rPr>
        <w:t xml:space="preserve"> Homepage-Type B </w:t>
      </w:r>
    </w:p>
    <w:p w:rsidR="008B2771" w:rsidRDefault="008B2771" w:rsidP="009C313E">
      <w:pPr>
        <w:pStyle w:val="2"/>
      </w:pPr>
      <w:bookmarkStart w:id="30" w:name="_Toc445718519"/>
      <w:r>
        <w:rPr>
          <w:rFonts w:hint="eastAsia"/>
        </w:rPr>
        <w:t>3.</w:t>
      </w:r>
      <w:bookmarkEnd w:id="29"/>
      <w:r w:rsidR="0027109E">
        <w:rPr>
          <w:rFonts w:hint="eastAsia"/>
        </w:rPr>
        <w:t>3</w:t>
      </w:r>
      <w:r w:rsidR="00042F1D" w:rsidRPr="00042F1D">
        <w:rPr>
          <w:rFonts w:hint="eastAsia"/>
        </w:rPr>
        <w:t xml:space="preserve"> </w:t>
      </w:r>
      <w:r w:rsidR="00AC5F5C">
        <w:rPr>
          <w:rFonts w:hint="eastAsia"/>
        </w:rPr>
        <w:t>Bypass</w:t>
      </w:r>
      <w:r w:rsidR="00042F1D" w:rsidRPr="00E17F59">
        <w:rPr>
          <w:rFonts w:hint="eastAsia"/>
        </w:rPr>
        <w:t>Data</w:t>
      </w:r>
      <w:bookmarkEnd w:id="30"/>
    </w:p>
    <w:p w:rsidR="008B2771" w:rsidRPr="00B4299A" w:rsidRDefault="00B5061D" w:rsidP="009C313E">
      <w:pPr>
        <w:pStyle w:val="af"/>
        <w:rPr>
          <w:szCs w:val="21"/>
        </w:rPr>
      </w:pPr>
      <w:r>
        <w:rPr>
          <w:rFonts w:hint="eastAsia"/>
        </w:rPr>
        <w:t>T</w:t>
      </w:r>
      <w:r w:rsidR="00042F1D">
        <w:rPr>
          <w:rFonts w:hint="eastAsia"/>
        </w:rPr>
        <w:t xml:space="preserve">his page is to show the data of </w:t>
      </w:r>
      <w:r w:rsidR="00042F1D" w:rsidRPr="00E17F59">
        <w:rPr>
          <w:rFonts w:hint="eastAsia"/>
          <w:b/>
        </w:rPr>
        <w:t>UPS</w:t>
      </w:r>
      <w:r w:rsidR="00042F1D">
        <w:rPr>
          <w:rFonts w:hint="eastAsia"/>
        </w:rPr>
        <w:t xml:space="preserve"> </w:t>
      </w:r>
      <w:r w:rsidR="00042F1D" w:rsidRPr="00E17F59">
        <w:rPr>
          <w:rFonts w:hint="eastAsia"/>
          <w:b/>
        </w:rPr>
        <w:t>bypass input</w:t>
      </w:r>
      <w:r w:rsidR="00042F1D">
        <w:rPr>
          <w:rFonts w:hint="eastAsia"/>
        </w:rPr>
        <w:t>, including voltage, current,</w:t>
      </w:r>
      <w:r w:rsidR="00042F1D" w:rsidRPr="00A93A56">
        <w:t xml:space="preserve"> </w:t>
      </w:r>
      <w:r w:rsidR="00042F1D">
        <w:rPr>
          <w:rFonts w:hint="eastAsia"/>
        </w:rPr>
        <w:t>f</w:t>
      </w:r>
      <w:r w:rsidR="00042F1D" w:rsidRPr="00A93A56">
        <w:t>requency</w:t>
      </w:r>
      <w:r w:rsidR="00042F1D">
        <w:rPr>
          <w:rFonts w:hint="eastAsia"/>
        </w:rPr>
        <w:t xml:space="preserve"> and</w:t>
      </w:r>
      <w:bookmarkStart w:id="31" w:name="OLE_LINK1"/>
      <w:r w:rsidR="00042F1D">
        <w:rPr>
          <w:rFonts w:hint="eastAsia"/>
        </w:rPr>
        <w:t xml:space="preserve"> power factor</w:t>
      </w:r>
      <w:r w:rsidR="00144A64">
        <w:rPr>
          <w:rFonts w:hint="eastAsia"/>
        </w:rPr>
        <w:t>,</w:t>
      </w:r>
      <w:bookmarkEnd w:id="31"/>
      <w:r w:rsidR="00144A64" w:rsidRPr="00144A64">
        <w:rPr>
          <w:rFonts w:hint="eastAsia"/>
          <w:szCs w:val="21"/>
        </w:rPr>
        <w:t xml:space="preserve"> </w:t>
      </w:r>
      <w:r w:rsidR="00144A64">
        <w:rPr>
          <w:rFonts w:hint="eastAsia"/>
          <w:szCs w:val="21"/>
        </w:rPr>
        <w:t xml:space="preserve">as shown in </w:t>
      </w:r>
      <w:r w:rsidR="00CB0C33">
        <w:rPr>
          <w:rFonts w:hint="eastAsia"/>
          <w:szCs w:val="21"/>
        </w:rPr>
        <w:t>Fig</w:t>
      </w:r>
      <w:r w:rsidR="009C313E">
        <w:rPr>
          <w:rFonts w:hint="eastAsia"/>
          <w:szCs w:val="21"/>
        </w:rPr>
        <w:t>.3-3</w:t>
      </w:r>
      <w:r>
        <w:rPr>
          <w:rFonts w:hint="eastAsia"/>
          <w:szCs w:val="21"/>
        </w:rPr>
        <w:t>.</w:t>
      </w:r>
    </w:p>
    <w:p w:rsidR="008B2771" w:rsidRPr="00675BD3" w:rsidRDefault="007C5905" w:rsidP="009C313E">
      <w:pPr>
        <w:pStyle w:val="ae"/>
      </w:pPr>
      <w:r>
        <w:rPr>
          <w:rFonts w:hint="eastAsia"/>
          <w:noProof/>
        </w:rPr>
        <w:drawing>
          <wp:inline distT="0" distB="0" distL="0" distR="0">
            <wp:extent cx="5024755" cy="3326765"/>
            <wp:effectExtent l="19050" t="0" r="444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8B2771" w:rsidRPr="00BB1BBD" w:rsidRDefault="00CB0C33" w:rsidP="009C313E">
      <w:pPr>
        <w:pStyle w:val="ad"/>
        <w:rPr>
          <w:szCs w:val="21"/>
        </w:rPr>
      </w:pPr>
      <w:r>
        <w:rPr>
          <w:rFonts w:hint="eastAsia"/>
          <w:szCs w:val="21"/>
        </w:rPr>
        <w:t>Fig</w:t>
      </w:r>
      <w:r w:rsidR="009C313E">
        <w:rPr>
          <w:rFonts w:hint="eastAsia"/>
          <w:szCs w:val="21"/>
        </w:rPr>
        <w:t>.3-3</w:t>
      </w:r>
      <w:r w:rsidR="008D49DC" w:rsidRPr="008D49DC">
        <w:rPr>
          <w:rFonts w:hint="eastAsia"/>
          <w:b/>
        </w:rPr>
        <w:t xml:space="preserve"> </w:t>
      </w:r>
      <w:r w:rsidR="008D49DC" w:rsidRPr="00D41749">
        <w:rPr>
          <w:rFonts w:hint="eastAsia"/>
        </w:rPr>
        <w:t>Bypass Data</w:t>
      </w:r>
    </w:p>
    <w:p w:rsidR="008B2771" w:rsidRDefault="008B2771" w:rsidP="00414883">
      <w:pPr>
        <w:pStyle w:val="2"/>
      </w:pPr>
      <w:bookmarkStart w:id="32" w:name="_Toc294513202"/>
      <w:bookmarkStart w:id="33" w:name="_Toc445718520"/>
      <w:r>
        <w:rPr>
          <w:rFonts w:hint="eastAsia"/>
        </w:rPr>
        <w:t>3.</w:t>
      </w:r>
      <w:bookmarkEnd w:id="32"/>
      <w:r w:rsidR="0027109E">
        <w:rPr>
          <w:rFonts w:hint="eastAsia"/>
        </w:rPr>
        <w:t>4</w:t>
      </w:r>
      <w:r w:rsidR="00CE1B8C" w:rsidRPr="00CE1B8C">
        <w:rPr>
          <w:rFonts w:hint="eastAsia"/>
        </w:rPr>
        <w:t xml:space="preserve"> </w:t>
      </w:r>
      <w:r w:rsidR="00AC5F5C">
        <w:rPr>
          <w:rFonts w:hint="eastAsia"/>
        </w:rPr>
        <w:t>MainIp</w:t>
      </w:r>
      <w:r w:rsidR="00CE1B8C" w:rsidRPr="00E17F59">
        <w:rPr>
          <w:rFonts w:hint="eastAsia"/>
        </w:rPr>
        <w:t>Data</w:t>
      </w:r>
      <w:bookmarkEnd w:id="33"/>
    </w:p>
    <w:p w:rsidR="008B2771" w:rsidRDefault="008B2771" w:rsidP="008B2771">
      <w:r>
        <w:rPr>
          <w:rFonts w:hint="eastAsia"/>
        </w:rPr>
        <w:tab/>
      </w:r>
      <w:r w:rsidRPr="00895813">
        <w:rPr>
          <w:rFonts w:hint="eastAsia"/>
        </w:rPr>
        <w:t xml:space="preserve"> </w:t>
      </w:r>
      <w:r w:rsidR="00B5061D">
        <w:rPr>
          <w:rFonts w:hint="eastAsia"/>
        </w:rPr>
        <w:t xml:space="preserve">This page is to show the data of </w:t>
      </w:r>
      <w:r w:rsidR="00B5061D" w:rsidRPr="00E17F59">
        <w:rPr>
          <w:rFonts w:hint="eastAsia"/>
          <w:b/>
        </w:rPr>
        <w:t>UPS main input</w:t>
      </w:r>
      <w:r w:rsidR="00B5061D">
        <w:rPr>
          <w:rFonts w:hint="eastAsia"/>
        </w:rPr>
        <w:t>, also including voltage, current,</w:t>
      </w:r>
      <w:r w:rsidR="00B5061D" w:rsidRPr="00A93A56">
        <w:t xml:space="preserve"> </w:t>
      </w:r>
      <w:r w:rsidR="00B5061D">
        <w:rPr>
          <w:rFonts w:hint="eastAsia"/>
        </w:rPr>
        <w:t>f</w:t>
      </w:r>
      <w:r w:rsidR="00B5061D" w:rsidRPr="00A93A56">
        <w:t>requency</w:t>
      </w:r>
      <w:r w:rsidR="00B5061D">
        <w:rPr>
          <w:rFonts w:hint="eastAsia"/>
        </w:rPr>
        <w:t xml:space="preserve"> and power factor,</w:t>
      </w:r>
    </w:p>
    <w:p w:rsidR="00B5061D" w:rsidRPr="005D20AA" w:rsidRDefault="00B5061D" w:rsidP="005D20AA">
      <w:pPr>
        <w:ind w:firstLineChars="50" w:firstLine="105"/>
        <w:rPr>
          <w:szCs w:val="21"/>
        </w:rPr>
      </w:pPr>
      <w:r>
        <w:rPr>
          <w:rFonts w:hint="eastAsia"/>
          <w:szCs w:val="21"/>
        </w:rPr>
        <w:t xml:space="preserve">as shown in </w:t>
      </w:r>
      <w:r w:rsidR="00CB0C33">
        <w:rPr>
          <w:rFonts w:hint="eastAsia"/>
          <w:szCs w:val="21"/>
        </w:rPr>
        <w:t>Fig</w:t>
      </w:r>
      <w:r>
        <w:rPr>
          <w:rFonts w:hint="eastAsia"/>
          <w:szCs w:val="21"/>
        </w:rPr>
        <w:t>.</w:t>
      </w:r>
      <w:r w:rsidR="00414883">
        <w:rPr>
          <w:rFonts w:hint="eastAsia"/>
          <w:szCs w:val="21"/>
        </w:rPr>
        <w:t>3</w:t>
      </w:r>
      <w:r>
        <w:rPr>
          <w:rFonts w:hint="eastAsia"/>
          <w:szCs w:val="21"/>
        </w:rPr>
        <w:t>-</w:t>
      </w:r>
      <w:r w:rsidR="00414883">
        <w:rPr>
          <w:rFonts w:hint="eastAsia"/>
          <w:szCs w:val="21"/>
        </w:rPr>
        <w:t>4</w:t>
      </w:r>
      <w:r w:rsidR="00960D95">
        <w:rPr>
          <w:rFonts w:hint="eastAsia"/>
          <w:szCs w:val="21"/>
        </w:rPr>
        <w:t>.</w:t>
      </w:r>
    </w:p>
    <w:p w:rsidR="008B2771" w:rsidRPr="00675BD3" w:rsidRDefault="007C5905" w:rsidP="00F906C0">
      <w:pPr>
        <w:pStyle w:val="ae"/>
      </w:pPr>
      <w:r>
        <w:rPr>
          <w:rFonts w:hint="eastAsia"/>
          <w:noProof/>
        </w:rPr>
        <w:lastRenderedPageBreak/>
        <w:drawing>
          <wp:inline distT="0" distB="0" distL="0" distR="0">
            <wp:extent cx="5024755" cy="3326765"/>
            <wp:effectExtent l="19050" t="0" r="444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E0BAF" w:rsidRDefault="00CB0C33" w:rsidP="00F906C0">
      <w:pPr>
        <w:pStyle w:val="ad"/>
      </w:pPr>
      <w:r>
        <w:rPr>
          <w:rFonts w:hint="eastAsia"/>
          <w:szCs w:val="21"/>
        </w:rPr>
        <w:t>Fig</w:t>
      </w:r>
      <w:r w:rsidR="00B5061D">
        <w:rPr>
          <w:rFonts w:hint="eastAsia"/>
          <w:szCs w:val="21"/>
        </w:rPr>
        <w:t>.</w:t>
      </w:r>
      <w:r w:rsidR="00414883">
        <w:rPr>
          <w:rFonts w:hint="eastAsia"/>
          <w:szCs w:val="21"/>
        </w:rPr>
        <w:t>3</w:t>
      </w:r>
      <w:r w:rsidR="008B2771" w:rsidRPr="001520D4">
        <w:rPr>
          <w:rFonts w:hint="eastAsia"/>
          <w:szCs w:val="21"/>
        </w:rPr>
        <w:t>-</w:t>
      </w:r>
      <w:r w:rsidR="00414883">
        <w:rPr>
          <w:rFonts w:hint="eastAsia"/>
          <w:szCs w:val="21"/>
        </w:rPr>
        <w:t>4</w:t>
      </w:r>
      <w:r w:rsidR="008B2771" w:rsidRPr="001520D4">
        <w:rPr>
          <w:rFonts w:hint="eastAsia"/>
          <w:szCs w:val="21"/>
        </w:rPr>
        <w:t xml:space="preserve"> </w:t>
      </w:r>
      <w:r w:rsidR="00B5061D" w:rsidRPr="00D41749">
        <w:rPr>
          <w:rFonts w:hint="eastAsia"/>
        </w:rPr>
        <w:t>Main Input Data</w:t>
      </w:r>
      <w:bookmarkStart w:id="34" w:name="_Toc294513203"/>
    </w:p>
    <w:p w:rsidR="00F43A70" w:rsidRPr="005D20AA" w:rsidRDefault="00F43A70" w:rsidP="005D20AA">
      <w:pPr>
        <w:spacing w:line="360" w:lineRule="auto"/>
        <w:jc w:val="center"/>
        <w:rPr>
          <w:szCs w:val="21"/>
        </w:rPr>
      </w:pPr>
    </w:p>
    <w:p w:rsidR="008B2771" w:rsidRDefault="008B2771" w:rsidP="00F906C0">
      <w:pPr>
        <w:pStyle w:val="2"/>
      </w:pPr>
      <w:bookmarkStart w:id="35" w:name="_Toc445718521"/>
      <w:r>
        <w:rPr>
          <w:rFonts w:hint="eastAsia"/>
        </w:rPr>
        <w:t>3.</w:t>
      </w:r>
      <w:bookmarkEnd w:id="34"/>
      <w:r w:rsidR="0027109E">
        <w:rPr>
          <w:rFonts w:hint="eastAsia"/>
        </w:rPr>
        <w:t>5</w:t>
      </w:r>
      <w:r w:rsidR="00EE4DE6" w:rsidRPr="00EE4DE6">
        <w:rPr>
          <w:rFonts w:hint="eastAsia"/>
        </w:rPr>
        <w:t xml:space="preserve"> </w:t>
      </w:r>
      <w:r w:rsidR="00AC5F5C">
        <w:rPr>
          <w:rFonts w:hint="eastAsia"/>
        </w:rPr>
        <w:t>Output</w:t>
      </w:r>
      <w:r w:rsidR="00EE4DE6" w:rsidRPr="00E17F59">
        <w:rPr>
          <w:rFonts w:hint="eastAsia"/>
        </w:rPr>
        <w:t>Data</w:t>
      </w:r>
      <w:bookmarkEnd w:id="35"/>
    </w:p>
    <w:p w:rsidR="008B2771" w:rsidRPr="00895813" w:rsidRDefault="008B2771" w:rsidP="008B2771">
      <w:r>
        <w:rPr>
          <w:rFonts w:hint="eastAsia"/>
        </w:rPr>
        <w:tab/>
      </w:r>
      <w:r>
        <w:rPr>
          <w:rFonts w:hint="eastAsia"/>
          <w:sz w:val="24"/>
        </w:rPr>
        <w:t xml:space="preserve"> </w:t>
      </w:r>
      <w:r w:rsidR="003C5F15">
        <w:rPr>
          <w:rFonts w:hint="eastAsia"/>
        </w:rPr>
        <w:t>T</w:t>
      </w:r>
      <w:r w:rsidR="00EE4DE6">
        <w:rPr>
          <w:rFonts w:hint="eastAsia"/>
        </w:rPr>
        <w:t xml:space="preserve">his page is to show the data of </w:t>
      </w:r>
      <w:r w:rsidR="00EE4DE6" w:rsidRPr="00E17F59">
        <w:rPr>
          <w:rFonts w:hint="eastAsia"/>
          <w:b/>
        </w:rPr>
        <w:t>UPS output</w:t>
      </w:r>
      <w:r w:rsidR="00EE4DE6">
        <w:rPr>
          <w:rFonts w:hint="eastAsia"/>
        </w:rPr>
        <w:t>, including voltage, current,</w:t>
      </w:r>
      <w:r w:rsidR="00EE4DE6" w:rsidRPr="00A93A56">
        <w:t xml:space="preserve"> </w:t>
      </w:r>
      <w:r w:rsidR="00EE4DE6">
        <w:rPr>
          <w:rFonts w:hint="eastAsia"/>
        </w:rPr>
        <w:t>f</w:t>
      </w:r>
      <w:r w:rsidR="00EE4DE6" w:rsidRPr="00A93A56">
        <w:t>requency</w:t>
      </w:r>
      <w:r w:rsidR="00EE4DE6">
        <w:rPr>
          <w:rFonts w:hint="eastAsia"/>
        </w:rPr>
        <w:t>, power factor, power, and load percents,</w:t>
      </w:r>
      <w:r w:rsidR="00EE4DE6" w:rsidRPr="00EE4DE6">
        <w:rPr>
          <w:rFonts w:hint="eastAsia"/>
          <w:szCs w:val="21"/>
        </w:rPr>
        <w:t xml:space="preserve"> </w:t>
      </w:r>
      <w:r w:rsidR="00EE4DE6">
        <w:rPr>
          <w:rFonts w:hint="eastAsia"/>
          <w:szCs w:val="21"/>
        </w:rPr>
        <w:t xml:space="preserve">as shown in </w:t>
      </w:r>
      <w:r w:rsidR="00CB0C33">
        <w:rPr>
          <w:rFonts w:hint="eastAsia"/>
          <w:szCs w:val="21"/>
        </w:rPr>
        <w:t>Fig</w:t>
      </w:r>
      <w:r w:rsidR="00EE4DE6">
        <w:rPr>
          <w:rFonts w:hint="eastAsia"/>
          <w:szCs w:val="21"/>
        </w:rPr>
        <w:t>.</w:t>
      </w:r>
      <w:r w:rsidR="00414883">
        <w:rPr>
          <w:rFonts w:hint="eastAsia"/>
          <w:szCs w:val="21"/>
        </w:rPr>
        <w:t>3</w:t>
      </w:r>
      <w:r w:rsidR="00EE4DE6">
        <w:rPr>
          <w:rFonts w:hint="eastAsia"/>
          <w:szCs w:val="21"/>
        </w:rPr>
        <w:t>-</w:t>
      </w:r>
      <w:r w:rsidR="00414883">
        <w:rPr>
          <w:rFonts w:hint="eastAsia"/>
          <w:szCs w:val="21"/>
        </w:rPr>
        <w:t>5</w:t>
      </w:r>
      <w:r w:rsidR="00EE4DE6">
        <w:rPr>
          <w:rFonts w:hint="eastAsia"/>
          <w:szCs w:val="21"/>
        </w:rPr>
        <w:t>.</w:t>
      </w:r>
    </w:p>
    <w:p w:rsidR="008B2771" w:rsidRPr="006777BD" w:rsidRDefault="007C5905" w:rsidP="00F906C0">
      <w:pPr>
        <w:pStyle w:val="ae"/>
      </w:pPr>
      <w:r>
        <w:rPr>
          <w:rFonts w:hint="eastAsia"/>
          <w:noProof/>
        </w:rPr>
        <w:drawing>
          <wp:inline distT="0" distB="0" distL="0" distR="0">
            <wp:extent cx="5024755" cy="3326765"/>
            <wp:effectExtent l="19050" t="0" r="444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213C97" w:rsidRPr="00213C97" w:rsidRDefault="00CB0C33" w:rsidP="00F906C0">
      <w:pPr>
        <w:pStyle w:val="ad"/>
        <w:rPr>
          <w:szCs w:val="21"/>
        </w:rPr>
      </w:pPr>
      <w:r>
        <w:rPr>
          <w:rFonts w:hint="eastAsia"/>
          <w:szCs w:val="21"/>
        </w:rPr>
        <w:t>Fig</w:t>
      </w:r>
      <w:r w:rsidR="00CA41AF">
        <w:rPr>
          <w:rFonts w:hint="eastAsia"/>
          <w:szCs w:val="21"/>
        </w:rPr>
        <w:t>.</w:t>
      </w:r>
      <w:r w:rsidR="00414883">
        <w:rPr>
          <w:rFonts w:hint="eastAsia"/>
          <w:szCs w:val="21"/>
        </w:rPr>
        <w:t>3</w:t>
      </w:r>
      <w:r w:rsidR="00CA41AF">
        <w:rPr>
          <w:rFonts w:hint="eastAsia"/>
          <w:szCs w:val="21"/>
        </w:rPr>
        <w:t>-</w:t>
      </w:r>
      <w:r w:rsidR="00414883">
        <w:rPr>
          <w:rFonts w:hint="eastAsia"/>
          <w:szCs w:val="21"/>
        </w:rPr>
        <w:t>5</w:t>
      </w:r>
      <w:r w:rsidR="008B2771" w:rsidRPr="001520D4">
        <w:rPr>
          <w:rFonts w:hint="eastAsia"/>
          <w:szCs w:val="21"/>
        </w:rPr>
        <w:t xml:space="preserve"> </w:t>
      </w:r>
      <w:r w:rsidR="00CA41AF" w:rsidRPr="00D41749">
        <w:rPr>
          <w:rFonts w:hint="eastAsia"/>
        </w:rPr>
        <w:t>Output Data</w:t>
      </w:r>
    </w:p>
    <w:p w:rsidR="008B2771" w:rsidRDefault="008B2771" w:rsidP="00F906C0">
      <w:pPr>
        <w:pStyle w:val="2"/>
      </w:pPr>
      <w:bookmarkStart w:id="36" w:name="_Toc294513204"/>
      <w:bookmarkStart w:id="37" w:name="_Toc445718522"/>
      <w:r>
        <w:rPr>
          <w:rFonts w:hint="eastAsia"/>
        </w:rPr>
        <w:t>3.</w:t>
      </w:r>
      <w:bookmarkEnd w:id="36"/>
      <w:r w:rsidR="0027109E">
        <w:rPr>
          <w:rFonts w:hint="eastAsia"/>
        </w:rPr>
        <w:t>6</w:t>
      </w:r>
      <w:r w:rsidR="00263984" w:rsidRPr="00263984">
        <w:rPr>
          <w:rFonts w:hint="eastAsia"/>
        </w:rPr>
        <w:t xml:space="preserve"> </w:t>
      </w:r>
      <w:r w:rsidR="00263984" w:rsidRPr="00E17F59">
        <w:rPr>
          <w:rFonts w:hint="eastAsia"/>
        </w:rPr>
        <w:t>BatteryData</w:t>
      </w:r>
      <w:bookmarkEnd w:id="37"/>
    </w:p>
    <w:p w:rsidR="008B2771" w:rsidRPr="00B4299A" w:rsidRDefault="008B2771" w:rsidP="008B2771">
      <w:r>
        <w:rPr>
          <w:rFonts w:hint="eastAsia"/>
        </w:rPr>
        <w:tab/>
      </w:r>
      <w:r w:rsidR="00263984">
        <w:rPr>
          <w:rFonts w:hint="eastAsia"/>
        </w:rPr>
        <w:t xml:space="preserve">This page is to show the data of </w:t>
      </w:r>
      <w:r w:rsidR="00263984" w:rsidRPr="00E17F59">
        <w:rPr>
          <w:rFonts w:hint="eastAsia"/>
          <w:b/>
        </w:rPr>
        <w:t>UPS Battery</w:t>
      </w:r>
      <w:r w:rsidR="00A61168" w:rsidRPr="00A61168">
        <w:rPr>
          <w:rFonts w:hint="eastAsia"/>
        </w:rPr>
        <w:t xml:space="preserve">, </w:t>
      </w:r>
      <w:r w:rsidR="00263984">
        <w:rPr>
          <w:rFonts w:hint="eastAsia"/>
        </w:rPr>
        <w:t>including voltage, charge/discharge current,</w:t>
      </w:r>
      <w:r w:rsidR="00263984" w:rsidRPr="00A93A56">
        <w:t xml:space="preserve"> </w:t>
      </w:r>
      <w:r w:rsidR="00263984">
        <w:rPr>
          <w:rFonts w:hint="eastAsia"/>
        </w:rPr>
        <w:t xml:space="preserve">capacity and remind time. </w:t>
      </w:r>
      <w:r w:rsidR="00263984">
        <w:t>T</w:t>
      </w:r>
      <w:r w:rsidR="00263984">
        <w:rPr>
          <w:rFonts w:hint="eastAsia"/>
        </w:rPr>
        <w:t xml:space="preserve">he capacity and remind time data are </w:t>
      </w:r>
      <w:r w:rsidR="00263984" w:rsidRPr="00B87D93">
        <w:t>effective</w:t>
      </w:r>
      <w:r w:rsidR="00263984">
        <w:rPr>
          <w:rFonts w:hint="eastAsia"/>
        </w:rPr>
        <w:t xml:space="preserve"> when UPS is </w:t>
      </w:r>
      <w:r w:rsidR="00263984">
        <w:t>discharge</w:t>
      </w:r>
      <w:r w:rsidR="00263984">
        <w:rPr>
          <w:rFonts w:hint="eastAsia"/>
        </w:rPr>
        <w:t>,</w:t>
      </w:r>
      <w:r w:rsidR="00263984" w:rsidRPr="00EE4DE6">
        <w:rPr>
          <w:rFonts w:hint="eastAsia"/>
          <w:szCs w:val="21"/>
        </w:rPr>
        <w:t xml:space="preserve"> </w:t>
      </w:r>
      <w:r w:rsidR="00263984">
        <w:rPr>
          <w:rFonts w:hint="eastAsia"/>
          <w:szCs w:val="21"/>
        </w:rPr>
        <w:t xml:space="preserve">as shown in </w:t>
      </w:r>
      <w:r w:rsidR="00CB0C33">
        <w:rPr>
          <w:rFonts w:hint="eastAsia"/>
          <w:szCs w:val="21"/>
        </w:rPr>
        <w:t>Fig</w:t>
      </w:r>
      <w:r w:rsidR="00263984">
        <w:rPr>
          <w:rFonts w:hint="eastAsia"/>
          <w:szCs w:val="21"/>
        </w:rPr>
        <w:t>.</w:t>
      </w:r>
      <w:r w:rsidR="00F906C0">
        <w:rPr>
          <w:rFonts w:hint="eastAsia"/>
          <w:szCs w:val="21"/>
        </w:rPr>
        <w:t>3</w:t>
      </w:r>
      <w:r w:rsidR="00263984">
        <w:rPr>
          <w:rFonts w:hint="eastAsia"/>
          <w:szCs w:val="21"/>
        </w:rPr>
        <w:t>-</w:t>
      </w:r>
      <w:r w:rsidR="00F906C0">
        <w:rPr>
          <w:rFonts w:hint="eastAsia"/>
          <w:szCs w:val="21"/>
        </w:rPr>
        <w:t>6</w:t>
      </w:r>
      <w:r w:rsidR="00263984">
        <w:rPr>
          <w:rFonts w:hint="eastAsia"/>
          <w:szCs w:val="21"/>
        </w:rPr>
        <w:t>.</w:t>
      </w:r>
    </w:p>
    <w:p w:rsidR="008B2771" w:rsidRPr="00A61168" w:rsidRDefault="007C5905" w:rsidP="00F906C0">
      <w:pPr>
        <w:pStyle w:val="ae"/>
      </w:pPr>
      <w:r>
        <w:rPr>
          <w:rFonts w:hint="eastAsia"/>
          <w:noProof/>
        </w:rPr>
        <w:lastRenderedPageBreak/>
        <w:drawing>
          <wp:inline distT="0" distB="0" distL="0" distR="0">
            <wp:extent cx="5024755" cy="3326765"/>
            <wp:effectExtent l="19050" t="0" r="444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F43A70" w:rsidRPr="00F43A70" w:rsidRDefault="00CB0C33" w:rsidP="00F906C0">
      <w:pPr>
        <w:pStyle w:val="ad"/>
      </w:pPr>
      <w:r>
        <w:rPr>
          <w:rFonts w:hint="eastAsia"/>
          <w:szCs w:val="21"/>
        </w:rPr>
        <w:t>Fig</w:t>
      </w:r>
      <w:r w:rsidR="00783870">
        <w:rPr>
          <w:rFonts w:hint="eastAsia"/>
          <w:szCs w:val="21"/>
        </w:rPr>
        <w:t>.</w:t>
      </w:r>
      <w:r w:rsidR="00F906C0">
        <w:rPr>
          <w:rFonts w:hint="eastAsia"/>
          <w:szCs w:val="21"/>
        </w:rPr>
        <w:t>3</w:t>
      </w:r>
      <w:r w:rsidR="00783870">
        <w:rPr>
          <w:rFonts w:hint="eastAsia"/>
          <w:szCs w:val="21"/>
        </w:rPr>
        <w:t>-</w:t>
      </w:r>
      <w:r w:rsidR="00F906C0">
        <w:rPr>
          <w:rFonts w:hint="eastAsia"/>
          <w:szCs w:val="21"/>
        </w:rPr>
        <w:t>6</w:t>
      </w:r>
      <w:r w:rsidR="00783870">
        <w:rPr>
          <w:rFonts w:hint="eastAsia"/>
          <w:szCs w:val="21"/>
        </w:rPr>
        <w:t xml:space="preserve"> </w:t>
      </w:r>
      <w:smartTag w:uri="urn:schemas-microsoft-com:office:smarttags" w:element="place">
        <w:r w:rsidR="00783870" w:rsidRPr="00D41749">
          <w:rPr>
            <w:rFonts w:hint="eastAsia"/>
          </w:rPr>
          <w:t>Battery</w:t>
        </w:r>
      </w:smartTag>
      <w:r w:rsidR="00783870" w:rsidRPr="00D41749">
        <w:rPr>
          <w:rFonts w:hint="eastAsia"/>
        </w:rPr>
        <w:t xml:space="preserve"> Data</w:t>
      </w:r>
    </w:p>
    <w:p w:rsidR="008B2771" w:rsidRDefault="008B2771" w:rsidP="00F906C0">
      <w:pPr>
        <w:pStyle w:val="2"/>
      </w:pPr>
      <w:bookmarkStart w:id="38" w:name="_Toc294513205"/>
      <w:bookmarkStart w:id="39" w:name="_Toc445718523"/>
      <w:r>
        <w:rPr>
          <w:rFonts w:hint="eastAsia"/>
        </w:rPr>
        <w:t>3.</w:t>
      </w:r>
      <w:bookmarkEnd w:id="38"/>
      <w:r w:rsidR="0027109E">
        <w:rPr>
          <w:rFonts w:hint="eastAsia"/>
        </w:rPr>
        <w:t>7</w:t>
      </w:r>
      <w:r w:rsidR="00E36D0A" w:rsidRPr="00E36D0A">
        <w:rPr>
          <w:rFonts w:hint="eastAsia"/>
        </w:rPr>
        <w:t xml:space="preserve"> </w:t>
      </w:r>
      <w:r w:rsidR="00E36D0A" w:rsidRPr="00083A93">
        <w:rPr>
          <w:rFonts w:hint="eastAsia"/>
        </w:rPr>
        <w:t>C</w:t>
      </w:r>
      <w:r w:rsidR="00AC5F5C">
        <w:rPr>
          <w:rFonts w:hint="eastAsia"/>
        </w:rPr>
        <w:t>ab</w:t>
      </w:r>
      <w:r w:rsidR="00E36D0A" w:rsidRPr="00083A93">
        <w:rPr>
          <w:rFonts w:hint="eastAsia"/>
        </w:rPr>
        <w:t>Status</w:t>
      </w:r>
      <w:bookmarkEnd w:id="39"/>
    </w:p>
    <w:p w:rsidR="00E129D7" w:rsidRPr="00E129D7" w:rsidRDefault="00E129D7" w:rsidP="00E129D7">
      <w:pPr>
        <w:pStyle w:val="af"/>
      </w:pPr>
      <w:r>
        <w:rPr>
          <w:rFonts w:hint="eastAsia"/>
        </w:rPr>
        <w:t xml:space="preserve">This page is to show the status for the cabinet. </w:t>
      </w:r>
      <w:r w:rsidRPr="00E129D7">
        <w:rPr>
          <w:rFonts w:hint="eastAsia"/>
        </w:rPr>
        <w:t>As i</w:t>
      </w:r>
      <w:r w:rsidR="00BF2181">
        <w:rPr>
          <w:rFonts w:hint="eastAsia"/>
        </w:rPr>
        <w:t>t</w:t>
      </w:r>
      <w:r w:rsidR="00BF2181">
        <w:t>’</w:t>
      </w:r>
      <w:r w:rsidRPr="00E129D7">
        <w:rPr>
          <w:rFonts w:hint="eastAsia"/>
        </w:rPr>
        <w:t xml:space="preserve">s shown in </w:t>
      </w:r>
      <w:r w:rsidR="00CB0C33">
        <w:rPr>
          <w:rFonts w:hint="eastAsia"/>
        </w:rPr>
        <w:t>Fig</w:t>
      </w:r>
      <w:r w:rsidRPr="00E129D7">
        <w:rPr>
          <w:rFonts w:hint="eastAsia"/>
        </w:rPr>
        <w:t xml:space="preserve"> 3-7</w:t>
      </w:r>
      <w:r>
        <w:rPr>
          <w:rFonts w:hint="eastAsia"/>
        </w:rPr>
        <w:t xml:space="preserve">, the </w:t>
      </w:r>
      <w:r w:rsidRPr="00E129D7">
        <w:t>description</w:t>
      </w:r>
      <w:r w:rsidRPr="00E129D7">
        <w:rPr>
          <w:rFonts w:hint="eastAsia"/>
        </w:rPr>
        <w:t xml:space="preserve"> in the yellow frame indicate</w:t>
      </w:r>
      <w:r w:rsidR="00BF2181">
        <w:rPr>
          <w:rFonts w:hint="eastAsia"/>
        </w:rPr>
        <w:t>s</w:t>
      </w:r>
      <w:r w:rsidRPr="00E129D7">
        <w:rPr>
          <w:rFonts w:hint="eastAsia"/>
        </w:rPr>
        <w:t xml:space="preserve"> the status listed in the </w:t>
      </w:r>
      <w:r w:rsidRPr="00E129D7">
        <w:t>red frame</w:t>
      </w:r>
      <w:r w:rsidRPr="00E129D7">
        <w:rPr>
          <w:rFonts w:hint="eastAsia"/>
        </w:rPr>
        <w:t xml:space="preserve">. Take the first row as an example, the </w:t>
      </w:r>
      <w:r>
        <w:t>‘</w:t>
      </w:r>
      <w:r>
        <w:rPr>
          <w:rFonts w:hint="eastAsia"/>
        </w:rPr>
        <w:t>B</w:t>
      </w:r>
      <w:r w:rsidRPr="00E129D7">
        <w:rPr>
          <w:rFonts w:hint="eastAsia"/>
        </w:rPr>
        <w:t xml:space="preserve">y </w:t>
      </w:r>
      <w:r>
        <w:rPr>
          <w:rFonts w:hint="eastAsia"/>
        </w:rPr>
        <w:t>UPS</w:t>
      </w:r>
      <w:r>
        <w:t>’</w:t>
      </w:r>
      <w:r w:rsidRPr="00E129D7">
        <w:rPr>
          <w:rFonts w:hint="eastAsia"/>
        </w:rPr>
        <w:t xml:space="preserve"> in the yellow frame indicate the </w:t>
      </w:r>
      <w:r>
        <w:rPr>
          <w:rFonts w:hint="eastAsia"/>
        </w:rPr>
        <w:t>power supply source</w:t>
      </w:r>
      <w:r w:rsidRPr="00E129D7">
        <w:rPr>
          <w:rFonts w:hint="eastAsia"/>
        </w:rPr>
        <w:t xml:space="preserve"> </w:t>
      </w:r>
      <w:r w:rsidR="00AC5F5C">
        <w:rPr>
          <w:rFonts w:hint="eastAsia"/>
        </w:rPr>
        <w:t>is</w:t>
      </w:r>
      <w:r w:rsidRPr="00E129D7">
        <w:rPr>
          <w:rFonts w:hint="eastAsia"/>
        </w:rPr>
        <w:t xml:space="preserve"> UPS.</w:t>
      </w:r>
    </w:p>
    <w:p w:rsidR="008B2771" w:rsidRPr="00A61168" w:rsidRDefault="007C5905" w:rsidP="00AC5F5C">
      <w:pPr>
        <w:pStyle w:val="ae"/>
      </w:pPr>
      <w:r>
        <w:rPr>
          <w:rFonts w:hint="eastAsia"/>
          <w:noProof/>
        </w:rPr>
        <w:drawing>
          <wp:inline distT="0" distB="0" distL="0" distR="0">
            <wp:extent cx="5024755" cy="3326765"/>
            <wp:effectExtent l="19050" t="0" r="444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F43A70" w:rsidRDefault="00CB0C33" w:rsidP="00F906C0">
      <w:pPr>
        <w:pStyle w:val="ad"/>
      </w:pPr>
      <w:r>
        <w:rPr>
          <w:rFonts w:hint="eastAsia"/>
          <w:szCs w:val="21"/>
        </w:rPr>
        <w:t>Fig</w:t>
      </w:r>
      <w:r w:rsidR="00E36D0A">
        <w:rPr>
          <w:rFonts w:hint="eastAsia"/>
          <w:szCs w:val="21"/>
        </w:rPr>
        <w:t>.</w:t>
      </w:r>
      <w:r w:rsidR="00F906C0">
        <w:rPr>
          <w:rFonts w:hint="eastAsia"/>
          <w:szCs w:val="21"/>
        </w:rPr>
        <w:t>3</w:t>
      </w:r>
      <w:r w:rsidR="008B2771">
        <w:rPr>
          <w:rFonts w:hint="eastAsia"/>
          <w:szCs w:val="21"/>
        </w:rPr>
        <w:t>-</w:t>
      </w:r>
      <w:r w:rsidR="00F906C0">
        <w:rPr>
          <w:rFonts w:hint="eastAsia"/>
          <w:szCs w:val="21"/>
        </w:rPr>
        <w:t>7</w:t>
      </w:r>
      <w:r w:rsidR="00E36D0A" w:rsidRPr="00E36D0A">
        <w:rPr>
          <w:rFonts w:hint="eastAsia"/>
          <w:b/>
        </w:rPr>
        <w:t xml:space="preserve"> </w:t>
      </w:r>
      <w:r w:rsidR="00E36D0A" w:rsidRPr="00D41749">
        <w:rPr>
          <w:rFonts w:hint="eastAsia"/>
        </w:rPr>
        <w:t>Cabinet Status</w:t>
      </w:r>
    </w:p>
    <w:p w:rsidR="00AC5F5C" w:rsidRPr="006957FC" w:rsidRDefault="00AC5F5C" w:rsidP="00A26D40">
      <w:pPr>
        <w:rPr>
          <w:b/>
        </w:rPr>
      </w:pPr>
      <w:r w:rsidRPr="006957FC">
        <w:rPr>
          <w:b/>
        </w:rPr>
        <w:t xml:space="preserve">Cabinet status items </w:t>
      </w:r>
      <w:r w:rsidR="00A26D40" w:rsidRPr="006957FC">
        <w:rPr>
          <w:rStyle w:val="keyword"/>
          <w:b/>
          <w:color w:val="313131"/>
        </w:rPr>
        <w:t>explanation: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8172"/>
      </w:tblGrid>
      <w:tr w:rsidR="00AC5F5C" w:rsidRPr="00450D6F" w:rsidTr="00620EE8">
        <w:tc>
          <w:tcPr>
            <w:tcW w:w="1908" w:type="dxa"/>
          </w:tcPr>
          <w:p w:rsidR="00AC5F5C" w:rsidRPr="00450D6F" w:rsidRDefault="00A26D40" w:rsidP="004146A5">
            <w:pPr>
              <w:pStyle w:val="af0"/>
              <w:spacing w:before="156"/>
            </w:pPr>
            <w:r>
              <w:rPr>
                <w:rFonts w:hint="eastAsia"/>
              </w:rPr>
              <w:t>Display Items</w:t>
            </w:r>
          </w:p>
        </w:tc>
        <w:tc>
          <w:tcPr>
            <w:tcW w:w="8172" w:type="dxa"/>
          </w:tcPr>
          <w:p w:rsidR="00AC5F5C" w:rsidRPr="00450D6F" w:rsidRDefault="00A26D40" w:rsidP="004146A5">
            <w:pPr>
              <w:pStyle w:val="af0"/>
              <w:spacing w:before="156"/>
            </w:pPr>
            <w:r>
              <w:rPr>
                <w:rFonts w:hint="eastAsia"/>
              </w:rPr>
              <w:t>Means</w:t>
            </w:r>
          </w:p>
        </w:tc>
      </w:tr>
      <w:tr w:rsidR="00AC5F5C" w:rsidRPr="00450D6F" w:rsidTr="00620EE8">
        <w:tc>
          <w:tcPr>
            <w:tcW w:w="1908" w:type="dxa"/>
          </w:tcPr>
          <w:p w:rsidR="00AC5F5C" w:rsidRPr="00450D6F" w:rsidRDefault="00A26D40" w:rsidP="00620EE8">
            <w:r>
              <w:rPr>
                <w:rFonts w:hint="eastAsia"/>
              </w:rPr>
              <w:t>SupplySrc</w:t>
            </w:r>
          </w:p>
        </w:tc>
        <w:tc>
          <w:tcPr>
            <w:tcW w:w="8172" w:type="dxa"/>
          </w:tcPr>
          <w:p w:rsidR="00AC5F5C" w:rsidRPr="00450D6F" w:rsidRDefault="00A26D40" w:rsidP="00620EE8">
            <w:r>
              <w:rPr>
                <w:rFonts w:hint="eastAsia"/>
              </w:rPr>
              <w:t xml:space="preserve">System power supply source. </w:t>
            </w:r>
            <w:bookmarkStart w:id="40" w:name="OLE_LINK8"/>
            <w:r>
              <w:rPr>
                <w:rFonts w:hint="eastAsia"/>
              </w:rPr>
              <w:t>Available states</w:t>
            </w:r>
            <w:bookmarkEnd w:id="40"/>
            <w:r>
              <w:rPr>
                <w:rFonts w:hint="eastAsia"/>
              </w:rPr>
              <w:t xml:space="preserve">: None, By </w:t>
            </w:r>
            <w:r w:rsidR="00AC5F5C">
              <w:rPr>
                <w:rFonts w:hint="eastAsia"/>
              </w:rPr>
              <w:t>UPS</w:t>
            </w:r>
            <w:r>
              <w:rPr>
                <w:rFonts w:hint="eastAsia"/>
              </w:rPr>
              <w:t>, Bypass.</w:t>
            </w:r>
          </w:p>
        </w:tc>
      </w:tr>
      <w:tr w:rsidR="00AC5F5C" w:rsidRPr="0094141E" w:rsidTr="00620EE8">
        <w:tc>
          <w:tcPr>
            <w:tcW w:w="1908" w:type="dxa"/>
          </w:tcPr>
          <w:p w:rsidR="00AC5F5C" w:rsidRPr="00450D6F" w:rsidRDefault="00A26D40" w:rsidP="00620EE8">
            <w:r>
              <w:rPr>
                <w:rFonts w:hint="eastAsia"/>
              </w:rPr>
              <w:lastRenderedPageBreak/>
              <w:t>BattSts</w:t>
            </w:r>
          </w:p>
        </w:tc>
        <w:tc>
          <w:tcPr>
            <w:tcW w:w="8172" w:type="dxa"/>
          </w:tcPr>
          <w:p w:rsidR="00AC5F5C" w:rsidRPr="003E530B" w:rsidRDefault="0094141E" w:rsidP="00620EE8">
            <w:pPr>
              <w:autoSpaceDE w:val="0"/>
              <w:autoSpaceDN w:val="0"/>
              <w:adjustRightInd w:val="0"/>
              <w:rPr>
                <w:color w:val="000000"/>
                <w:kern w:val="0"/>
                <w:szCs w:val="21"/>
              </w:rPr>
            </w:pPr>
            <w:r>
              <w:rPr>
                <w:rFonts w:hint="eastAsia"/>
              </w:rPr>
              <w:t xml:space="preserve">The work status of battery. Available states: </w:t>
            </w:r>
            <w:r>
              <w:rPr>
                <w:rFonts w:hAnsi="宋体" w:hint="eastAsia"/>
                <w:color w:val="000000"/>
                <w:kern w:val="0"/>
                <w:szCs w:val="21"/>
              </w:rPr>
              <w:t xml:space="preserve">Not Work, </w:t>
            </w:r>
            <w:r>
              <w:rPr>
                <w:rFonts w:hAnsi="宋体" w:hint="eastAsia"/>
                <w:kern w:val="0"/>
                <w:szCs w:val="21"/>
              </w:rPr>
              <w:t>Float</w:t>
            </w:r>
            <w:r>
              <w:rPr>
                <w:rFonts w:hint="eastAsia"/>
                <w:color w:val="000000"/>
                <w:kern w:val="0"/>
                <w:szCs w:val="21"/>
              </w:rPr>
              <w:t xml:space="preserve">, </w:t>
            </w:r>
            <w:r>
              <w:rPr>
                <w:rFonts w:hAnsi="宋体" w:hint="eastAsia"/>
                <w:kern w:val="0"/>
                <w:szCs w:val="21"/>
              </w:rPr>
              <w:t xml:space="preserve">Boost, </w:t>
            </w:r>
            <w:r>
              <w:rPr>
                <w:rFonts w:hAnsi="宋体" w:hint="eastAsia"/>
                <w:color w:val="000000"/>
                <w:kern w:val="0"/>
                <w:szCs w:val="21"/>
              </w:rPr>
              <w:t>Discharge.</w:t>
            </w:r>
          </w:p>
        </w:tc>
      </w:tr>
      <w:tr w:rsidR="00AC5F5C" w:rsidRPr="00450D6F" w:rsidTr="00620EE8">
        <w:tc>
          <w:tcPr>
            <w:tcW w:w="1908" w:type="dxa"/>
          </w:tcPr>
          <w:p w:rsidR="00AC5F5C" w:rsidRPr="00450D6F" w:rsidRDefault="00AC5F5C" w:rsidP="00620EE8">
            <w:r>
              <w:rPr>
                <w:rFonts w:hint="eastAsia"/>
              </w:rPr>
              <w:t>EPO</w:t>
            </w:r>
          </w:p>
        </w:tc>
        <w:tc>
          <w:tcPr>
            <w:tcW w:w="8172" w:type="dxa"/>
          </w:tcPr>
          <w:p w:rsidR="00AC5F5C" w:rsidRPr="00450D6F" w:rsidRDefault="0094141E" w:rsidP="00620EE8">
            <w:r w:rsidRPr="0094141E">
              <w:t>Emergency power off</w:t>
            </w:r>
            <w:r w:rsidR="00303D31">
              <w:rPr>
                <w:rFonts w:hint="eastAsia"/>
              </w:rPr>
              <w:t>.</w:t>
            </w:r>
            <w:r>
              <w:rPr>
                <w:rFonts w:hint="eastAsia"/>
              </w:rPr>
              <w:t xml:space="preserve"> Available states: No</w:t>
            </w:r>
            <w:r w:rsidR="00303D31">
              <w:rPr>
                <w:rFonts w:hint="eastAsia"/>
              </w:rPr>
              <w:t>t EPO, EPO</w:t>
            </w:r>
            <w:r>
              <w:rPr>
                <w:rFonts w:hint="eastAsia"/>
              </w:rPr>
              <w:t>.</w:t>
            </w:r>
          </w:p>
        </w:tc>
      </w:tr>
      <w:tr w:rsidR="00AC5F5C" w:rsidRPr="00450D6F" w:rsidTr="00620EE8">
        <w:tc>
          <w:tcPr>
            <w:tcW w:w="1908" w:type="dxa"/>
          </w:tcPr>
          <w:p w:rsidR="00AC5F5C" w:rsidRPr="00450D6F" w:rsidRDefault="00303D31" w:rsidP="00620EE8">
            <w:r>
              <w:rPr>
                <w:rFonts w:hint="eastAsia"/>
              </w:rPr>
              <w:t>OnUpsBanned</w:t>
            </w:r>
          </w:p>
        </w:tc>
        <w:tc>
          <w:tcPr>
            <w:tcW w:w="8172" w:type="dxa"/>
          </w:tcPr>
          <w:p w:rsidR="00AC5F5C" w:rsidRPr="00450D6F" w:rsidRDefault="00EF3051" w:rsidP="00620EE8">
            <w:r>
              <w:rPr>
                <w:rFonts w:hint="eastAsia"/>
              </w:rPr>
              <w:t xml:space="preserve">Whether </w:t>
            </w:r>
            <w:r w:rsidR="00303D31">
              <w:rPr>
                <w:rFonts w:hint="eastAsia"/>
              </w:rPr>
              <w:t>UPS power on is banned.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7B46C5" w:rsidP="00620EE8">
            <w:r>
              <w:rPr>
                <w:rFonts w:hint="eastAsia"/>
              </w:rPr>
              <w:t>Manual</w:t>
            </w:r>
            <w:r w:rsidR="00303D31">
              <w:rPr>
                <w:rFonts w:hint="eastAsia"/>
              </w:rPr>
              <w:t>alByp</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EF3051" w:rsidP="00BD7B77">
            <w:r>
              <w:rPr>
                <w:rFonts w:hint="eastAsia"/>
              </w:rPr>
              <w:t xml:space="preserve">Whether </w:t>
            </w:r>
            <w:r w:rsidR="00BD7B77">
              <w:rPr>
                <w:rFonts w:hint="eastAsia"/>
              </w:rPr>
              <w:t xml:space="preserve">transfer to </w:t>
            </w:r>
            <w:r w:rsidR="00621540">
              <w:rPr>
                <w:rFonts w:hint="eastAsia"/>
              </w:rPr>
              <w:t xml:space="preserve">bypass </w:t>
            </w:r>
            <w:r w:rsidR="00BD7B77">
              <w:rPr>
                <w:rFonts w:hint="eastAsia"/>
              </w:rPr>
              <w:t>mode manually</w:t>
            </w:r>
            <w:r w:rsidR="00303D31">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303D31" w:rsidP="00620EE8">
            <w:r>
              <w:rPr>
                <w:rFonts w:hint="eastAsia"/>
              </w:rPr>
              <w:t>BattVoltLow</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303D31" w:rsidP="00620EE8">
            <w:bookmarkStart w:id="41" w:name="OLE_LINK9"/>
            <w:r>
              <w:rPr>
                <w:rFonts w:hint="eastAsia"/>
              </w:rPr>
              <w:t>Whether battery vo</w:t>
            </w:r>
            <w:r w:rsidR="00BA3F68">
              <w:rPr>
                <w:rFonts w:hint="eastAsia"/>
              </w:rPr>
              <w:t>ltage is low</w:t>
            </w:r>
            <w:bookmarkEnd w:id="41"/>
            <w:r w:rsidR="00BA3F68">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BA3F68" w:rsidP="00620EE8">
            <w:r>
              <w:rPr>
                <w:rFonts w:hint="eastAsia"/>
              </w:rPr>
              <w:t>BattReverse</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BA3F68" w:rsidP="00620EE8">
            <w:bookmarkStart w:id="42" w:name="OLE_LINK10"/>
            <w:bookmarkStart w:id="43" w:name="OLE_LINK11"/>
            <w:r>
              <w:rPr>
                <w:rFonts w:hint="eastAsia"/>
              </w:rPr>
              <w:t xml:space="preserve">Whether </w:t>
            </w:r>
            <w:bookmarkEnd w:id="42"/>
            <w:bookmarkEnd w:id="43"/>
            <w:r>
              <w:rPr>
                <w:rFonts w:hint="eastAsia"/>
              </w:rPr>
              <w:t>battery reverse</w:t>
            </w:r>
            <w:r w:rsidR="0062783A">
              <w:rPr>
                <w:rFonts w:hint="eastAsia"/>
              </w:rPr>
              <w:t>d connected</w:t>
            </w:r>
            <w:r>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BA3F68" w:rsidP="00620EE8">
            <w:r>
              <w:rPr>
                <w:rFonts w:hint="eastAsia"/>
              </w:rPr>
              <w:t>BattEOD</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BA3F68" w:rsidP="00620EE8">
            <w:r>
              <w:rPr>
                <w:rFonts w:hint="eastAsia"/>
              </w:rPr>
              <w:t>Whether battery End Of Discharge occurred.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EF3051" w:rsidP="00620EE8">
            <w:r>
              <w:rPr>
                <w:rFonts w:hint="eastAsia"/>
              </w:rPr>
              <w:t>BypOvLd</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EF3051" w:rsidP="00620EE8">
            <w:r>
              <w:rPr>
                <w:rFonts w:hint="eastAsia"/>
              </w:rPr>
              <w:t>Whether bypass over load.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EF3051" w:rsidP="00620EE8">
            <w:r>
              <w:rPr>
                <w:rFonts w:hint="eastAsia"/>
              </w:rPr>
              <w:t>BypOvLdTout</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EF3051" w:rsidP="00620EE8">
            <w:r>
              <w:rPr>
                <w:rFonts w:hint="eastAsia"/>
              </w:rPr>
              <w:t>Whether bypass over load timeout.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EF3051" w:rsidP="00620EE8">
            <w:r>
              <w:rPr>
                <w:rFonts w:hint="eastAsia"/>
              </w:rPr>
              <w:t>BypUntrack</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EF3051" w:rsidP="00620EE8">
            <w:bookmarkStart w:id="44" w:name="OLE_LINK13"/>
            <w:r>
              <w:rPr>
                <w:rFonts w:hint="eastAsia"/>
              </w:rPr>
              <w:t xml:space="preserve">Whether </w:t>
            </w:r>
            <w:bookmarkEnd w:id="44"/>
            <w:r>
              <w:rPr>
                <w:rFonts w:hint="eastAsia"/>
              </w:rPr>
              <w:t xml:space="preserve">bypass </w:t>
            </w:r>
            <w:bookmarkStart w:id="45" w:name="OLE_LINK12"/>
            <w:r w:rsidR="00541272">
              <w:rPr>
                <w:rFonts w:hint="eastAsia"/>
              </w:rPr>
              <w:t>frequency</w:t>
            </w:r>
            <w:bookmarkEnd w:id="45"/>
            <w:r w:rsidR="00541272">
              <w:rPr>
                <w:rFonts w:hint="eastAsia"/>
              </w:rPr>
              <w:t xml:space="preserve"> untrack occurred.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541272" w:rsidP="00620EE8">
            <w:r>
              <w:rPr>
                <w:rFonts w:hint="eastAsia"/>
              </w:rPr>
              <w:t>TxTimeLmt</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541272" w:rsidP="00620EE8">
            <w:r>
              <w:rPr>
                <w:rFonts w:hint="eastAsia"/>
              </w:rPr>
              <w:t>Whether</w:t>
            </w:r>
            <w:r w:rsidR="00AB70CB">
              <w:rPr>
                <w:rFonts w:hint="eastAsia"/>
              </w:rPr>
              <w:t xml:space="preserve"> the</w:t>
            </w:r>
            <w:r w:rsidR="00680F75">
              <w:rPr>
                <w:rFonts w:hint="eastAsia"/>
              </w:rPr>
              <w:t xml:space="preserve"> times of </w:t>
            </w:r>
            <w:r w:rsidR="003A146C">
              <w:t>transfer</w:t>
            </w:r>
            <w:r>
              <w:rPr>
                <w:rFonts w:hint="eastAsia"/>
              </w:rPr>
              <w:t xml:space="preserve"> to bypass </w:t>
            </w:r>
            <w:r w:rsidR="00AB70CB">
              <w:rPr>
                <w:rFonts w:hint="eastAsia"/>
              </w:rPr>
              <w:t>reach its limit</w:t>
            </w:r>
            <w:r>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AB70CB" w:rsidP="00620EE8">
            <w:r>
              <w:rPr>
                <w:rFonts w:hint="eastAsia"/>
              </w:rPr>
              <w:t>OpShorted</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3A146C" w:rsidP="00620EE8">
            <w:r>
              <w:rPr>
                <w:rFonts w:hint="eastAsia"/>
              </w:rPr>
              <w:t>Whether Output short circuit</w:t>
            </w:r>
            <w:r w:rsidR="00AB70CB">
              <w:rPr>
                <w:rFonts w:hint="eastAsia"/>
              </w:rPr>
              <w:t xml:space="preserve"> occurred</w:t>
            </w:r>
            <w:r w:rsidR="00541272">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AB70CB" w:rsidP="00620EE8">
            <w:r>
              <w:rPr>
                <w:rFonts w:hint="eastAsia"/>
              </w:rPr>
              <w:t>GenInput</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AB70CB" w:rsidP="00620EE8">
            <w:r>
              <w:rPr>
                <w:rFonts w:hint="eastAsia"/>
              </w:rPr>
              <w:t xml:space="preserve">Whether generator input. </w:t>
            </w:r>
            <w:r w:rsidR="00541272">
              <w:rPr>
                <w:rFonts w:hint="eastAsia"/>
              </w:rPr>
              <w:t>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AB70CB" w:rsidP="00620EE8">
            <w:r>
              <w:rPr>
                <w:rFonts w:hint="eastAsia"/>
              </w:rPr>
              <w:t>InputFail</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4404BD" w:rsidP="00620EE8">
            <w:r>
              <w:rPr>
                <w:rFonts w:hint="eastAsia"/>
              </w:rPr>
              <w:t>Whether input fail occurred</w:t>
            </w:r>
            <w:r w:rsidR="00541272">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4404BD" w:rsidP="00620EE8">
            <w:r>
              <w:rPr>
                <w:rFonts w:hint="eastAsia"/>
              </w:rPr>
              <w:t>BypSeqFail</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4404BD" w:rsidP="00620EE8">
            <w:r>
              <w:rPr>
                <w:rFonts w:hint="eastAsia"/>
              </w:rPr>
              <w:t>Whether bypass sequence fail</w:t>
            </w:r>
            <w:r w:rsidR="00541272">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4404BD" w:rsidP="00620EE8">
            <w:r>
              <w:rPr>
                <w:rFonts w:hint="eastAsia"/>
              </w:rPr>
              <w:t>BypVoltFail</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4404BD" w:rsidP="00620EE8">
            <w:r>
              <w:rPr>
                <w:rFonts w:hint="eastAsia"/>
              </w:rPr>
              <w:t>Whether bypass voltage fail</w:t>
            </w:r>
            <w:r w:rsidR="00541272">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A044C9" w:rsidP="00620EE8">
            <w:r>
              <w:rPr>
                <w:rFonts w:hint="eastAsia"/>
              </w:rPr>
              <w:t>BattTestSts</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A044C9" w:rsidP="00620EE8">
            <w:bookmarkStart w:id="46" w:name="OLE_LINK14"/>
            <w:smartTag w:uri="urn:schemas-microsoft-com:office:smarttags" w:element="place">
              <w:r>
                <w:rPr>
                  <w:rFonts w:hint="eastAsia"/>
                </w:rPr>
                <w:t>Battery</w:t>
              </w:r>
            </w:smartTag>
            <w:r>
              <w:rPr>
                <w:rFonts w:hint="eastAsia"/>
              </w:rPr>
              <w:t xml:space="preserve"> test status</w:t>
            </w:r>
            <w:r w:rsidR="00541272">
              <w:rPr>
                <w:rFonts w:hint="eastAsia"/>
              </w:rPr>
              <w:t xml:space="preserve">. Available states: No, </w:t>
            </w:r>
            <w:r>
              <w:rPr>
                <w:rFonts w:hint="eastAsia"/>
              </w:rPr>
              <w:t>Ok</w:t>
            </w:r>
            <w:r w:rsidR="00541272">
              <w:rPr>
                <w:rFonts w:hint="eastAsia"/>
              </w:rPr>
              <w:t>.</w:t>
            </w:r>
            <w:r>
              <w:rPr>
                <w:rFonts w:hint="eastAsia"/>
              </w:rPr>
              <w:t xml:space="preserve">, Fail, </w:t>
            </w:r>
            <w:bookmarkEnd w:id="46"/>
            <w:r>
              <w:rPr>
                <w:rFonts w:hint="eastAsia"/>
              </w:rPr>
              <w:t>Testing</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A044C9" w:rsidP="00620EE8">
            <w:r>
              <w:rPr>
                <w:rFonts w:hint="eastAsia"/>
              </w:rPr>
              <w:t>BattMaintSts</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A044C9" w:rsidP="00BF2181">
            <w:r>
              <w:rPr>
                <w:rFonts w:hint="eastAsia"/>
              </w:rPr>
              <w:t>Battery maint</w:t>
            </w:r>
            <w:r w:rsidR="00BF2181">
              <w:rPr>
                <w:rFonts w:hint="eastAsia"/>
              </w:rPr>
              <w:t>enance</w:t>
            </w:r>
            <w:r>
              <w:rPr>
                <w:rFonts w:hint="eastAsia"/>
              </w:rPr>
              <w:t xml:space="preserve"> status</w:t>
            </w:r>
            <w:bookmarkStart w:id="47" w:name="OLE_LINK15"/>
            <w:r>
              <w:rPr>
                <w:rFonts w:hint="eastAsia"/>
              </w:rPr>
              <w:t xml:space="preserve">. Available states: </w:t>
            </w:r>
            <w:bookmarkEnd w:id="47"/>
            <w:r w:rsidR="00BF2181">
              <w:rPr>
                <w:rFonts w:hint="eastAsia"/>
              </w:rPr>
              <w:t xml:space="preserve">No, Ok., Fail, </w:t>
            </w:r>
            <w:r w:rsidR="00BF2181">
              <w:t>Maintaining</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A044C9" w:rsidP="00620EE8">
            <w:r>
              <w:rPr>
                <w:rFonts w:hint="eastAsia"/>
              </w:rPr>
              <w:t>MaintCbSts</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Maintain CB statu</w:t>
            </w:r>
            <w:r w:rsidR="00C97935">
              <w:rPr>
                <w:rFonts w:hint="eastAsia"/>
              </w:rPr>
              <w:t>s</w:t>
            </w:r>
            <w:r>
              <w:rPr>
                <w:rFonts w:hint="eastAsia"/>
              </w:rPr>
              <w:t>. Available states:Open, Close.</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InvOnLess</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 xml:space="preserve">Whether </w:t>
            </w:r>
            <w:r w:rsidR="00C97935">
              <w:t xml:space="preserve">Inverter </w:t>
            </w:r>
            <w:r w:rsidRPr="006957FC">
              <w:t>Capacity</w:t>
            </w:r>
            <w:r w:rsidR="00C97935">
              <w:rPr>
                <w:rFonts w:hint="eastAsia"/>
              </w:rPr>
              <w:t xml:space="preserve"> is l</w:t>
            </w:r>
            <w:r>
              <w:rPr>
                <w:rFonts w:hint="eastAsia"/>
              </w:rPr>
              <w:t>ess</w:t>
            </w:r>
            <w:r w:rsidR="00C97935">
              <w:rPr>
                <w:rFonts w:hint="eastAsia"/>
              </w:rPr>
              <w:t xml:space="preserve"> than required</w:t>
            </w:r>
            <w:r>
              <w:rPr>
                <w:rFonts w:hint="eastAsia"/>
              </w:rPr>
              <w: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IpNeutralLost</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Whether input neutral lost. Available states: No, Yes.</w:t>
            </w:r>
          </w:p>
        </w:tc>
      </w:tr>
      <w:tr w:rsidR="00AC5F5C" w:rsidRPr="00450D6F" w:rsidTr="00620EE8">
        <w:tc>
          <w:tcPr>
            <w:tcW w:w="1908"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BypFanFail</w:t>
            </w:r>
          </w:p>
        </w:tc>
        <w:tc>
          <w:tcPr>
            <w:tcW w:w="8172" w:type="dxa"/>
            <w:tcBorders>
              <w:top w:val="single" w:sz="4" w:space="0" w:color="auto"/>
              <w:left w:val="single" w:sz="4" w:space="0" w:color="auto"/>
              <w:bottom w:val="single" w:sz="4" w:space="0" w:color="auto"/>
              <w:right w:val="single" w:sz="4" w:space="0" w:color="auto"/>
            </w:tcBorders>
          </w:tcPr>
          <w:p w:rsidR="00AC5F5C" w:rsidRPr="00450D6F" w:rsidRDefault="006957FC" w:rsidP="00620EE8">
            <w:r>
              <w:rPr>
                <w:rFonts w:hint="eastAsia"/>
              </w:rPr>
              <w:t>Whether bypass fan fail. Available states: No, Yes.</w:t>
            </w:r>
          </w:p>
        </w:tc>
      </w:tr>
    </w:tbl>
    <w:p w:rsidR="00AC5F5C" w:rsidRPr="00AC5F5C" w:rsidRDefault="00AC5F5C" w:rsidP="00AC5F5C">
      <w:pPr>
        <w:pStyle w:val="ad"/>
        <w:jc w:val="both"/>
      </w:pPr>
    </w:p>
    <w:p w:rsidR="008B2771" w:rsidRDefault="008B2771" w:rsidP="006957FC">
      <w:pPr>
        <w:pStyle w:val="2"/>
      </w:pPr>
      <w:bookmarkStart w:id="48" w:name="_Toc294513206"/>
      <w:bookmarkStart w:id="49" w:name="_Toc445718524"/>
      <w:r>
        <w:rPr>
          <w:rFonts w:hint="eastAsia"/>
        </w:rPr>
        <w:t>3.</w:t>
      </w:r>
      <w:bookmarkEnd w:id="48"/>
      <w:r w:rsidR="0027109E">
        <w:rPr>
          <w:rFonts w:hint="eastAsia"/>
        </w:rPr>
        <w:t>8</w:t>
      </w:r>
      <w:r w:rsidR="004B65F7" w:rsidRPr="004B65F7">
        <w:rPr>
          <w:rFonts w:hint="eastAsia"/>
        </w:rPr>
        <w:t xml:space="preserve"> </w:t>
      </w:r>
      <w:r w:rsidR="003F1B40">
        <w:rPr>
          <w:rFonts w:hint="eastAsia"/>
        </w:rPr>
        <w:t>Unit</w:t>
      </w:r>
      <w:r w:rsidR="004B65F7" w:rsidRPr="00083A93">
        <w:rPr>
          <w:rFonts w:hint="eastAsia"/>
        </w:rPr>
        <w:t>Status</w:t>
      </w:r>
      <w:bookmarkEnd w:id="49"/>
    </w:p>
    <w:p w:rsidR="006957FC" w:rsidRDefault="00AA7EBB" w:rsidP="006957FC">
      <w:pPr>
        <w:pStyle w:val="af"/>
      </w:pPr>
      <w:r>
        <w:rPr>
          <w:rFonts w:hint="eastAsia"/>
        </w:rPr>
        <w:t>As shown in Fig 3-8,b</w:t>
      </w:r>
      <w:r w:rsidR="00BD7B77">
        <w:rPr>
          <w:rFonts w:hint="eastAsia"/>
        </w:rPr>
        <w:t>y selecting the</w:t>
      </w:r>
      <w:r w:rsidR="006957FC">
        <w:rPr>
          <w:rFonts w:hint="eastAsia"/>
        </w:rPr>
        <w:t xml:space="preserve"> </w:t>
      </w:r>
      <w:r w:rsidR="00680E0A">
        <w:rPr>
          <w:rFonts w:hint="eastAsia"/>
        </w:rPr>
        <w:t>button</w:t>
      </w:r>
      <w:r w:rsidR="006957FC">
        <w:rPr>
          <w:rFonts w:hint="eastAsia"/>
        </w:rPr>
        <w:t xml:space="preserve"> of </w:t>
      </w:r>
      <w:r w:rsidR="00965CD7">
        <w:t>‘</w:t>
      </w:r>
      <w:r w:rsidR="006957FC">
        <w:rPr>
          <w:rFonts w:hint="eastAsia"/>
        </w:rPr>
        <w:t>Unit Status</w:t>
      </w:r>
      <w:r w:rsidR="00965CD7">
        <w:t>’</w:t>
      </w:r>
      <w:r w:rsidR="006957FC">
        <w:rPr>
          <w:rFonts w:hint="eastAsia"/>
        </w:rPr>
        <w:t xml:space="preserve"> and </w:t>
      </w:r>
      <w:r w:rsidR="00965CD7">
        <w:t>‘</w:t>
      </w:r>
      <w:r w:rsidR="006957FC">
        <w:rPr>
          <w:rFonts w:hint="eastAsia"/>
        </w:rPr>
        <w:t>Module Data</w:t>
      </w:r>
      <w:r w:rsidR="00965CD7">
        <w:t>’</w:t>
      </w:r>
      <w:r w:rsidR="006957FC">
        <w:rPr>
          <w:rFonts w:hint="eastAsia"/>
        </w:rPr>
        <w:t xml:space="preserve">, users can </w:t>
      </w:r>
      <w:r w:rsidR="00680E0A">
        <w:rPr>
          <w:rFonts w:hint="eastAsia"/>
        </w:rPr>
        <w:t>see</w:t>
      </w:r>
      <w:r w:rsidR="006957FC">
        <w:rPr>
          <w:rFonts w:hint="eastAsia"/>
        </w:rPr>
        <w:t xml:space="preserve"> the status information </w:t>
      </w:r>
      <w:r w:rsidR="00680E0A">
        <w:rPr>
          <w:rFonts w:hint="eastAsia"/>
        </w:rPr>
        <w:t xml:space="preserve">and </w:t>
      </w:r>
      <w:r w:rsidR="00680E0A" w:rsidRPr="00694C6B">
        <w:t>analog</w:t>
      </w:r>
      <w:r w:rsidR="00680E0A">
        <w:rPr>
          <w:rFonts w:hint="eastAsia"/>
        </w:rPr>
        <w:t xml:space="preserve"> value </w:t>
      </w:r>
      <w:r w:rsidR="006957FC">
        <w:rPr>
          <w:rFonts w:hint="eastAsia"/>
        </w:rPr>
        <w:t xml:space="preserve">of the online module </w:t>
      </w:r>
      <w:r w:rsidR="006957FC" w:rsidRPr="00694C6B">
        <w:t>respectively</w:t>
      </w:r>
      <w:r w:rsidR="006957FC">
        <w:rPr>
          <w:rFonts w:hint="eastAsia"/>
        </w:rPr>
        <w:t xml:space="preserve">. </w:t>
      </w:r>
    </w:p>
    <w:p w:rsidR="006957FC" w:rsidRDefault="00680E0A" w:rsidP="006957FC">
      <w:pPr>
        <w:pStyle w:val="af"/>
      </w:pPr>
      <w:r>
        <w:t>The ‘</w:t>
      </w:r>
      <w:r w:rsidR="006957FC">
        <w:t>Unit</w:t>
      </w:r>
      <w:r w:rsidR="006957FC">
        <w:rPr>
          <w:rFonts w:hint="eastAsia"/>
        </w:rPr>
        <w:t xml:space="preserve"> Status</w:t>
      </w:r>
      <w:r>
        <w:t>’</w:t>
      </w:r>
      <w:r>
        <w:rPr>
          <w:rFonts w:hint="eastAsia"/>
        </w:rPr>
        <w:t xml:space="preserve"> page</w:t>
      </w:r>
      <w:r w:rsidR="006957FC">
        <w:rPr>
          <w:rFonts w:hint="eastAsia"/>
        </w:rPr>
        <w:t xml:space="preserve"> can </w:t>
      </w:r>
      <w:r w:rsidRPr="00680E0A">
        <w:t>up to show</w:t>
      </w:r>
      <w:r w:rsidR="006957FC">
        <w:rPr>
          <w:rFonts w:hint="eastAsia"/>
        </w:rPr>
        <w:t xml:space="preserve"> 30 </w:t>
      </w:r>
      <w:r w:rsidR="006957FC">
        <w:t xml:space="preserve">modules. </w:t>
      </w:r>
      <w:r w:rsidR="006957FC">
        <w:rPr>
          <w:rFonts w:hint="eastAsia"/>
        </w:rPr>
        <w:t>By dragging the</w:t>
      </w:r>
      <w:r w:rsidR="006957FC" w:rsidRPr="00694C6B">
        <w:t xml:space="preserve"> horizontal scroll bar</w:t>
      </w:r>
      <w:r w:rsidR="006957FC">
        <w:rPr>
          <w:rFonts w:hint="eastAsia"/>
        </w:rPr>
        <w:t>, user can view all the information of the modules. For the mark, the</w:t>
      </w:r>
      <w:r w:rsidR="006957FC" w:rsidRPr="00AA50C0">
        <w:rPr>
          <w:rFonts w:hint="eastAsia"/>
        </w:rPr>
        <w:t xml:space="preserve"> </w:t>
      </w:r>
      <w:r w:rsidR="006957FC">
        <w:t>“</w:t>
      </w:r>
      <w:r w:rsidR="007C5905">
        <w:rPr>
          <w:rFonts w:hint="eastAsia"/>
          <w:noProof/>
        </w:rPr>
        <w:drawing>
          <wp:inline distT="0" distB="0" distL="0" distR="0">
            <wp:extent cx="504825" cy="24384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rcRect/>
                    <a:stretch>
                      <a:fillRect/>
                    </a:stretch>
                  </pic:blipFill>
                  <pic:spPr bwMode="auto">
                    <a:xfrm>
                      <a:off x="0" y="0"/>
                      <a:ext cx="504825" cy="243840"/>
                    </a:xfrm>
                    <a:prstGeom prst="rect">
                      <a:avLst/>
                    </a:prstGeom>
                    <a:noFill/>
                    <a:ln w="9525">
                      <a:noFill/>
                      <a:miter lim="800000"/>
                      <a:headEnd/>
                      <a:tailEnd/>
                    </a:ln>
                  </pic:spPr>
                </pic:pic>
              </a:graphicData>
            </a:graphic>
          </wp:inline>
        </w:drawing>
      </w:r>
      <w:r w:rsidR="006957FC">
        <w:t>”</w:t>
      </w:r>
      <w:r w:rsidR="006957FC">
        <w:rPr>
          <w:rFonts w:hint="eastAsia"/>
        </w:rPr>
        <w:t xml:space="preserve"> indicates the normal operation</w:t>
      </w:r>
      <w:r w:rsidR="006957FC">
        <w:rPr>
          <w:rFonts w:hint="eastAsia"/>
        </w:rPr>
        <w:t>；</w:t>
      </w:r>
      <w:r w:rsidR="006957FC">
        <w:rPr>
          <w:rFonts w:hint="eastAsia"/>
        </w:rPr>
        <w:t>the mark</w:t>
      </w:r>
      <w:r w:rsidR="006957FC">
        <w:t>”</w:t>
      </w:r>
      <w:r w:rsidR="007C5905">
        <w:rPr>
          <w:rFonts w:hint="eastAsia"/>
          <w:noProof/>
        </w:rPr>
        <w:drawing>
          <wp:inline distT="0" distB="0" distL="0" distR="0">
            <wp:extent cx="478790" cy="2349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srcRect/>
                    <a:stretch>
                      <a:fillRect/>
                    </a:stretch>
                  </pic:blipFill>
                  <pic:spPr bwMode="auto">
                    <a:xfrm>
                      <a:off x="0" y="0"/>
                      <a:ext cx="478790" cy="234950"/>
                    </a:xfrm>
                    <a:prstGeom prst="rect">
                      <a:avLst/>
                    </a:prstGeom>
                    <a:noFill/>
                    <a:ln w="9525">
                      <a:noFill/>
                      <a:miter lim="800000"/>
                      <a:headEnd/>
                      <a:tailEnd/>
                    </a:ln>
                  </pic:spPr>
                </pic:pic>
              </a:graphicData>
            </a:graphic>
          </wp:inline>
        </w:drawing>
      </w:r>
      <w:r w:rsidR="006957FC">
        <w:t>’</w:t>
      </w:r>
      <w:r w:rsidR="006957FC">
        <w:rPr>
          <w:rFonts w:hint="eastAsia"/>
        </w:rPr>
        <w:t xml:space="preserve"> indicates fault occur.</w:t>
      </w:r>
    </w:p>
    <w:p w:rsidR="006957FC" w:rsidRPr="00A61168" w:rsidRDefault="007C5905" w:rsidP="006957FC">
      <w:pPr>
        <w:pStyle w:val="ae"/>
      </w:pPr>
      <w:r>
        <w:rPr>
          <w:rFonts w:hint="eastAsia"/>
          <w:noProof/>
        </w:rPr>
        <w:lastRenderedPageBreak/>
        <w:drawing>
          <wp:inline distT="0" distB="0" distL="0" distR="0">
            <wp:extent cx="5024755" cy="3326765"/>
            <wp:effectExtent l="19050" t="0" r="444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6957FC" w:rsidRDefault="00CB0C33" w:rsidP="006957FC">
      <w:pPr>
        <w:pStyle w:val="ad"/>
      </w:pPr>
      <w:r>
        <w:rPr>
          <w:rFonts w:hint="eastAsia"/>
        </w:rPr>
        <w:t>Fig</w:t>
      </w:r>
      <w:r w:rsidR="006957FC">
        <w:rPr>
          <w:rFonts w:hint="eastAsia"/>
        </w:rPr>
        <w:t xml:space="preserve">3-8 Status Unit </w:t>
      </w:r>
      <w:r w:rsidR="00AA7EBB">
        <w:rPr>
          <w:rFonts w:hint="eastAsia"/>
        </w:rPr>
        <w:t>page</w:t>
      </w:r>
      <w:r w:rsidR="006957FC">
        <w:rPr>
          <w:rFonts w:hint="eastAsia"/>
        </w:rPr>
        <w:t xml:space="preserve"> </w:t>
      </w:r>
    </w:p>
    <w:p w:rsidR="006957FC" w:rsidRDefault="006957FC" w:rsidP="00893138">
      <w:pPr>
        <w:pStyle w:val="af"/>
      </w:pPr>
      <w:r w:rsidRPr="00893138">
        <w:t>The “Module</w:t>
      </w:r>
      <w:r w:rsidRPr="00893138">
        <w:rPr>
          <w:rFonts w:hint="eastAsia"/>
        </w:rPr>
        <w:t xml:space="preserve"> Data</w:t>
      </w:r>
      <w:r w:rsidRPr="00893138">
        <w:t>”</w:t>
      </w:r>
      <w:r w:rsidRPr="00893138">
        <w:rPr>
          <w:rFonts w:hint="eastAsia"/>
        </w:rPr>
        <w:t xml:space="preserve"> d</w:t>
      </w:r>
      <w:r>
        <w:rPr>
          <w:rFonts w:hint="eastAsia"/>
        </w:rPr>
        <w:t xml:space="preserve">isplays the </w:t>
      </w:r>
      <w:r w:rsidRPr="00694C6B">
        <w:t>analog</w:t>
      </w:r>
      <w:r>
        <w:rPr>
          <w:rFonts w:hint="eastAsia"/>
        </w:rPr>
        <w:t xml:space="preserve"> value of the current selected module As is shown in </w:t>
      </w:r>
      <w:r w:rsidR="00CB0C33">
        <w:rPr>
          <w:rFonts w:hint="eastAsia"/>
        </w:rPr>
        <w:t>Fig</w:t>
      </w:r>
      <w:r>
        <w:rPr>
          <w:rFonts w:hint="eastAsia"/>
        </w:rPr>
        <w:t xml:space="preserve"> 3-9</w:t>
      </w:r>
      <w:r w:rsidR="006760DB">
        <w:rPr>
          <w:rFonts w:hint="eastAsia"/>
        </w:rPr>
        <w:t>,</w:t>
      </w:r>
      <w:r>
        <w:rPr>
          <w:rFonts w:hint="eastAsia"/>
        </w:rPr>
        <w:t>the number in the red frame is the selected module.</w:t>
      </w:r>
      <w:r w:rsidRPr="008A61CB">
        <w:t> </w:t>
      </w:r>
      <w:r>
        <w:rPr>
          <w:rFonts w:hint="eastAsia"/>
        </w:rPr>
        <w:t>By p</w:t>
      </w:r>
      <w:r>
        <w:t>ull</w:t>
      </w:r>
      <w:r>
        <w:rPr>
          <w:rFonts w:hint="eastAsia"/>
        </w:rPr>
        <w:t>ing</w:t>
      </w:r>
      <w:r>
        <w:t xml:space="preserve">-down </w:t>
      </w:r>
      <w:r>
        <w:rPr>
          <w:rFonts w:hint="eastAsia"/>
        </w:rPr>
        <w:t>m</w:t>
      </w:r>
      <w:r w:rsidRPr="008A61CB">
        <w:t>enu</w:t>
      </w:r>
      <w:r>
        <w:rPr>
          <w:rFonts w:hint="eastAsia"/>
        </w:rPr>
        <w:t xml:space="preserve"> in the yellow frame and confirm click, users can change the information displayed for different module.</w:t>
      </w:r>
    </w:p>
    <w:p w:rsidR="006957FC" w:rsidRPr="0058108C" w:rsidRDefault="007C5905" w:rsidP="006957FC">
      <w:pPr>
        <w:pStyle w:val="ae"/>
      </w:pPr>
      <w:r>
        <w:rPr>
          <w:rFonts w:hint="eastAsia"/>
          <w:noProof/>
        </w:rPr>
        <w:drawing>
          <wp:inline distT="0" distB="0" distL="0" distR="0">
            <wp:extent cx="5024755" cy="3326765"/>
            <wp:effectExtent l="19050" t="0" r="444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6957FC" w:rsidRPr="00893138" w:rsidRDefault="00CB0C33" w:rsidP="00893138">
      <w:pPr>
        <w:pStyle w:val="ad"/>
      </w:pPr>
      <w:r>
        <w:rPr>
          <w:rFonts w:hint="eastAsia"/>
        </w:rPr>
        <w:t>Fig</w:t>
      </w:r>
      <w:r w:rsidR="006957FC" w:rsidRPr="00893138">
        <w:rPr>
          <w:rFonts w:hint="eastAsia"/>
        </w:rPr>
        <w:t xml:space="preserve"> 3-9 Module Data</w:t>
      </w:r>
    </w:p>
    <w:p w:rsidR="006957FC" w:rsidRPr="00695AFC" w:rsidRDefault="006957FC" w:rsidP="006957FC">
      <w:pPr>
        <w:pStyle w:val="ad"/>
      </w:pPr>
    </w:p>
    <w:p w:rsidR="00B74BF7" w:rsidRPr="00F43A70" w:rsidRDefault="00B74BF7" w:rsidP="00F43A70">
      <w:pPr>
        <w:spacing w:line="360" w:lineRule="auto"/>
        <w:jc w:val="center"/>
      </w:pPr>
    </w:p>
    <w:p w:rsidR="008B2771" w:rsidRDefault="008B2771" w:rsidP="00DE79D6">
      <w:pPr>
        <w:pStyle w:val="2"/>
      </w:pPr>
      <w:bookmarkStart w:id="50" w:name="_Toc294513207"/>
      <w:bookmarkStart w:id="51" w:name="_Toc445718527"/>
      <w:r>
        <w:rPr>
          <w:rFonts w:hint="eastAsia"/>
        </w:rPr>
        <w:t>3.</w:t>
      </w:r>
      <w:bookmarkEnd w:id="50"/>
      <w:r w:rsidR="0027109E">
        <w:rPr>
          <w:rFonts w:hint="eastAsia"/>
        </w:rPr>
        <w:t>9</w:t>
      </w:r>
      <w:r w:rsidR="00552507">
        <w:rPr>
          <w:rFonts w:hint="eastAsia"/>
        </w:rPr>
        <w:t xml:space="preserve"> Hislog Down</w:t>
      </w:r>
      <w:bookmarkEnd w:id="51"/>
    </w:p>
    <w:p w:rsidR="008B2771" w:rsidRPr="00A731D9" w:rsidRDefault="00552507" w:rsidP="0058108C">
      <w:pPr>
        <w:pStyle w:val="af"/>
      </w:pPr>
      <w:r>
        <w:rPr>
          <w:rFonts w:hint="eastAsia"/>
        </w:rPr>
        <w:t>UPS histor</w:t>
      </w:r>
      <w:r w:rsidR="00AA7EBB">
        <w:rPr>
          <w:rFonts w:hint="eastAsia"/>
        </w:rPr>
        <w:t>y log can be downloaded to PC on</w:t>
      </w:r>
      <w:r>
        <w:rPr>
          <w:rFonts w:hint="eastAsia"/>
        </w:rPr>
        <w:t xml:space="preserve"> this page. Click </w:t>
      </w:r>
      <w:r>
        <w:t>‘</w:t>
      </w:r>
      <w:r w:rsidR="00C460C6">
        <w:rPr>
          <w:rFonts w:hint="eastAsia"/>
        </w:rPr>
        <w:t>D</w:t>
      </w:r>
      <w:r>
        <w:rPr>
          <w:rFonts w:hint="eastAsia"/>
        </w:rPr>
        <w:t>ownload</w:t>
      </w:r>
      <w:r>
        <w:t>’</w:t>
      </w:r>
      <w:r>
        <w:rPr>
          <w:rFonts w:hint="eastAsia"/>
        </w:rPr>
        <w:t xml:space="preserve"> to </w:t>
      </w:r>
      <w:r>
        <w:t>download</w:t>
      </w:r>
      <w:r>
        <w:rPr>
          <w:rFonts w:hint="eastAsia"/>
        </w:rPr>
        <w:t xml:space="preserve"> history log from UPS </w:t>
      </w:r>
      <w:r>
        <w:rPr>
          <w:rFonts w:hint="eastAsia"/>
        </w:rPr>
        <w:lastRenderedPageBreak/>
        <w:t xml:space="preserve">which then </w:t>
      </w:r>
      <w:r w:rsidR="00304D5E">
        <w:rPr>
          <w:rFonts w:hint="eastAsia"/>
        </w:rPr>
        <w:t xml:space="preserve">would be </w:t>
      </w:r>
      <w:r>
        <w:rPr>
          <w:rFonts w:hint="eastAsia"/>
        </w:rPr>
        <w:t xml:space="preserve">displayed on PC. Click </w:t>
      </w:r>
      <w:r>
        <w:t>‘</w:t>
      </w:r>
      <w:r>
        <w:rPr>
          <w:rFonts w:hint="eastAsia"/>
        </w:rPr>
        <w:t>Save</w:t>
      </w:r>
      <w:r>
        <w:t>’</w:t>
      </w:r>
      <w:r>
        <w:rPr>
          <w:rFonts w:hint="eastAsia"/>
        </w:rPr>
        <w:t xml:space="preserve"> to save history log to PC as a file. </w:t>
      </w:r>
      <w:r w:rsidR="00304D5E">
        <w:rPr>
          <w:rFonts w:hint="eastAsia"/>
        </w:rPr>
        <w:t>It</w:t>
      </w:r>
      <w:r w:rsidR="00304D5E">
        <w:t>’</w:t>
      </w:r>
      <w:r w:rsidR="00304D5E">
        <w:rPr>
          <w:rFonts w:hint="eastAsia"/>
        </w:rPr>
        <w:t>s s</w:t>
      </w:r>
      <w:r>
        <w:rPr>
          <w:rFonts w:hint="eastAsia"/>
        </w:rPr>
        <w:t xml:space="preserve">hown in </w:t>
      </w:r>
      <w:r w:rsidR="00CB0C33">
        <w:rPr>
          <w:rFonts w:hint="eastAsia"/>
        </w:rPr>
        <w:t>Fig</w:t>
      </w:r>
      <w:r>
        <w:rPr>
          <w:rFonts w:hint="eastAsia"/>
        </w:rPr>
        <w:t>.</w:t>
      </w:r>
      <w:r w:rsidR="004C1092">
        <w:rPr>
          <w:rFonts w:hint="eastAsia"/>
        </w:rPr>
        <w:t>3</w:t>
      </w:r>
      <w:r w:rsidR="008B2771" w:rsidRPr="00895813">
        <w:rPr>
          <w:rFonts w:hint="eastAsia"/>
        </w:rPr>
        <w:t>-1</w:t>
      </w:r>
      <w:r w:rsidR="004C1092">
        <w:rPr>
          <w:rFonts w:hint="eastAsia"/>
        </w:rPr>
        <w:t>1</w:t>
      </w:r>
      <w:r w:rsidR="00897E9D">
        <w:rPr>
          <w:rFonts w:hint="eastAsia"/>
        </w:rPr>
        <w:t>.</w:t>
      </w:r>
    </w:p>
    <w:p w:rsidR="008B2771" w:rsidRPr="0058108C" w:rsidRDefault="007C5905" w:rsidP="0058108C">
      <w:pPr>
        <w:pStyle w:val="ae"/>
      </w:pPr>
      <w:r>
        <w:rPr>
          <w:rFonts w:hint="eastAsia"/>
          <w:noProof/>
        </w:rPr>
        <w:drawing>
          <wp:inline distT="0" distB="0" distL="0" distR="0">
            <wp:extent cx="5024755" cy="3326765"/>
            <wp:effectExtent l="19050" t="0" r="444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771188" w:rsidRPr="00E155CD" w:rsidRDefault="00CB0C33" w:rsidP="0058108C">
      <w:pPr>
        <w:pStyle w:val="ad"/>
      </w:pPr>
      <w:r>
        <w:rPr>
          <w:rFonts w:hint="eastAsia"/>
          <w:szCs w:val="21"/>
        </w:rPr>
        <w:t>Fig</w:t>
      </w:r>
      <w:r w:rsidR="00E75A14">
        <w:rPr>
          <w:rFonts w:hint="eastAsia"/>
          <w:szCs w:val="21"/>
        </w:rPr>
        <w:t>.</w:t>
      </w:r>
      <w:r w:rsidR="000C1C5D">
        <w:rPr>
          <w:rFonts w:hint="eastAsia"/>
          <w:szCs w:val="21"/>
        </w:rPr>
        <w:t>3</w:t>
      </w:r>
      <w:r w:rsidR="008B2771">
        <w:rPr>
          <w:rFonts w:hint="eastAsia"/>
          <w:szCs w:val="21"/>
        </w:rPr>
        <w:t>-1</w:t>
      </w:r>
      <w:r w:rsidR="000C1C5D">
        <w:rPr>
          <w:rFonts w:hint="eastAsia"/>
          <w:szCs w:val="21"/>
        </w:rPr>
        <w:t>1</w:t>
      </w:r>
      <w:r w:rsidR="00E75A14" w:rsidRPr="00E75A14">
        <w:rPr>
          <w:rFonts w:hint="eastAsia"/>
        </w:rPr>
        <w:t xml:space="preserve"> </w:t>
      </w:r>
      <w:r w:rsidR="00E75A14">
        <w:rPr>
          <w:rFonts w:hint="eastAsia"/>
        </w:rPr>
        <w:t>Hislog Down</w:t>
      </w:r>
    </w:p>
    <w:p w:rsidR="000003D0" w:rsidRPr="000003D0" w:rsidRDefault="000003D0" w:rsidP="000003D0">
      <w:pPr>
        <w:pStyle w:val="2"/>
      </w:pPr>
      <w:bookmarkStart w:id="52" w:name="_Toc387848538"/>
      <w:bookmarkStart w:id="53" w:name="_Toc445718528"/>
      <w:r w:rsidRPr="000003D0">
        <w:rPr>
          <w:rFonts w:hint="eastAsia"/>
        </w:rPr>
        <w:t>3.</w:t>
      </w:r>
      <w:bookmarkEnd w:id="52"/>
      <w:r w:rsidR="0027109E">
        <w:rPr>
          <w:rFonts w:hint="eastAsia"/>
        </w:rPr>
        <w:t>10</w:t>
      </w:r>
      <w:r w:rsidRPr="000003D0">
        <w:rPr>
          <w:rFonts w:hint="eastAsia"/>
          <w:color w:val="92D050"/>
        </w:rPr>
        <w:t xml:space="preserve"> </w:t>
      </w:r>
      <w:bookmarkStart w:id="54" w:name="OLE_LINK2"/>
      <w:r w:rsidRPr="000003D0">
        <w:rPr>
          <w:rFonts w:hint="eastAsia"/>
        </w:rPr>
        <w:t>ScodeDown</w:t>
      </w:r>
      <w:bookmarkEnd w:id="53"/>
      <w:bookmarkEnd w:id="54"/>
    </w:p>
    <w:p w:rsidR="000003D0" w:rsidRPr="000003D0" w:rsidRDefault="000C1C5D" w:rsidP="00D2072D">
      <w:pPr>
        <w:pStyle w:val="af"/>
      </w:pPr>
      <w:r>
        <w:t>“</w:t>
      </w:r>
      <w:r>
        <w:rPr>
          <w:rFonts w:hint="eastAsia"/>
        </w:rPr>
        <w:t>SCode download</w:t>
      </w:r>
      <w:r>
        <w:t>”</w:t>
      </w:r>
      <w:r w:rsidR="000003D0" w:rsidRPr="000003D0">
        <w:rPr>
          <w:rFonts w:hint="eastAsia"/>
        </w:rPr>
        <w:t xml:space="preserve"> interface is shown in </w:t>
      </w:r>
      <w:r w:rsidR="00CB0C33">
        <w:rPr>
          <w:rFonts w:hint="eastAsia"/>
        </w:rPr>
        <w:t>Fig</w:t>
      </w:r>
      <w:r w:rsidR="000003D0" w:rsidRPr="000003D0">
        <w:rPr>
          <w:rFonts w:hint="eastAsia"/>
        </w:rPr>
        <w:t xml:space="preserve"> 3-12. The SCode can be downloaded to the </w:t>
      </w:r>
      <w:r w:rsidR="004C1092">
        <w:rPr>
          <w:rFonts w:hint="eastAsia"/>
        </w:rPr>
        <w:t>grid</w:t>
      </w:r>
      <w:r w:rsidR="000003D0" w:rsidRPr="000003D0">
        <w:rPr>
          <w:rFonts w:hint="eastAsia"/>
        </w:rPr>
        <w:t xml:space="preserve"> on the left by simply clicking the </w:t>
      </w:r>
      <w:r w:rsidR="000003D0" w:rsidRPr="000003D0">
        <w:t>“</w:t>
      </w:r>
      <w:r w:rsidR="000003D0" w:rsidRPr="000003D0">
        <w:rPr>
          <w:rFonts w:hint="eastAsia"/>
        </w:rPr>
        <w:t>Download</w:t>
      </w:r>
      <w:r w:rsidR="000003D0" w:rsidRPr="000003D0">
        <w:t>”</w:t>
      </w:r>
      <w:r w:rsidR="000003D0" w:rsidRPr="000003D0">
        <w:rPr>
          <w:rFonts w:hint="eastAsia"/>
        </w:rPr>
        <w:t xml:space="preserve"> button</w:t>
      </w:r>
      <w:r w:rsidR="006760DB">
        <w:rPr>
          <w:rFonts w:hint="eastAsia"/>
        </w:rPr>
        <w:t>,</w:t>
      </w:r>
      <w:r w:rsidR="000003D0" w:rsidRPr="000003D0">
        <w:rPr>
          <w:rFonts w:hint="eastAsia"/>
        </w:rPr>
        <w:t xml:space="preserve">and click </w:t>
      </w:r>
      <w:r w:rsidR="000003D0" w:rsidRPr="000003D0">
        <w:t>“</w:t>
      </w:r>
      <w:r w:rsidR="000003D0" w:rsidRPr="000003D0">
        <w:rPr>
          <w:rFonts w:hint="eastAsia"/>
        </w:rPr>
        <w:t>Save</w:t>
      </w:r>
      <w:r w:rsidR="000003D0" w:rsidRPr="000003D0">
        <w:t>”</w:t>
      </w:r>
      <w:r w:rsidR="000003D0" w:rsidRPr="000003D0">
        <w:rPr>
          <w:rFonts w:hint="eastAsia"/>
        </w:rPr>
        <w:t xml:space="preserve"> to save the SCode to the local computer.</w:t>
      </w:r>
    </w:p>
    <w:p w:rsidR="000003D0" w:rsidRPr="000003D0" w:rsidRDefault="004C1092" w:rsidP="00D2072D">
      <w:pPr>
        <w:pStyle w:val="af"/>
      </w:pPr>
      <w:r w:rsidRPr="004C1092">
        <w:t>If you want to analyze</w:t>
      </w:r>
      <w:r>
        <w:rPr>
          <w:rFonts w:hint="eastAsia"/>
        </w:rPr>
        <w:t xml:space="preserve"> the</w:t>
      </w:r>
      <w:r w:rsidR="000003D0" w:rsidRPr="000003D0">
        <w:rPr>
          <w:rFonts w:hint="eastAsia"/>
        </w:rPr>
        <w:t xml:space="preserve"> SCode </w:t>
      </w:r>
      <w:r>
        <w:rPr>
          <w:rFonts w:hint="eastAsia"/>
        </w:rPr>
        <w:t>that was download from UPS,</w:t>
      </w:r>
      <w:r w:rsidR="0050240A">
        <w:rPr>
          <w:rFonts w:hint="eastAsia"/>
        </w:rPr>
        <w:t xml:space="preserve"> you can </w:t>
      </w:r>
      <w:r w:rsidR="000003D0" w:rsidRPr="000003D0">
        <w:rPr>
          <w:rFonts w:hint="eastAsia"/>
        </w:rPr>
        <w:t xml:space="preserve">input </w:t>
      </w:r>
      <w:r w:rsidR="0050240A">
        <w:rPr>
          <w:rFonts w:hint="eastAsia"/>
        </w:rPr>
        <w:t xml:space="preserve">it </w:t>
      </w:r>
      <w:r w:rsidR="000003D0" w:rsidRPr="000003D0">
        <w:rPr>
          <w:rFonts w:hint="eastAsia"/>
        </w:rPr>
        <w:t xml:space="preserve">to the box on the right </w:t>
      </w:r>
      <w:r w:rsidR="0050240A">
        <w:rPr>
          <w:rFonts w:hint="eastAsia"/>
        </w:rPr>
        <w:t xml:space="preserve">and </w:t>
      </w:r>
      <w:r w:rsidR="000003D0" w:rsidRPr="000003D0">
        <w:rPr>
          <w:rFonts w:hint="eastAsia"/>
        </w:rPr>
        <w:t>cl</w:t>
      </w:r>
      <w:r w:rsidR="0050240A">
        <w:rPr>
          <w:rFonts w:hint="eastAsia"/>
        </w:rPr>
        <w:t xml:space="preserve">ick </w:t>
      </w:r>
      <w:r w:rsidR="000003D0" w:rsidRPr="000003D0">
        <w:rPr>
          <w:rFonts w:hint="eastAsia"/>
        </w:rPr>
        <w:t xml:space="preserve">the button </w:t>
      </w:r>
      <w:r w:rsidR="0050240A">
        <w:t>“</w:t>
      </w:r>
      <w:r w:rsidR="0050240A">
        <w:rPr>
          <w:rFonts w:hint="eastAsia"/>
        </w:rPr>
        <w:t>Analyze</w:t>
      </w:r>
      <w:r w:rsidR="0050240A">
        <w:t>”</w:t>
      </w:r>
      <w:r w:rsidR="000003D0" w:rsidRPr="000003D0">
        <w:rPr>
          <w:rFonts w:hint="eastAsia"/>
        </w:rPr>
        <w:t xml:space="preserve"> </w:t>
      </w:r>
      <w:r w:rsidR="0050240A">
        <w:rPr>
          <w:rFonts w:hint="eastAsia"/>
        </w:rPr>
        <w:t>then</w:t>
      </w:r>
      <w:r w:rsidR="000003D0" w:rsidRPr="000003D0">
        <w:rPr>
          <w:rFonts w:hint="eastAsia"/>
        </w:rPr>
        <w:t xml:space="preserve"> the </w:t>
      </w:r>
      <w:bookmarkStart w:id="55" w:name="OLE_LINK18"/>
      <w:r w:rsidR="0050240A">
        <w:t>“</w:t>
      </w:r>
      <w:r w:rsidR="0050240A">
        <w:rPr>
          <w:rFonts w:hint="eastAsia"/>
        </w:rPr>
        <w:t>Analyze</w:t>
      </w:r>
      <w:r w:rsidR="0050240A" w:rsidRPr="000003D0">
        <w:rPr>
          <w:rFonts w:hint="eastAsia"/>
        </w:rPr>
        <w:t xml:space="preserve"> </w:t>
      </w:r>
      <w:r w:rsidR="0050240A">
        <w:t>dialog</w:t>
      </w:r>
      <w:r w:rsidR="0050240A" w:rsidRPr="000003D0">
        <w:rPr>
          <w:rFonts w:hint="eastAsia"/>
        </w:rPr>
        <w:t xml:space="preserve"> </w:t>
      </w:r>
      <w:r w:rsidR="0050240A">
        <w:t>window”</w:t>
      </w:r>
      <w:r w:rsidR="0050240A">
        <w:rPr>
          <w:rFonts w:hint="eastAsia"/>
        </w:rPr>
        <w:t xml:space="preserve"> </w:t>
      </w:r>
      <w:bookmarkEnd w:id="55"/>
      <w:r w:rsidR="0050240A">
        <w:rPr>
          <w:rFonts w:hint="eastAsia"/>
        </w:rPr>
        <w:t>will show</w:t>
      </w:r>
      <w:r w:rsidR="000003D0" w:rsidRPr="000003D0">
        <w:rPr>
          <w:rFonts w:hint="eastAsia"/>
        </w:rPr>
        <w:t xml:space="preserve"> </w:t>
      </w:r>
      <w:r w:rsidR="0050240A">
        <w:rPr>
          <w:rFonts w:hint="eastAsia"/>
        </w:rPr>
        <w:t>as</w:t>
      </w:r>
      <w:r w:rsidR="000003D0" w:rsidRPr="000003D0">
        <w:rPr>
          <w:rFonts w:hint="eastAsia"/>
        </w:rPr>
        <w:t xml:space="preserve"> </w:t>
      </w:r>
      <w:r w:rsidR="00CB0C33">
        <w:rPr>
          <w:rFonts w:hint="eastAsia"/>
        </w:rPr>
        <w:t>Fig</w:t>
      </w:r>
      <w:r w:rsidR="000003D0" w:rsidRPr="000003D0">
        <w:rPr>
          <w:rFonts w:hint="eastAsia"/>
        </w:rPr>
        <w:t xml:space="preserve">3-13. </w:t>
      </w:r>
    </w:p>
    <w:p w:rsidR="000003D0" w:rsidRPr="009F3D33" w:rsidRDefault="00D2072D" w:rsidP="00D2072D">
      <w:pPr>
        <w:ind w:firstLineChars="200" w:firstLine="420"/>
      </w:pPr>
      <w:r w:rsidRPr="00D2072D">
        <w:t xml:space="preserve">There are three </w:t>
      </w:r>
      <w:r w:rsidR="000003D0">
        <w:rPr>
          <w:rFonts w:hint="eastAsia"/>
        </w:rPr>
        <w:t xml:space="preserve">methods to input the SCode into the </w:t>
      </w:r>
      <w:r w:rsidR="000003D0">
        <w:t>SCode</w:t>
      </w:r>
      <w:r w:rsidR="000003D0">
        <w:rPr>
          <w:rFonts w:hint="eastAsia"/>
        </w:rPr>
        <w:t xml:space="preserve"> box</w:t>
      </w:r>
      <w:r>
        <w:rPr>
          <w:rFonts w:hint="eastAsia"/>
        </w:rPr>
        <w:t xml:space="preserve"> :</w:t>
      </w:r>
    </w:p>
    <w:p w:rsidR="000003D0" w:rsidRPr="000003D0" w:rsidRDefault="000003D0" w:rsidP="00FB4ACF">
      <w:pPr>
        <w:pStyle w:val="af"/>
      </w:pPr>
      <w:r w:rsidRPr="000003D0">
        <w:rPr>
          <w:rFonts w:hint="eastAsia"/>
        </w:rPr>
        <w:t>(a)</w:t>
      </w:r>
      <w:r w:rsidR="00D2072D">
        <w:rPr>
          <w:rFonts w:hint="eastAsia"/>
        </w:rPr>
        <w:t xml:space="preserve"> </w:t>
      </w:r>
      <w:r w:rsidR="00D2072D" w:rsidRPr="00D2072D">
        <w:t>Double-click</w:t>
      </w:r>
      <w:r w:rsidRPr="000003D0">
        <w:rPr>
          <w:rFonts w:hint="eastAsia"/>
        </w:rPr>
        <w:t xml:space="preserve"> the </w:t>
      </w:r>
      <w:r w:rsidRPr="000003D0">
        <w:t>SCode</w:t>
      </w:r>
      <w:r w:rsidRPr="000003D0">
        <w:rPr>
          <w:rFonts w:hint="eastAsia"/>
        </w:rPr>
        <w:t xml:space="preserve"> </w:t>
      </w:r>
      <w:r w:rsidR="00D2072D">
        <w:rPr>
          <w:rFonts w:hint="eastAsia"/>
        </w:rPr>
        <w:t xml:space="preserve">title </w:t>
      </w:r>
      <w:r w:rsidRPr="000003D0">
        <w:rPr>
          <w:rFonts w:hint="eastAsia"/>
        </w:rPr>
        <w:t xml:space="preserve">on the </w:t>
      </w:r>
      <w:r w:rsidRPr="000003D0">
        <w:t>left, the</w:t>
      </w:r>
      <w:r w:rsidRPr="000003D0">
        <w:rPr>
          <w:rFonts w:hint="eastAsia"/>
        </w:rPr>
        <w:t xml:space="preserve"> SCode </w:t>
      </w:r>
      <w:r w:rsidR="00D2072D">
        <w:rPr>
          <w:rFonts w:hint="eastAsia"/>
        </w:rPr>
        <w:t>will be copy</w:t>
      </w:r>
      <w:r w:rsidRPr="000003D0">
        <w:rPr>
          <w:rFonts w:hint="eastAsia"/>
        </w:rPr>
        <w:t xml:space="preserve"> to the </w:t>
      </w:r>
      <w:r w:rsidRPr="000003D0">
        <w:t>SCode</w:t>
      </w:r>
      <w:r w:rsidRPr="000003D0">
        <w:rPr>
          <w:rFonts w:hint="eastAsia"/>
        </w:rPr>
        <w:t xml:space="preserve"> box, as shown in </w:t>
      </w:r>
      <w:r w:rsidR="00CB0C33">
        <w:rPr>
          <w:rFonts w:hint="eastAsia"/>
        </w:rPr>
        <w:t>Fig</w:t>
      </w:r>
      <w:r w:rsidRPr="000003D0">
        <w:rPr>
          <w:rFonts w:hint="eastAsia"/>
        </w:rPr>
        <w:t xml:space="preserve"> 3-12.</w:t>
      </w:r>
    </w:p>
    <w:p w:rsidR="000003D0" w:rsidRPr="000003D0" w:rsidRDefault="000003D0" w:rsidP="00FB4ACF">
      <w:pPr>
        <w:pStyle w:val="af"/>
      </w:pPr>
      <w:r w:rsidRPr="000003D0">
        <w:rPr>
          <w:rFonts w:hint="eastAsia"/>
        </w:rPr>
        <w:t>(b)</w:t>
      </w:r>
      <w:r w:rsidR="00D2072D">
        <w:rPr>
          <w:rFonts w:hint="eastAsia"/>
        </w:rPr>
        <w:t xml:space="preserve"> </w:t>
      </w:r>
      <w:r w:rsidRPr="000003D0">
        <w:rPr>
          <w:rFonts w:hint="eastAsia"/>
        </w:rPr>
        <w:t xml:space="preserve">Save the </w:t>
      </w:r>
      <w:r w:rsidRPr="000003D0">
        <w:t>SCode</w:t>
      </w:r>
      <w:r w:rsidRPr="000003D0">
        <w:rPr>
          <w:rFonts w:hint="eastAsia"/>
        </w:rPr>
        <w:t xml:space="preserve"> to the local </w:t>
      </w:r>
      <w:r w:rsidR="00D2072D">
        <w:rPr>
          <w:rFonts w:hint="eastAsia"/>
        </w:rPr>
        <w:t>file and</w:t>
      </w:r>
      <w:r w:rsidRPr="000003D0">
        <w:rPr>
          <w:rFonts w:hint="eastAsia"/>
        </w:rPr>
        <w:t xml:space="preserve"> </w:t>
      </w:r>
      <w:r w:rsidR="00D2072D">
        <w:rPr>
          <w:rFonts w:hint="eastAsia"/>
        </w:rPr>
        <w:t xml:space="preserve">copy it </w:t>
      </w:r>
      <w:r w:rsidRPr="000003D0">
        <w:rPr>
          <w:rFonts w:hint="eastAsia"/>
        </w:rPr>
        <w:t xml:space="preserve">to the </w:t>
      </w:r>
      <w:r w:rsidRPr="000003D0">
        <w:t>SCode</w:t>
      </w:r>
      <w:r w:rsidRPr="000003D0">
        <w:rPr>
          <w:rFonts w:hint="eastAsia"/>
        </w:rPr>
        <w:t xml:space="preserve"> box.</w:t>
      </w:r>
    </w:p>
    <w:p w:rsidR="000003D0" w:rsidRPr="000003D0" w:rsidRDefault="000003D0" w:rsidP="00FB4ACF">
      <w:pPr>
        <w:pStyle w:val="af"/>
      </w:pPr>
      <w:r w:rsidRPr="000003D0">
        <w:rPr>
          <w:rFonts w:hint="eastAsia"/>
        </w:rPr>
        <w:t>(c)</w:t>
      </w:r>
      <w:r w:rsidR="00D2072D">
        <w:rPr>
          <w:rFonts w:hint="eastAsia"/>
        </w:rPr>
        <w:t xml:space="preserve"> </w:t>
      </w:r>
      <w:r w:rsidRPr="000003D0">
        <w:rPr>
          <w:rFonts w:hint="eastAsia"/>
        </w:rPr>
        <w:t xml:space="preserve">Directly type the </w:t>
      </w:r>
      <w:r w:rsidRPr="000003D0">
        <w:t>SCode</w:t>
      </w:r>
      <w:r w:rsidRPr="000003D0">
        <w:rPr>
          <w:rFonts w:hint="eastAsia"/>
        </w:rPr>
        <w:t xml:space="preserve"> to the </w:t>
      </w:r>
      <w:r w:rsidRPr="000003D0">
        <w:t>SCode</w:t>
      </w:r>
      <w:r w:rsidRPr="000003D0">
        <w:rPr>
          <w:rFonts w:hint="eastAsia"/>
        </w:rPr>
        <w:t xml:space="preserve"> box, make sure the format is </w:t>
      </w:r>
      <w:r w:rsidR="00FB4ACF">
        <w:rPr>
          <w:rFonts w:hint="eastAsia"/>
        </w:rPr>
        <w:t>as</w:t>
      </w:r>
      <w:r w:rsidRPr="000003D0">
        <w:rPr>
          <w:rFonts w:hint="eastAsia"/>
        </w:rPr>
        <w:t xml:space="preserve"> same as the one on the left </w:t>
      </w:r>
      <w:r w:rsidRPr="000003D0">
        <w:t xml:space="preserve">box. </w:t>
      </w:r>
      <w:r w:rsidR="00C95EA1">
        <w:rPr>
          <w:rFonts w:hint="eastAsia"/>
        </w:rPr>
        <w:t>Normally you can copy and paste from the SCode file.</w:t>
      </w:r>
    </w:p>
    <w:p w:rsidR="000003D0" w:rsidRPr="005430F3" w:rsidRDefault="007C5905" w:rsidP="005430F3">
      <w:pPr>
        <w:pStyle w:val="ae"/>
      </w:pPr>
      <w:r>
        <w:rPr>
          <w:rFonts w:hint="eastAsia"/>
          <w:noProof/>
        </w:rPr>
        <w:lastRenderedPageBreak/>
        <w:drawing>
          <wp:inline distT="0" distB="0" distL="0" distR="0">
            <wp:extent cx="5024755" cy="3326765"/>
            <wp:effectExtent l="19050" t="0" r="444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003D0" w:rsidRPr="000003D0" w:rsidRDefault="00CB0C33" w:rsidP="005430F3">
      <w:pPr>
        <w:pStyle w:val="ad"/>
      </w:pPr>
      <w:r>
        <w:rPr>
          <w:rFonts w:hint="eastAsia"/>
        </w:rPr>
        <w:t>Fig</w:t>
      </w:r>
      <w:r w:rsidR="000003D0" w:rsidRPr="000003D0">
        <w:rPr>
          <w:rFonts w:hint="eastAsia"/>
        </w:rPr>
        <w:t xml:space="preserve"> 3-12 </w:t>
      </w:r>
      <w:r w:rsidR="000003D0" w:rsidRPr="000003D0">
        <w:t>Scode</w:t>
      </w:r>
      <w:r w:rsidR="005430F3">
        <w:rPr>
          <w:rFonts w:hint="eastAsia"/>
        </w:rPr>
        <w:t xml:space="preserve"> </w:t>
      </w:r>
      <w:r w:rsidR="000003D0" w:rsidRPr="000003D0">
        <w:t>Down</w:t>
      </w:r>
      <w:r w:rsidR="005430F3">
        <w:rPr>
          <w:rFonts w:hint="eastAsia"/>
        </w:rPr>
        <w:t>load</w:t>
      </w:r>
    </w:p>
    <w:p w:rsidR="000003D0" w:rsidRPr="000003D0" w:rsidRDefault="004972C4" w:rsidP="004972C4">
      <w:pPr>
        <w:pStyle w:val="af"/>
      </w:pPr>
      <w:r>
        <w:t>“</w:t>
      </w:r>
      <w:r>
        <w:rPr>
          <w:rFonts w:hint="eastAsia"/>
        </w:rPr>
        <w:t>Analyze</w:t>
      </w:r>
      <w:r w:rsidRPr="000003D0">
        <w:rPr>
          <w:rFonts w:hint="eastAsia"/>
        </w:rPr>
        <w:t xml:space="preserve"> </w:t>
      </w:r>
      <w:r>
        <w:t>dialog</w:t>
      </w:r>
      <w:r w:rsidRPr="000003D0">
        <w:rPr>
          <w:rFonts w:hint="eastAsia"/>
        </w:rPr>
        <w:t xml:space="preserve"> </w:t>
      </w:r>
      <w:r>
        <w:t>window”</w:t>
      </w:r>
      <w:r>
        <w:rPr>
          <w:rFonts w:hint="eastAsia"/>
        </w:rPr>
        <w:t xml:space="preserve"> </w:t>
      </w:r>
      <w:r w:rsidRPr="000003D0">
        <w:rPr>
          <w:rFonts w:hint="eastAsia"/>
        </w:rPr>
        <w:t xml:space="preserve">as shown </w:t>
      </w:r>
      <w:r w:rsidR="000003D0" w:rsidRPr="000003D0">
        <w:rPr>
          <w:rFonts w:hint="eastAsia"/>
        </w:rPr>
        <w:t xml:space="preserve">in </w:t>
      </w:r>
      <w:r w:rsidR="00CB0C33">
        <w:rPr>
          <w:rFonts w:hint="eastAsia"/>
        </w:rPr>
        <w:t>Fig</w:t>
      </w:r>
      <w:r w:rsidR="000003D0" w:rsidRPr="000003D0">
        <w:rPr>
          <w:rFonts w:hint="eastAsia"/>
        </w:rPr>
        <w:t xml:space="preserve"> 3-13</w:t>
      </w:r>
      <w:r>
        <w:rPr>
          <w:rFonts w:hint="eastAsia"/>
        </w:rPr>
        <w:t>, t</w:t>
      </w:r>
      <w:r w:rsidRPr="004972C4">
        <w:t>he failure will be shown in red in order to attract attention</w:t>
      </w:r>
      <w:r>
        <w:rPr>
          <w:rFonts w:hint="eastAsia"/>
        </w:rPr>
        <w:t xml:space="preserve">. </w:t>
      </w:r>
      <w:r w:rsidR="000003D0" w:rsidRPr="000003D0">
        <w:t>For</w:t>
      </w:r>
      <w:r w:rsidR="000003D0" w:rsidRPr="000003D0">
        <w:rPr>
          <w:rFonts w:hint="eastAsia"/>
        </w:rPr>
        <w:t xml:space="preserve"> the mark </w:t>
      </w:r>
      <w:r w:rsidR="007C5905">
        <w:rPr>
          <w:rFonts w:hint="eastAsia"/>
          <w:noProof/>
          <w:szCs w:val="21"/>
        </w:rPr>
        <w:drawing>
          <wp:inline distT="0" distB="0" distL="0" distR="0">
            <wp:extent cx="365760" cy="208915"/>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365760" cy="208915"/>
                    </a:xfrm>
                    <a:prstGeom prst="rect">
                      <a:avLst/>
                    </a:prstGeom>
                    <a:noFill/>
                    <a:ln w="9525">
                      <a:noFill/>
                      <a:miter lim="800000"/>
                      <a:headEnd/>
                      <a:tailEnd/>
                    </a:ln>
                  </pic:spPr>
                </pic:pic>
              </a:graphicData>
            </a:graphic>
          </wp:inline>
        </w:drawing>
      </w:r>
      <w:r w:rsidR="000003D0" w:rsidRPr="000003D0">
        <w:rPr>
          <w:rFonts w:hint="eastAsia"/>
          <w:szCs w:val="21"/>
        </w:rPr>
        <w:t xml:space="preserve">, it </w:t>
      </w:r>
      <w:r w:rsidR="000003D0" w:rsidRPr="000003D0">
        <w:rPr>
          <w:rFonts w:hint="eastAsia"/>
        </w:rPr>
        <w:t>means</w:t>
      </w:r>
      <w:r w:rsidR="00EF6BD6">
        <w:rPr>
          <w:rFonts w:hint="eastAsia"/>
        </w:rPr>
        <w:t xml:space="preserve"> </w:t>
      </w:r>
      <w:r w:rsidR="000003D0" w:rsidRPr="000003D0">
        <w:rPr>
          <w:rFonts w:hint="eastAsia"/>
        </w:rPr>
        <w:t xml:space="preserve">the parameter is not </w:t>
      </w:r>
      <w:r w:rsidR="000003D0" w:rsidRPr="000003D0">
        <w:t>detected</w:t>
      </w:r>
      <w:r w:rsidR="000003D0" w:rsidRPr="000003D0">
        <w:rPr>
          <w:rFonts w:hint="eastAsia"/>
        </w:rPr>
        <w:t xml:space="preserve"> </w:t>
      </w:r>
      <w:r w:rsidR="00EF6BD6">
        <w:rPr>
          <w:rFonts w:hint="eastAsia"/>
        </w:rPr>
        <w:t xml:space="preserve">, </w:t>
      </w:r>
      <w:r w:rsidR="000003D0" w:rsidRPr="000003D0">
        <w:rPr>
          <w:rFonts w:hint="eastAsia"/>
        </w:rPr>
        <w:t>the mark</w:t>
      </w:r>
      <w:r w:rsidR="00EF6BD6">
        <w:rPr>
          <w:rFonts w:hint="eastAsia"/>
        </w:rPr>
        <w:t xml:space="preserve"> </w:t>
      </w:r>
      <w:r w:rsidR="007C5905">
        <w:rPr>
          <w:rFonts w:hint="eastAsia"/>
          <w:noProof/>
          <w:szCs w:val="21"/>
        </w:rPr>
        <w:drawing>
          <wp:inline distT="0" distB="0" distL="0" distR="0">
            <wp:extent cx="348615" cy="200025"/>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srcRect/>
                    <a:stretch>
                      <a:fillRect/>
                    </a:stretch>
                  </pic:blipFill>
                  <pic:spPr bwMode="auto">
                    <a:xfrm>
                      <a:off x="0" y="0"/>
                      <a:ext cx="348615" cy="200025"/>
                    </a:xfrm>
                    <a:prstGeom prst="rect">
                      <a:avLst/>
                    </a:prstGeom>
                    <a:noFill/>
                    <a:ln w="9525">
                      <a:noFill/>
                      <a:miter lim="800000"/>
                      <a:headEnd/>
                      <a:tailEnd/>
                    </a:ln>
                  </pic:spPr>
                </pic:pic>
              </a:graphicData>
            </a:graphic>
          </wp:inline>
        </w:drawing>
      </w:r>
      <w:r w:rsidR="000003D0" w:rsidRPr="000003D0">
        <w:rPr>
          <w:rFonts w:hint="eastAsia"/>
        </w:rPr>
        <w:t xml:space="preserve"> it indicates the data is out of range.</w:t>
      </w:r>
    </w:p>
    <w:p w:rsidR="000003D0" w:rsidRPr="005430F3" w:rsidRDefault="007C5905" w:rsidP="005430F3">
      <w:pPr>
        <w:pStyle w:val="ae"/>
      </w:pPr>
      <w:r>
        <w:rPr>
          <w:noProof/>
        </w:rPr>
        <w:drawing>
          <wp:inline distT="0" distB="0" distL="0" distR="0">
            <wp:extent cx="4893945" cy="3326765"/>
            <wp:effectExtent l="19050" t="0" r="1905" b="0"/>
            <wp:docPr id="75" name="图片 75" descr="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ode"/>
                    <pic:cNvPicPr>
                      <a:picLocks noChangeAspect="1" noChangeArrowheads="1"/>
                    </pic:cNvPicPr>
                  </pic:nvPicPr>
                  <pic:blipFill>
                    <a:blip r:embed="rId92"/>
                    <a:srcRect/>
                    <a:stretch>
                      <a:fillRect/>
                    </a:stretch>
                  </pic:blipFill>
                  <pic:spPr bwMode="auto">
                    <a:xfrm>
                      <a:off x="0" y="0"/>
                      <a:ext cx="4893945" cy="3326765"/>
                    </a:xfrm>
                    <a:prstGeom prst="rect">
                      <a:avLst/>
                    </a:prstGeom>
                    <a:noFill/>
                    <a:ln w="9525">
                      <a:noFill/>
                      <a:miter lim="800000"/>
                      <a:headEnd/>
                      <a:tailEnd/>
                    </a:ln>
                  </pic:spPr>
                </pic:pic>
              </a:graphicData>
            </a:graphic>
          </wp:inline>
        </w:drawing>
      </w:r>
    </w:p>
    <w:p w:rsidR="000003D0" w:rsidRPr="000003D0" w:rsidRDefault="00CB0C33" w:rsidP="005430F3">
      <w:pPr>
        <w:pStyle w:val="ad"/>
      </w:pPr>
      <w:r>
        <w:rPr>
          <w:rFonts w:hint="eastAsia"/>
        </w:rPr>
        <w:t>Fig</w:t>
      </w:r>
      <w:r w:rsidR="002401AB">
        <w:rPr>
          <w:rFonts w:hint="eastAsia"/>
        </w:rPr>
        <w:t xml:space="preserve"> 3-13 S</w:t>
      </w:r>
      <w:r w:rsidR="002401AB">
        <w:t>c</w:t>
      </w:r>
      <w:r w:rsidR="002401AB">
        <w:rPr>
          <w:rFonts w:hint="eastAsia"/>
        </w:rPr>
        <w:t>ode analyze</w:t>
      </w:r>
    </w:p>
    <w:p w:rsidR="00AF2D62" w:rsidRDefault="00AF2D62" w:rsidP="00AF2D62">
      <w:pPr>
        <w:pStyle w:val="af"/>
      </w:pPr>
      <w:bookmarkStart w:id="56" w:name="_Toc387848541"/>
    </w:p>
    <w:p w:rsidR="00CC66AD" w:rsidRDefault="00CC66AD" w:rsidP="00AF2D62">
      <w:pPr>
        <w:pStyle w:val="af"/>
      </w:pPr>
    </w:p>
    <w:p w:rsidR="00CC66AD" w:rsidRDefault="00CC66AD" w:rsidP="00AF2D62">
      <w:pPr>
        <w:pStyle w:val="af"/>
      </w:pPr>
    </w:p>
    <w:p w:rsidR="00CC66AD" w:rsidRDefault="00CC66AD" w:rsidP="00AF2D62">
      <w:pPr>
        <w:pStyle w:val="af"/>
      </w:pPr>
    </w:p>
    <w:p w:rsidR="000003D0" w:rsidRPr="000003D0" w:rsidRDefault="000003D0" w:rsidP="00AF2D62">
      <w:pPr>
        <w:pStyle w:val="2"/>
      </w:pPr>
      <w:bookmarkStart w:id="57" w:name="_Toc445718529"/>
      <w:r w:rsidRPr="000003D0">
        <w:rPr>
          <w:rFonts w:hint="eastAsia"/>
        </w:rPr>
        <w:lastRenderedPageBreak/>
        <w:t>3.1</w:t>
      </w:r>
      <w:bookmarkEnd w:id="56"/>
      <w:r w:rsidR="00716C34">
        <w:rPr>
          <w:rFonts w:hint="eastAsia"/>
        </w:rPr>
        <w:t>1</w:t>
      </w:r>
      <w:r w:rsidRPr="000003D0">
        <w:rPr>
          <w:rFonts w:hint="eastAsia"/>
        </w:rPr>
        <w:t xml:space="preserve"> </w:t>
      </w:r>
      <w:r w:rsidRPr="000003D0">
        <w:t>RateSetting</w:t>
      </w:r>
      <w:bookmarkEnd w:id="57"/>
    </w:p>
    <w:p w:rsidR="000003D0" w:rsidRPr="000003D0" w:rsidRDefault="000003D0" w:rsidP="00EF6BD6">
      <w:pPr>
        <w:pStyle w:val="af"/>
      </w:pPr>
      <w:r w:rsidRPr="000003D0">
        <w:t>“</w:t>
      </w:r>
      <w:r w:rsidRPr="000003D0">
        <w:rPr>
          <w:rFonts w:hint="eastAsia"/>
        </w:rPr>
        <w:t>RateSetting</w:t>
      </w:r>
      <w:r w:rsidRPr="000003D0">
        <w:t>”</w:t>
      </w:r>
      <w:r w:rsidR="00EF6BD6">
        <w:rPr>
          <w:rFonts w:hint="eastAsia"/>
        </w:rPr>
        <w:t xml:space="preserve"> page is for factory use</w:t>
      </w:r>
      <w:r w:rsidRPr="000003D0">
        <w:rPr>
          <w:rFonts w:hint="eastAsia"/>
        </w:rPr>
        <w:t>.</w:t>
      </w:r>
      <w:r w:rsidR="00EF6BD6">
        <w:rPr>
          <w:rFonts w:hint="eastAsia"/>
        </w:rPr>
        <w:t xml:space="preserve"> </w:t>
      </w:r>
      <w:r w:rsidRPr="000003D0">
        <w:rPr>
          <w:rFonts w:hint="eastAsia"/>
        </w:rPr>
        <w:t xml:space="preserve">A password is needed for the access to the </w:t>
      </w:r>
      <w:r w:rsidR="00EF6BD6">
        <w:rPr>
          <w:rFonts w:hint="eastAsia"/>
        </w:rPr>
        <w:t>page</w:t>
      </w:r>
      <w:r w:rsidRPr="000003D0">
        <w:rPr>
          <w:rFonts w:hint="eastAsia"/>
        </w:rPr>
        <w:t>.</w:t>
      </w:r>
    </w:p>
    <w:p w:rsidR="000003D0" w:rsidRPr="000003D0" w:rsidRDefault="000003D0" w:rsidP="00BA5A49">
      <w:pPr>
        <w:pStyle w:val="3"/>
      </w:pPr>
      <w:bookmarkStart w:id="58" w:name="_Toc387848542"/>
      <w:bookmarkStart w:id="59" w:name="_Toc445718530"/>
      <w:r w:rsidRPr="000003D0">
        <w:rPr>
          <w:rFonts w:hint="eastAsia"/>
        </w:rPr>
        <w:t>3.1</w:t>
      </w:r>
      <w:r w:rsidR="00716C34">
        <w:rPr>
          <w:rFonts w:hint="eastAsia"/>
        </w:rPr>
        <w:t>1</w:t>
      </w:r>
      <w:r w:rsidRPr="000003D0">
        <w:rPr>
          <w:rFonts w:hint="eastAsia"/>
        </w:rPr>
        <w:t>.1</w:t>
      </w:r>
      <w:bookmarkEnd w:id="58"/>
      <w:r w:rsidR="00EF6BD6">
        <w:rPr>
          <w:rFonts w:hint="eastAsia"/>
        </w:rPr>
        <w:t xml:space="preserve"> RateSettings</w:t>
      </w:r>
      <w:bookmarkEnd w:id="59"/>
    </w:p>
    <w:p w:rsidR="000003D0" w:rsidRPr="000003D0" w:rsidRDefault="000003D0" w:rsidP="000003D0">
      <w:pPr>
        <w:ind w:leftChars="50" w:left="105" w:firstLineChars="150" w:firstLine="315"/>
        <w:rPr>
          <w:rFonts w:cs="宋体"/>
          <w:szCs w:val="20"/>
        </w:rPr>
      </w:pPr>
      <w:r w:rsidRPr="000003D0">
        <w:rPr>
          <w:rFonts w:cs="宋体"/>
          <w:szCs w:val="20"/>
        </w:rPr>
        <w:t>“</w:t>
      </w:r>
      <w:r w:rsidRPr="000003D0">
        <w:rPr>
          <w:rFonts w:cs="宋体" w:hint="eastAsia"/>
          <w:szCs w:val="20"/>
        </w:rPr>
        <w:t>RateSettings</w:t>
      </w:r>
      <w:r w:rsidRPr="000003D0">
        <w:rPr>
          <w:rFonts w:cs="宋体"/>
          <w:szCs w:val="20"/>
        </w:rPr>
        <w:t>”</w:t>
      </w:r>
      <w:r w:rsidRPr="000003D0">
        <w:rPr>
          <w:rFonts w:cs="宋体" w:hint="eastAsia"/>
          <w:szCs w:val="20"/>
        </w:rPr>
        <w:t xml:space="preserve"> menu can set the rated system voltage and </w:t>
      </w:r>
      <w:r w:rsidRPr="000003D0">
        <w:rPr>
          <w:rFonts w:cs="宋体"/>
          <w:szCs w:val="20"/>
        </w:rPr>
        <w:t xml:space="preserve">frequency. </w:t>
      </w:r>
      <w:r w:rsidR="00335F72" w:rsidRPr="00335F72">
        <w:rPr>
          <w:rFonts w:cs="宋体" w:hint="eastAsia"/>
          <w:szCs w:val="20"/>
        </w:rPr>
        <w:t xml:space="preserve">The values in red </w:t>
      </w:r>
      <w:r w:rsidR="00335F72" w:rsidRPr="00335F72">
        <w:rPr>
          <w:rFonts w:cs="宋体"/>
          <w:szCs w:val="20"/>
        </w:rPr>
        <w:t>rectangle</w:t>
      </w:r>
      <w:r w:rsidR="00335F72" w:rsidRPr="00335F72">
        <w:rPr>
          <w:rFonts w:cs="宋体" w:hint="eastAsia"/>
          <w:szCs w:val="20"/>
        </w:rPr>
        <w:t xml:space="preserve"> are currently used by UPS, while in yellow </w:t>
      </w:r>
      <w:r w:rsidR="00335F72" w:rsidRPr="00335F72">
        <w:rPr>
          <w:rFonts w:cs="宋体"/>
          <w:szCs w:val="20"/>
        </w:rPr>
        <w:t>rectangle</w:t>
      </w:r>
      <w:r w:rsidR="00335F72" w:rsidRPr="00335F72">
        <w:rPr>
          <w:rFonts w:cs="宋体" w:hint="eastAsia"/>
          <w:szCs w:val="20"/>
        </w:rPr>
        <w:t xml:space="preserve"> are the new values to be set</w:t>
      </w:r>
      <w:r w:rsidRPr="000003D0">
        <w:rPr>
          <w:rFonts w:cs="宋体" w:hint="eastAsia"/>
          <w:szCs w:val="20"/>
        </w:rPr>
        <w:t xml:space="preserve">. </w:t>
      </w:r>
      <w:r w:rsidR="00335F72">
        <w:rPr>
          <w:rFonts w:cs="宋体" w:hint="eastAsia"/>
          <w:szCs w:val="20"/>
        </w:rPr>
        <w:t>C</w:t>
      </w:r>
      <w:r w:rsidRPr="000003D0">
        <w:rPr>
          <w:rFonts w:cs="宋体" w:hint="eastAsia"/>
          <w:szCs w:val="20"/>
        </w:rPr>
        <w:t xml:space="preserve">lick </w:t>
      </w:r>
      <w:r w:rsidR="00335F72">
        <w:rPr>
          <w:rFonts w:cs="宋体" w:hint="eastAsia"/>
          <w:szCs w:val="20"/>
        </w:rPr>
        <w:t xml:space="preserve">button </w:t>
      </w:r>
      <w:r w:rsidRPr="000003D0">
        <w:rPr>
          <w:rFonts w:cs="宋体"/>
          <w:szCs w:val="20"/>
        </w:rPr>
        <w:t>“</w:t>
      </w:r>
      <w:r w:rsidRPr="000003D0">
        <w:rPr>
          <w:rFonts w:cs="宋体" w:hint="eastAsia"/>
          <w:szCs w:val="20"/>
        </w:rPr>
        <w:t>set</w:t>
      </w:r>
      <w:r w:rsidRPr="000003D0">
        <w:rPr>
          <w:rFonts w:cs="宋体"/>
          <w:szCs w:val="20"/>
        </w:rPr>
        <w:t>”</w:t>
      </w:r>
      <w:r w:rsidR="00335F72">
        <w:rPr>
          <w:rFonts w:cs="宋体" w:hint="eastAsia"/>
          <w:szCs w:val="20"/>
        </w:rPr>
        <w:t xml:space="preserve"> can</w:t>
      </w:r>
      <w:r w:rsidRPr="000003D0">
        <w:rPr>
          <w:rFonts w:cs="宋体" w:hint="eastAsia"/>
          <w:szCs w:val="20"/>
        </w:rPr>
        <w:t xml:space="preserve"> save the data to the UPS, as is shown in </w:t>
      </w:r>
      <w:r w:rsidR="00CB0C33">
        <w:rPr>
          <w:rFonts w:cs="宋体" w:hint="eastAsia"/>
          <w:szCs w:val="20"/>
        </w:rPr>
        <w:t>Fig</w:t>
      </w:r>
      <w:r w:rsidRPr="000003D0">
        <w:rPr>
          <w:rFonts w:cs="宋体" w:hint="eastAsia"/>
          <w:szCs w:val="20"/>
        </w:rPr>
        <w:t>.3-1</w:t>
      </w:r>
      <w:r w:rsidR="00335F72">
        <w:rPr>
          <w:rFonts w:cs="宋体" w:hint="eastAsia"/>
          <w:szCs w:val="20"/>
        </w:rPr>
        <w:t>4</w:t>
      </w:r>
      <w:r w:rsidRPr="000003D0">
        <w:rPr>
          <w:rFonts w:cs="宋体" w:hint="eastAsia"/>
          <w:szCs w:val="20"/>
        </w:rPr>
        <w:t>.</w:t>
      </w:r>
    </w:p>
    <w:p w:rsidR="000003D0" w:rsidRPr="00543941" w:rsidRDefault="007C5905" w:rsidP="00543941">
      <w:pPr>
        <w:pStyle w:val="ae"/>
      </w:pPr>
      <w:r>
        <w:rPr>
          <w:rFonts w:hint="eastAsia"/>
          <w:noProof/>
        </w:rPr>
        <w:drawing>
          <wp:inline distT="0" distB="0" distL="0" distR="0">
            <wp:extent cx="5024755" cy="3326765"/>
            <wp:effectExtent l="19050" t="0" r="444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003D0" w:rsidRPr="000003D0" w:rsidRDefault="00CB0C33" w:rsidP="00051B5A">
      <w:pPr>
        <w:pStyle w:val="ad"/>
      </w:pPr>
      <w:r>
        <w:rPr>
          <w:rFonts w:hint="eastAsia"/>
        </w:rPr>
        <w:t>Fig</w:t>
      </w:r>
      <w:r w:rsidR="000003D0" w:rsidRPr="000003D0">
        <w:rPr>
          <w:rFonts w:hint="eastAsia"/>
        </w:rPr>
        <w:t xml:space="preserve"> 3-1</w:t>
      </w:r>
      <w:r w:rsidR="000C1C5D">
        <w:rPr>
          <w:rFonts w:hint="eastAsia"/>
        </w:rPr>
        <w:t xml:space="preserve">4 </w:t>
      </w:r>
      <w:r w:rsidR="000003D0" w:rsidRPr="000003D0">
        <w:rPr>
          <w:rFonts w:hint="eastAsia"/>
        </w:rPr>
        <w:t>RateSetting</w:t>
      </w:r>
    </w:p>
    <w:p w:rsidR="000003D0" w:rsidRPr="000003D0" w:rsidRDefault="00335F72" w:rsidP="00CA2C67">
      <w:pPr>
        <w:spacing w:beforeLines="50"/>
        <w:rPr>
          <w:rFonts w:cs="宋体"/>
          <w:b/>
          <w:bCs/>
          <w:szCs w:val="20"/>
        </w:rPr>
      </w:pPr>
      <w:r w:rsidRPr="00335F72">
        <w:rPr>
          <w:rFonts w:cs="宋体" w:hint="eastAsia"/>
          <w:b/>
          <w:bCs/>
          <w:szCs w:val="20"/>
        </w:rPr>
        <w:t xml:space="preserve">The items are </w:t>
      </w:r>
      <w:r w:rsidRPr="00335F72">
        <w:rPr>
          <w:rFonts w:cs="宋体"/>
          <w:b/>
          <w:bCs/>
          <w:szCs w:val="20"/>
        </w:rPr>
        <w:t>describe</w:t>
      </w:r>
      <w:r w:rsidRPr="00335F72">
        <w:rPr>
          <w:rFonts w:cs="宋体" w:hint="eastAsia"/>
          <w:b/>
          <w:bCs/>
          <w:szCs w:val="20"/>
        </w:rPr>
        <w:t>d as follows</w:t>
      </w:r>
      <w:r w:rsidRPr="00335F72">
        <w:rPr>
          <w:rFonts w:cs="宋体" w:hint="eastAsia"/>
          <w:b/>
          <w:bCs/>
          <w:szCs w:val="20"/>
        </w:rPr>
        <w:t>：</w:t>
      </w:r>
      <w:r w:rsidR="000003D0" w:rsidRPr="000003D0">
        <w:rPr>
          <w:rFonts w:cs="宋体" w:hint="eastAsia"/>
          <w:b/>
          <w:bCs/>
          <w:szCs w:val="20"/>
        </w:rPr>
        <w:t xml:space="preserve">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8172"/>
      </w:tblGrid>
      <w:tr w:rsidR="000003D0" w:rsidRPr="00450D6F" w:rsidTr="000003D0">
        <w:tc>
          <w:tcPr>
            <w:tcW w:w="1908" w:type="dxa"/>
          </w:tcPr>
          <w:p w:rsidR="000003D0" w:rsidRPr="000003D0" w:rsidRDefault="000003D0" w:rsidP="00CA2C67">
            <w:pPr>
              <w:spacing w:beforeLines="50"/>
              <w:rPr>
                <w:rFonts w:cs="宋体"/>
                <w:b/>
                <w:bCs/>
                <w:szCs w:val="20"/>
              </w:rPr>
            </w:pPr>
            <w:r w:rsidRPr="000003D0">
              <w:rPr>
                <w:rFonts w:cs="宋体" w:hint="eastAsia"/>
                <w:b/>
                <w:bCs/>
                <w:szCs w:val="20"/>
              </w:rPr>
              <w:t>Contents</w:t>
            </w:r>
          </w:p>
        </w:tc>
        <w:tc>
          <w:tcPr>
            <w:tcW w:w="8172" w:type="dxa"/>
          </w:tcPr>
          <w:p w:rsidR="000003D0" w:rsidRPr="000003D0" w:rsidRDefault="000003D0" w:rsidP="00CA2C67">
            <w:pPr>
              <w:spacing w:beforeLines="50"/>
              <w:rPr>
                <w:rFonts w:cs="宋体"/>
                <w:b/>
                <w:bCs/>
                <w:szCs w:val="20"/>
              </w:rPr>
            </w:pPr>
            <w:r w:rsidRPr="000003D0">
              <w:rPr>
                <w:rFonts w:cs="宋体"/>
                <w:b/>
                <w:bCs/>
                <w:szCs w:val="20"/>
              </w:rPr>
              <w:t>D</w:t>
            </w:r>
            <w:r w:rsidRPr="000003D0">
              <w:rPr>
                <w:rFonts w:cs="宋体" w:hint="eastAsia"/>
                <w:b/>
                <w:bCs/>
                <w:szCs w:val="20"/>
              </w:rPr>
              <w:t>escription</w:t>
            </w:r>
          </w:p>
        </w:tc>
      </w:tr>
      <w:tr w:rsidR="000003D0" w:rsidRPr="00450D6F" w:rsidTr="000003D0">
        <w:tc>
          <w:tcPr>
            <w:tcW w:w="1908" w:type="dxa"/>
          </w:tcPr>
          <w:p w:rsidR="000003D0" w:rsidRPr="00450D6F" w:rsidRDefault="00335F72" w:rsidP="000003D0">
            <w:r>
              <w:rPr>
                <w:rFonts w:hint="eastAsia"/>
              </w:rPr>
              <w:t>Input</w:t>
            </w:r>
            <w:r w:rsidR="000003D0">
              <w:rPr>
                <w:rFonts w:hint="eastAsia"/>
              </w:rPr>
              <w:t>Volt</w:t>
            </w:r>
          </w:p>
        </w:tc>
        <w:tc>
          <w:tcPr>
            <w:tcW w:w="8172" w:type="dxa"/>
          </w:tcPr>
          <w:p w:rsidR="000003D0" w:rsidRPr="00450D6F" w:rsidRDefault="000003D0" w:rsidP="000003D0">
            <w:r>
              <w:t>T</w:t>
            </w:r>
            <w:r>
              <w:rPr>
                <w:rFonts w:hint="eastAsia"/>
              </w:rPr>
              <w:t>he system rated input voltage</w:t>
            </w:r>
            <w:r w:rsidR="00335F72" w:rsidRPr="002C54C8">
              <w:rPr>
                <w:rFonts w:hint="eastAsia"/>
                <w:szCs w:val="21"/>
              </w:rPr>
              <w:t>(</w:t>
            </w:r>
            <w:r w:rsidR="00335F72" w:rsidRPr="00DA0A5F">
              <w:rPr>
                <w:rFonts w:hint="eastAsia"/>
                <w:szCs w:val="21"/>
              </w:rPr>
              <w:t>V)</w:t>
            </w:r>
          </w:p>
        </w:tc>
      </w:tr>
      <w:tr w:rsidR="000003D0" w:rsidRPr="00450D6F" w:rsidTr="000003D0">
        <w:tc>
          <w:tcPr>
            <w:tcW w:w="1908" w:type="dxa"/>
          </w:tcPr>
          <w:p w:rsidR="000003D0" w:rsidRPr="00450D6F" w:rsidRDefault="000003D0" w:rsidP="000003D0">
            <w:r>
              <w:rPr>
                <w:rFonts w:hint="eastAsia"/>
              </w:rPr>
              <w:t>InputFreq</w:t>
            </w:r>
          </w:p>
        </w:tc>
        <w:tc>
          <w:tcPr>
            <w:tcW w:w="8172" w:type="dxa"/>
          </w:tcPr>
          <w:p w:rsidR="000003D0" w:rsidRPr="00450D6F" w:rsidRDefault="000003D0" w:rsidP="000003D0">
            <w:r>
              <w:t>T</w:t>
            </w:r>
            <w:r>
              <w:rPr>
                <w:rFonts w:hint="eastAsia"/>
              </w:rPr>
              <w:t>he system rated input frequency</w:t>
            </w:r>
            <w:r w:rsidR="00335F72" w:rsidRPr="002C54C8">
              <w:rPr>
                <w:rFonts w:hint="eastAsia"/>
                <w:szCs w:val="21"/>
              </w:rPr>
              <w:t>(Hz)</w:t>
            </w:r>
          </w:p>
        </w:tc>
      </w:tr>
      <w:tr w:rsidR="000003D0" w:rsidRPr="00450D6F" w:rsidTr="000003D0">
        <w:tc>
          <w:tcPr>
            <w:tcW w:w="1908" w:type="dxa"/>
          </w:tcPr>
          <w:p w:rsidR="000003D0" w:rsidRPr="00450D6F" w:rsidRDefault="00335F72" w:rsidP="000003D0">
            <w:r>
              <w:rPr>
                <w:rFonts w:hint="eastAsia"/>
              </w:rPr>
              <w:t>Output</w:t>
            </w:r>
            <w:r w:rsidR="000003D0">
              <w:rPr>
                <w:rFonts w:hint="eastAsia"/>
              </w:rPr>
              <w:t>Volt</w:t>
            </w:r>
          </w:p>
        </w:tc>
        <w:tc>
          <w:tcPr>
            <w:tcW w:w="8172" w:type="dxa"/>
          </w:tcPr>
          <w:p w:rsidR="000003D0" w:rsidRPr="00450D6F" w:rsidRDefault="000003D0" w:rsidP="000003D0">
            <w:bookmarkStart w:id="60" w:name="OLE_LINK3"/>
            <w:bookmarkStart w:id="61" w:name="OLE_LINK4"/>
            <w:r>
              <w:rPr>
                <w:rFonts w:hint="eastAsia"/>
              </w:rPr>
              <w:t>The system rated output</w:t>
            </w:r>
            <w:bookmarkEnd w:id="60"/>
            <w:bookmarkEnd w:id="61"/>
            <w:r>
              <w:rPr>
                <w:rFonts w:hint="eastAsia"/>
              </w:rPr>
              <w:t xml:space="preserve"> voltage</w:t>
            </w:r>
            <w:r w:rsidR="00335F72" w:rsidRPr="002C54C8">
              <w:rPr>
                <w:rFonts w:hint="eastAsia"/>
                <w:szCs w:val="21"/>
              </w:rPr>
              <w:t>(</w:t>
            </w:r>
            <w:r w:rsidR="00335F72" w:rsidRPr="00DA0A5F">
              <w:rPr>
                <w:rFonts w:hint="eastAsia"/>
                <w:szCs w:val="21"/>
              </w:rPr>
              <w:t>V)</w:t>
            </w:r>
          </w:p>
        </w:tc>
      </w:tr>
      <w:tr w:rsidR="000003D0" w:rsidRPr="00450D6F" w:rsidTr="000003D0">
        <w:tc>
          <w:tcPr>
            <w:tcW w:w="1908" w:type="dxa"/>
          </w:tcPr>
          <w:p w:rsidR="000003D0" w:rsidRPr="00450D6F" w:rsidRDefault="00335F72" w:rsidP="000003D0">
            <w:r>
              <w:rPr>
                <w:rFonts w:hint="eastAsia"/>
              </w:rPr>
              <w:t>Output</w:t>
            </w:r>
            <w:r w:rsidR="000003D0">
              <w:rPr>
                <w:rFonts w:hint="eastAsia"/>
              </w:rPr>
              <w:t>Freq</w:t>
            </w:r>
          </w:p>
        </w:tc>
        <w:tc>
          <w:tcPr>
            <w:tcW w:w="8172" w:type="dxa"/>
          </w:tcPr>
          <w:p w:rsidR="000003D0" w:rsidRPr="00450D6F" w:rsidRDefault="000003D0" w:rsidP="000003D0">
            <w:r>
              <w:rPr>
                <w:rFonts w:hint="eastAsia"/>
              </w:rPr>
              <w:t>The system rated output frequency</w:t>
            </w:r>
            <w:r w:rsidR="00335F72" w:rsidRPr="002C54C8">
              <w:rPr>
                <w:rFonts w:hint="eastAsia"/>
                <w:szCs w:val="21"/>
              </w:rPr>
              <w:t>(Hz)</w:t>
            </w:r>
          </w:p>
        </w:tc>
      </w:tr>
    </w:tbl>
    <w:p w:rsidR="000003D0" w:rsidRDefault="000003D0" w:rsidP="000003D0"/>
    <w:p w:rsidR="000003D0" w:rsidRPr="000003D0" w:rsidRDefault="000003D0" w:rsidP="00BA5A49">
      <w:pPr>
        <w:pStyle w:val="3"/>
      </w:pPr>
      <w:bookmarkStart w:id="62" w:name="_Toc387848543"/>
      <w:bookmarkStart w:id="63" w:name="_Toc445718531"/>
      <w:r w:rsidRPr="000003D0">
        <w:rPr>
          <w:rFonts w:hint="eastAsia"/>
        </w:rPr>
        <w:t>3.1</w:t>
      </w:r>
      <w:r w:rsidR="00716C34">
        <w:rPr>
          <w:rFonts w:hint="eastAsia"/>
        </w:rPr>
        <w:t>1</w:t>
      </w:r>
      <w:r w:rsidRPr="000003D0">
        <w:rPr>
          <w:rFonts w:hint="eastAsia"/>
        </w:rPr>
        <w:t>.2 Syscode setting</w:t>
      </w:r>
      <w:r w:rsidR="00335F72">
        <w:rPr>
          <w:rFonts w:hint="eastAsia"/>
        </w:rPr>
        <w:t xml:space="preserve"> </w:t>
      </w:r>
      <w:bookmarkEnd w:id="62"/>
      <w:r w:rsidR="00335F72">
        <w:rPr>
          <w:rFonts w:hint="eastAsia"/>
        </w:rPr>
        <w:t>1</w:t>
      </w:r>
      <w:bookmarkEnd w:id="63"/>
    </w:p>
    <w:p w:rsidR="000003D0" w:rsidRPr="000003D0" w:rsidRDefault="006760DB" w:rsidP="00335F72">
      <w:pPr>
        <w:pStyle w:val="af"/>
      </w:pPr>
      <w:r>
        <w:rPr>
          <w:rFonts w:hint="eastAsia"/>
        </w:rPr>
        <w:t>T</w:t>
      </w:r>
      <w:r w:rsidR="000003D0" w:rsidRPr="000003D0">
        <w:rPr>
          <w:rFonts w:hint="eastAsia"/>
        </w:rPr>
        <w:t xml:space="preserve">he </w:t>
      </w:r>
      <w:r>
        <w:rPr>
          <w:rFonts w:hint="eastAsia"/>
        </w:rPr>
        <w:t>s</w:t>
      </w:r>
      <w:r w:rsidR="000003D0" w:rsidRPr="000003D0">
        <w:rPr>
          <w:rFonts w:hint="eastAsia"/>
        </w:rPr>
        <w:t>yscode setting</w:t>
      </w:r>
      <w:r>
        <w:rPr>
          <w:rFonts w:hint="eastAsia"/>
        </w:rPr>
        <w:t xml:space="preserve"> </w:t>
      </w:r>
      <w:r w:rsidR="000003D0" w:rsidRPr="000003D0">
        <w:rPr>
          <w:rFonts w:hint="eastAsia"/>
        </w:rPr>
        <w:t xml:space="preserve">1 is </w:t>
      </w:r>
      <w:r>
        <w:rPr>
          <w:rFonts w:hint="eastAsia"/>
        </w:rPr>
        <w:t>set</w:t>
      </w:r>
      <w:r w:rsidR="000003D0" w:rsidRPr="000003D0">
        <w:rPr>
          <w:rFonts w:hint="eastAsia"/>
        </w:rPr>
        <w:t xml:space="preserve"> by bit. Different bit </w:t>
      </w:r>
      <w:r>
        <w:rPr>
          <w:rFonts w:hint="eastAsia"/>
        </w:rPr>
        <w:t xml:space="preserve">may </w:t>
      </w:r>
      <w:r w:rsidR="000003D0" w:rsidRPr="000003D0">
        <w:rPr>
          <w:rFonts w:hint="eastAsia"/>
        </w:rPr>
        <w:t xml:space="preserve">has different meaning to different model of UPS. Users can check </w:t>
      </w:r>
      <w:r>
        <w:rPr>
          <w:rFonts w:hint="eastAsia"/>
        </w:rPr>
        <w:t>or</w:t>
      </w:r>
      <w:r w:rsidR="000003D0" w:rsidRPr="000003D0">
        <w:rPr>
          <w:rFonts w:hint="eastAsia"/>
        </w:rPr>
        <w:t xml:space="preserve"> uncheck the </w:t>
      </w:r>
      <w:r w:rsidR="000053C0">
        <w:rPr>
          <w:rFonts w:hint="eastAsia"/>
        </w:rPr>
        <w:t>check</w:t>
      </w:r>
      <w:r w:rsidR="000053C0" w:rsidRPr="000003D0">
        <w:rPr>
          <w:rFonts w:hint="eastAsia"/>
        </w:rPr>
        <w:t xml:space="preserve">box </w:t>
      </w:r>
      <w:r w:rsidR="000003D0" w:rsidRPr="000003D0">
        <w:rPr>
          <w:rFonts w:hint="eastAsia"/>
        </w:rPr>
        <w:t xml:space="preserve">and click </w:t>
      </w:r>
      <w:r w:rsidR="000003D0" w:rsidRPr="000003D0">
        <w:t>“</w:t>
      </w:r>
      <w:r w:rsidR="000003D0" w:rsidRPr="000003D0">
        <w:rPr>
          <w:rFonts w:hint="eastAsia"/>
        </w:rPr>
        <w:t>Set</w:t>
      </w:r>
      <w:r w:rsidR="000003D0" w:rsidRPr="000003D0">
        <w:t>”</w:t>
      </w:r>
      <w:r w:rsidR="000003D0" w:rsidRPr="000003D0">
        <w:rPr>
          <w:rFonts w:hint="eastAsia"/>
        </w:rPr>
        <w:t xml:space="preserve"> to save the </w:t>
      </w:r>
      <w:r>
        <w:rPr>
          <w:rFonts w:hint="eastAsia"/>
        </w:rPr>
        <w:t>setting</w:t>
      </w:r>
      <w:r w:rsidR="000003D0" w:rsidRPr="000003D0">
        <w:rPr>
          <w:rFonts w:hint="eastAsia"/>
        </w:rPr>
        <w:t xml:space="preserve"> to the UPS. As is shown in </w:t>
      </w:r>
      <w:r w:rsidR="00CB0C33">
        <w:rPr>
          <w:rFonts w:hint="eastAsia"/>
        </w:rPr>
        <w:t>Fig</w:t>
      </w:r>
      <w:r w:rsidR="000003D0" w:rsidRPr="000003D0">
        <w:rPr>
          <w:rFonts w:hint="eastAsia"/>
        </w:rPr>
        <w:t>3-1</w:t>
      </w:r>
      <w:r w:rsidR="00051B5A">
        <w:rPr>
          <w:rFonts w:hint="eastAsia"/>
        </w:rPr>
        <w:t>5</w:t>
      </w:r>
      <w:r w:rsidR="000053C0">
        <w:rPr>
          <w:rFonts w:hint="eastAsia"/>
        </w:rPr>
        <w:t>.</w:t>
      </w:r>
      <w:r w:rsidR="000003D0" w:rsidRPr="000003D0">
        <w:rPr>
          <w:rFonts w:hint="eastAsia"/>
        </w:rPr>
        <w:t xml:space="preserve"> </w:t>
      </w:r>
    </w:p>
    <w:p w:rsidR="000003D0" w:rsidRPr="000003D0" w:rsidRDefault="00A60E0A" w:rsidP="000003D0">
      <w:pPr>
        <w:spacing w:before="60"/>
        <w:jc w:val="center"/>
        <w:rPr>
          <w:rFonts w:cs="宋体"/>
          <w:szCs w:val="20"/>
        </w:rPr>
      </w:pPr>
      <w:r>
        <w:rPr>
          <w:rFonts w:cs="宋体" w:hint="eastAsia"/>
          <w:noProof/>
          <w:szCs w:val="20"/>
        </w:rPr>
        <w:lastRenderedPageBreak/>
        <w:drawing>
          <wp:inline distT="0" distB="0" distL="0" distR="0">
            <wp:extent cx="3577590" cy="2303806"/>
            <wp:effectExtent l="19050" t="0" r="3810"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4"/>
                    <a:srcRect/>
                    <a:stretch>
                      <a:fillRect/>
                    </a:stretch>
                  </pic:blipFill>
                  <pic:spPr bwMode="auto">
                    <a:xfrm>
                      <a:off x="0" y="0"/>
                      <a:ext cx="3579162" cy="2304818"/>
                    </a:xfrm>
                    <a:prstGeom prst="rect">
                      <a:avLst/>
                    </a:prstGeom>
                    <a:noFill/>
                    <a:ln w="9525">
                      <a:noFill/>
                      <a:miter lim="800000"/>
                      <a:headEnd/>
                      <a:tailEnd/>
                    </a:ln>
                  </pic:spPr>
                </pic:pic>
              </a:graphicData>
            </a:graphic>
          </wp:inline>
        </w:drawing>
      </w:r>
    </w:p>
    <w:p w:rsidR="000003D0" w:rsidRPr="000003D0" w:rsidRDefault="00CB0C33" w:rsidP="000003D0">
      <w:pPr>
        <w:spacing w:after="156"/>
        <w:jc w:val="center"/>
        <w:rPr>
          <w:rFonts w:cs="宋体"/>
          <w:szCs w:val="20"/>
        </w:rPr>
      </w:pPr>
      <w:r>
        <w:rPr>
          <w:rFonts w:cs="宋体" w:hint="eastAsia"/>
          <w:szCs w:val="20"/>
        </w:rPr>
        <w:t>Fig</w:t>
      </w:r>
      <w:r w:rsidR="000003D0" w:rsidRPr="000003D0">
        <w:rPr>
          <w:rFonts w:cs="宋体" w:hint="eastAsia"/>
          <w:szCs w:val="20"/>
        </w:rPr>
        <w:t>3-1</w:t>
      </w:r>
      <w:r w:rsidR="000C1C5D">
        <w:rPr>
          <w:rFonts w:cs="宋体" w:hint="eastAsia"/>
          <w:szCs w:val="20"/>
        </w:rPr>
        <w:t>5</w:t>
      </w:r>
      <w:r w:rsidR="000003D0" w:rsidRPr="000003D0">
        <w:rPr>
          <w:rFonts w:cs="宋体" w:hint="eastAsia"/>
          <w:szCs w:val="20"/>
        </w:rPr>
        <w:t xml:space="preserve"> Syscode setting1</w:t>
      </w:r>
    </w:p>
    <w:p w:rsidR="006760DB" w:rsidRPr="000053C0" w:rsidRDefault="006760DB" w:rsidP="000053C0">
      <w:pPr>
        <w:ind w:firstLineChars="150" w:firstLine="316"/>
        <w:rPr>
          <w:b/>
        </w:rPr>
      </w:pPr>
      <w:r w:rsidRPr="000053C0">
        <w:rPr>
          <w:rFonts w:hint="eastAsia"/>
          <w:b/>
        </w:rPr>
        <w:t>System code is set by bit,</w:t>
      </w:r>
      <w:r w:rsidRPr="000053C0">
        <w:rPr>
          <w:b/>
        </w:rPr>
        <w:t xml:space="preserve"> describe</w:t>
      </w:r>
      <w:r w:rsidRPr="000053C0">
        <w:rPr>
          <w:rFonts w:hint="eastAsia"/>
          <w:b/>
        </w:rPr>
        <w:t>d as follows: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3802"/>
        <w:gridCol w:w="3784"/>
      </w:tblGrid>
      <w:tr w:rsidR="00BF0D1F" w:rsidRPr="0062330F" w:rsidTr="00605DD4">
        <w:trPr>
          <w:trHeight w:val="285"/>
          <w:jc w:val="center"/>
        </w:trPr>
        <w:tc>
          <w:tcPr>
            <w:tcW w:w="1980" w:type="dxa"/>
            <w:noWrap/>
            <w:vAlign w:val="center"/>
          </w:tcPr>
          <w:p w:rsidR="00BF0D1F" w:rsidRPr="0062330F" w:rsidRDefault="00BF0D1F" w:rsidP="009E45EA">
            <w:r>
              <w:rPr>
                <w:rFonts w:hint="eastAsia"/>
                <w:b/>
              </w:rPr>
              <w:t>Setting items</w:t>
            </w:r>
          </w:p>
        </w:tc>
        <w:tc>
          <w:tcPr>
            <w:tcW w:w="3802" w:type="dxa"/>
            <w:vAlign w:val="center"/>
          </w:tcPr>
          <w:p w:rsidR="00BF0D1F" w:rsidRPr="00702EC7" w:rsidRDefault="00BF0D1F" w:rsidP="009E45EA">
            <w:pPr>
              <w:rPr>
                <w:b/>
                <w:bCs/>
              </w:rPr>
            </w:pPr>
            <w:r>
              <w:rPr>
                <w:b/>
                <w:bCs/>
              </w:rPr>
              <w:t>C</w:t>
            </w:r>
            <w:r>
              <w:rPr>
                <w:rFonts w:hint="eastAsia"/>
                <w:b/>
                <w:bCs/>
              </w:rPr>
              <w:t>hoose (1)</w:t>
            </w:r>
          </w:p>
        </w:tc>
        <w:tc>
          <w:tcPr>
            <w:tcW w:w="3784" w:type="dxa"/>
            <w:vAlign w:val="center"/>
          </w:tcPr>
          <w:p w:rsidR="00BF0D1F" w:rsidRPr="00702EC7" w:rsidRDefault="00BF0D1F" w:rsidP="009E45EA">
            <w:pPr>
              <w:rPr>
                <w:b/>
                <w:bCs/>
              </w:rPr>
            </w:pPr>
            <w:r>
              <w:rPr>
                <w:rFonts w:hint="eastAsia"/>
                <w:b/>
                <w:bCs/>
              </w:rPr>
              <w:t>Not choose (0)</w:t>
            </w:r>
          </w:p>
        </w:tc>
      </w:tr>
      <w:tr w:rsidR="00A60E0A" w:rsidRPr="0062330F" w:rsidTr="00605DD4">
        <w:trPr>
          <w:trHeight w:val="285"/>
          <w:jc w:val="center"/>
        </w:trPr>
        <w:tc>
          <w:tcPr>
            <w:tcW w:w="1980" w:type="dxa"/>
            <w:noWrap/>
            <w:vAlign w:val="center"/>
          </w:tcPr>
          <w:p w:rsidR="00A60E0A" w:rsidRDefault="00A60E0A" w:rsidP="009E45EA">
            <w:pPr>
              <w:rPr>
                <w:b/>
              </w:rPr>
            </w:pPr>
            <w:r>
              <w:rPr>
                <w:rFonts w:hint="eastAsia"/>
                <w:b/>
              </w:rPr>
              <w:t>Out 3/1</w:t>
            </w:r>
          </w:p>
        </w:tc>
        <w:tc>
          <w:tcPr>
            <w:tcW w:w="3802" w:type="dxa"/>
            <w:vAlign w:val="center"/>
          </w:tcPr>
          <w:p w:rsidR="00A60E0A" w:rsidRPr="00A60E0A" w:rsidRDefault="00A60E0A" w:rsidP="009E45EA">
            <w:pPr>
              <w:rPr>
                <w:bCs/>
              </w:rPr>
            </w:pPr>
            <w:r w:rsidRPr="00A60E0A">
              <w:rPr>
                <w:bCs/>
              </w:rPr>
              <w:t>S</w:t>
            </w:r>
            <w:r w:rsidRPr="00A60E0A">
              <w:rPr>
                <w:rFonts w:hint="eastAsia"/>
                <w:bCs/>
              </w:rPr>
              <w:t xml:space="preserve">ingle phase output (Do not choose this function </w:t>
            </w:r>
            <w:r w:rsidRPr="00A60E0A">
              <w:rPr>
                <w:bCs/>
              </w:rPr>
              <w:t>unless</w:t>
            </w:r>
            <w:r w:rsidRPr="00A60E0A">
              <w:rPr>
                <w:rFonts w:hint="eastAsia"/>
                <w:bCs/>
              </w:rPr>
              <w:t xml:space="preserve"> confirmed by manufacturer)</w:t>
            </w:r>
          </w:p>
        </w:tc>
        <w:tc>
          <w:tcPr>
            <w:tcW w:w="3784" w:type="dxa"/>
            <w:vAlign w:val="center"/>
          </w:tcPr>
          <w:p w:rsidR="00A60E0A" w:rsidRPr="00A60E0A" w:rsidRDefault="00A60E0A" w:rsidP="009E45EA">
            <w:pPr>
              <w:rPr>
                <w:bCs/>
              </w:rPr>
            </w:pPr>
            <w:r w:rsidRPr="00A60E0A">
              <w:rPr>
                <w:rFonts w:hint="eastAsia"/>
                <w:bCs/>
              </w:rPr>
              <w:t>3 phase output</w:t>
            </w:r>
          </w:p>
        </w:tc>
      </w:tr>
      <w:tr w:rsidR="00BF0D1F" w:rsidRPr="0062330F" w:rsidTr="00605DD4">
        <w:trPr>
          <w:trHeight w:val="283"/>
          <w:jc w:val="center"/>
        </w:trPr>
        <w:tc>
          <w:tcPr>
            <w:tcW w:w="1980" w:type="dxa"/>
            <w:vAlign w:val="center"/>
          </w:tcPr>
          <w:p w:rsidR="00BF0D1F" w:rsidRPr="00702EC7" w:rsidRDefault="00BF0D1F" w:rsidP="009E45EA">
            <w:pPr>
              <w:rPr>
                <w:b/>
                <w:bCs/>
              </w:rPr>
            </w:pPr>
            <w:r w:rsidRPr="00702EC7">
              <w:rPr>
                <w:b/>
                <w:bCs/>
              </w:rPr>
              <w:t>AutoBoost</w:t>
            </w:r>
            <w:r w:rsidRPr="00702EC7">
              <w:rPr>
                <w:rFonts w:hint="eastAsia"/>
                <w:b/>
                <w:bCs/>
              </w:rPr>
              <w:t>：</w:t>
            </w:r>
          </w:p>
        </w:tc>
        <w:tc>
          <w:tcPr>
            <w:tcW w:w="3802" w:type="dxa"/>
            <w:noWrap/>
            <w:vAlign w:val="center"/>
          </w:tcPr>
          <w:p w:rsidR="00BF0D1F" w:rsidRPr="0062330F" w:rsidRDefault="00BF0D1F" w:rsidP="009E45EA">
            <w:r>
              <w:rPr>
                <w:rFonts w:hint="eastAsia"/>
              </w:rPr>
              <w:t>Enable battery auto boost</w:t>
            </w:r>
          </w:p>
        </w:tc>
        <w:tc>
          <w:tcPr>
            <w:tcW w:w="3784" w:type="dxa"/>
            <w:noWrap/>
            <w:vAlign w:val="center"/>
          </w:tcPr>
          <w:p w:rsidR="00BF0D1F" w:rsidRPr="0062330F" w:rsidRDefault="00BF0D1F" w:rsidP="009E45EA">
            <w:r>
              <w:rPr>
                <w:rFonts w:hint="eastAsia"/>
              </w:rPr>
              <w:t>Disable battery auto boost</w:t>
            </w:r>
          </w:p>
        </w:tc>
      </w:tr>
      <w:tr w:rsidR="00BF0D1F" w:rsidRPr="0062330F" w:rsidTr="00605DD4">
        <w:trPr>
          <w:trHeight w:val="285"/>
          <w:jc w:val="center"/>
        </w:trPr>
        <w:tc>
          <w:tcPr>
            <w:tcW w:w="1980" w:type="dxa"/>
            <w:vAlign w:val="center"/>
          </w:tcPr>
          <w:p w:rsidR="00BF0D1F" w:rsidRPr="00702EC7" w:rsidRDefault="00BF0D1F" w:rsidP="009E45EA">
            <w:pPr>
              <w:rPr>
                <w:b/>
                <w:bCs/>
              </w:rPr>
            </w:pPr>
            <w:r w:rsidRPr="00702EC7">
              <w:rPr>
                <w:b/>
                <w:bCs/>
              </w:rPr>
              <w:t>AutoMaint</w:t>
            </w:r>
            <w:r w:rsidRPr="00702EC7">
              <w:rPr>
                <w:rFonts w:hint="eastAsia"/>
                <w:b/>
                <w:bCs/>
              </w:rPr>
              <w:t>：</w:t>
            </w:r>
          </w:p>
        </w:tc>
        <w:tc>
          <w:tcPr>
            <w:tcW w:w="3802" w:type="dxa"/>
            <w:noWrap/>
            <w:vAlign w:val="center"/>
          </w:tcPr>
          <w:p w:rsidR="00BF0D1F" w:rsidRPr="0062330F" w:rsidRDefault="00605DD4" w:rsidP="009E45EA">
            <w:r>
              <w:rPr>
                <w:rFonts w:hint="eastAsia"/>
              </w:rPr>
              <w:t xml:space="preserve">Enable battery auto </w:t>
            </w:r>
            <w:r w:rsidR="00511DC1">
              <w:t>maintenance</w:t>
            </w:r>
          </w:p>
        </w:tc>
        <w:tc>
          <w:tcPr>
            <w:tcW w:w="3784" w:type="dxa"/>
            <w:noWrap/>
            <w:vAlign w:val="center"/>
          </w:tcPr>
          <w:p w:rsidR="00BF0D1F" w:rsidRPr="0062330F" w:rsidRDefault="00605DD4" w:rsidP="009E45EA">
            <w:r>
              <w:rPr>
                <w:rFonts w:hint="eastAsia"/>
              </w:rPr>
              <w:t>Disable battery auto maint</w:t>
            </w:r>
            <w:r w:rsidR="00511DC1">
              <w:rPr>
                <w:rFonts w:hint="eastAsia"/>
              </w:rPr>
              <w:t>enance</w:t>
            </w:r>
          </w:p>
        </w:tc>
      </w:tr>
      <w:tr w:rsidR="00BF0D1F" w:rsidRPr="00605DD4" w:rsidTr="00605DD4">
        <w:trPr>
          <w:trHeight w:val="285"/>
          <w:jc w:val="center"/>
        </w:trPr>
        <w:tc>
          <w:tcPr>
            <w:tcW w:w="1980" w:type="dxa"/>
            <w:vAlign w:val="center"/>
          </w:tcPr>
          <w:p w:rsidR="00BF0D1F" w:rsidRPr="00702EC7" w:rsidRDefault="00BF0D1F" w:rsidP="009E45EA">
            <w:pPr>
              <w:rPr>
                <w:b/>
                <w:bCs/>
              </w:rPr>
            </w:pPr>
            <w:r w:rsidRPr="00702EC7">
              <w:rPr>
                <w:b/>
                <w:bCs/>
              </w:rPr>
              <w:t>NotTxTLmt</w:t>
            </w:r>
            <w:r w:rsidRPr="00702EC7">
              <w:rPr>
                <w:rFonts w:hint="eastAsia"/>
                <w:b/>
                <w:bCs/>
              </w:rPr>
              <w:t>：</w:t>
            </w:r>
          </w:p>
        </w:tc>
        <w:tc>
          <w:tcPr>
            <w:tcW w:w="3802" w:type="dxa"/>
            <w:noWrap/>
            <w:vAlign w:val="center"/>
          </w:tcPr>
          <w:p w:rsidR="00BF0D1F" w:rsidRPr="0062330F" w:rsidRDefault="00511DC1" w:rsidP="009E45EA">
            <w:r>
              <w:rPr>
                <w:rFonts w:hint="eastAsia"/>
              </w:rPr>
              <w:t>No</w:t>
            </w:r>
            <w:r w:rsidR="00605DD4">
              <w:rPr>
                <w:rFonts w:hint="eastAsia"/>
              </w:rPr>
              <w:t xml:space="preserve"> switch</w:t>
            </w:r>
            <w:r>
              <w:rPr>
                <w:rFonts w:hint="eastAsia"/>
              </w:rPr>
              <w:t>ing limit</w:t>
            </w:r>
            <w:r w:rsidR="00605DD4">
              <w:rPr>
                <w:rFonts w:hint="eastAsia"/>
              </w:rPr>
              <w:t xml:space="preserve"> to bypass times</w:t>
            </w:r>
          </w:p>
        </w:tc>
        <w:tc>
          <w:tcPr>
            <w:tcW w:w="3784" w:type="dxa"/>
            <w:noWrap/>
            <w:vAlign w:val="center"/>
          </w:tcPr>
          <w:p w:rsidR="00BF0D1F" w:rsidRPr="0062330F" w:rsidRDefault="00511DC1" w:rsidP="00511DC1">
            <w:r>
              <w:rPr>
                <w:rFonts w:hint="eastAsia"/>
              </w:rPr>
              <w:t>S</w:t>
            </w:r>
            <w:r w:rsidR="00605DD4">
              <w:rPr>
                <w:rFonts w:hint="eastAsia"/>
              </w:rPr>
              <w:t>witch</w:t>
            </w:r>
            <w:r>
              <w:rPr>
                <w:rFonts w:hint="eastAsia"/>
              </w:rPr>
              <w:t>ing limit</w:t>
            </w:r>
            <w:r w:rsidR="00605DD4">
              <w:rPr>
                <w:rFonts w:hint="eastAsia"/>
              </w:rPr>
              <w:t xml:space="preserve"> to bypass </w:t>
            </w:r>
            <w:r>
              <w:rPr>
                <w:rFonts w:hint="eastAsia"/>
              </w:rPr>
              <w:t>(5 tims</w:t>
            </w:r>
            <w:r w:rsidR="00605DD4">
              <w:rPr>
                <w:rFonts w:hint="eastAsia"/>
              </w:rPr>
              <w:t xml:space="preserve"> per hour)</w:t>
            </w:r>
          </w:p>
        </w:tc>
      </w:tr>
      <w:tr w:rsidR="00BF0D1F" w:rsidRPr="0062330F" w:rsidTr="00605DD4">
        <w:trPr>
          <w:trHeight w:val="285"/>
          <w:jc w:val="center"/>
        </w:trPr>
        <w:tc>
          <w:tcPr>
            <w:tcW w:w="1980" w:type="dxa"/>
          </w:tcPr>
          <w:p w:rsidR="00BF0D1F" w:rsidRPr="00702EC7" w:rsidRDefault="00BF0D1F" w:rsidP="009E45EA">
            <w:pPr>
              <w:pStyle w:val="af"/>
              <w:ind w:firstLineChars="0" w:firstLine="0"/>
              <w:rPr>
                <w:b/>
                <w:bCs/>
              </w:rPr>
            </w:pPr>
            <w:r w:rsidRPr="00702EC7">
              <w:rPr>
                <w:rFonts w:hint="eastAsia"/>
                <w:b/>
                <w:bCs/>
              </w:rPr>
              <w:t>FreqSelfAdpt</w:t>
            </w:r>
            <w:r>
              <w:rPr>
                <w:rFonts w:hint="eastAsia"/>
                <w:b/>
                <w:bCs/>
              </w:rPr>
              <w:t>：</w:t>
            </w:r>
          </w:p>
        </w:tc>
        <w:tc>
          <w:tcPr>
            <w:tcW w:w="3802" w:type="dxa"/>
            <w:noWrap/>
          </w:tcPr>
          <w:p w:rsidR="00BF0D1F" w:rsidRPr="007D76B0" w:rsidRDefault="00605DD4" w:rsidP="009E45EA">
            <w:pPr>
              <w:pStyle w:val="af"/>
              <w:ind w:firstLineChars="0" w:firstLine="0"/>
            </w:pPr>
            <w:r>
              <w:rPr>
                <w:rFonts w:hint="eastAsia"/>
              </w:rPr>
              <w:t>Enable frequency self a</w:t>
            </w:r>
            <w:r w:rsidR="00251536">
              <w:rPr>
                <w:rFonts w:hint="eastAsia"/>
              </w:rPr>
              <w:t>daptive function</w:t>
            </w:r>
          </w:p>
        </w:tc>
        <w:tc>
          <w:tcPr>
            <w:tcW w:w="3784" w:type="dxa"/>
            <w:noWrap/>
          </w:tcPr>
          <w:p w:rsidR="00BF0D1F" w:rsidRPr="007D76B0" w:rsidRDefault="00251536" w:rsidP="009E45EA">
            <w:pPr>
              <w:pStyle w:val="af"/>
              <w:ind w:firstLineChars="0" w:firstLine="0"/>
            </w:pPr>
            <w:r>
              <w:rPr>
                <w:rFonts w:hint="eastAsia"/>
              </w:rPr>
              <w:t>Disable frequency self adaptive function</w:t>
            </w:r>
          </w:p>
        </w:tc>
      </w:tr>
      <w:tr w:rsidR="00BF0D1F" w:rsidRPr="0062330F" w:rsidTr="00605DD4">
        <w:trPr>
          <w:trHeight w:val="285"/>
          <w:jc w:val="center"/>
        </w:trPr>
        <w:tc>
          <w:tcPr>
            <w:tcW w:w="1980" w:type="dxa"/>
            <w:vAlign w:val="center"/>
          </w:tcPr>
          <w:p w:rsidR="00BF0D1F" w:rsidRPr="00702EC7" w:rsidRDefault="00BF0D1F" w:rsidP="009E45EA">
            <w:pPr>
              <w:rPr>
                <w:b/>
                <w:bCs/>
              </w:rPr>
            </w:pPr>
            <w:r w:rsidRPr="00702EC7">
              <w:rPr>
                <w:b/>
                <w:bCs/>
              </w:rPr>
              <w:t>PFFlag</w:t>
            </w:r>
            <w:r>
              <w:rPr>
                <w:rFonts w:hint="eastAsia"/>
                <w:b/>
                <w:bCs/>
              </w:rPr>
              <w:t>：</w:t>
            </w:r>
          </w:p>
        </w:tc>
        <w:tc>
          <w:tcPr>
            <w:tcW w:w="3802" w:type="dxa"/>
            <w:noWrap/>
            <w:vAlign w:val="center"/>
          </w:tcPr>
          <w:p w:rsidR="00BF0D1F" w:rsidRPr="00702EC7" w:rsidRDefault="00251536" w:rsidP="009E45EA">
            <w:pPr>
              <w:widowControl/>
              <w:rPr>
                <w:kern w:val="0"/>
                <w:szCs w:val="21"/>
              </w:rPr>
            </w:pPr>
            <w:r>
              <w:rPr>
                <w:kern w:val="0"/>
                <w:szCs w:val="21"/>
              </w:rPr>
              <w:t>C</w:t>
            </w:r>
            <w:r>
              <w:rPr>
                <w:rFonts w:hint="eastAsia"/>
                <w:kern w:val="0"/>
                <w:szCs w:val="21"/>
              </w:rPr>
              <w:t xml:space="preserve">ombine with </w:t>
            </w:r>
            <w:r w:rsidR="00BF0D1F" w:rsidRPr="00251536">
              <w:rPr>
                <w:kern w:val="0"/>
                <w:szCs w:val="21"/>
              </w:rPr>
              <w:t>PFExtern</w:t>
            </w:r>
            <w:r>
              <w:rPr>
                <w:rFonts w:hint="eastAsia"/>
                <w:kern w:val="0"/>
                <w:szCs w:val="21"/>
              </w:rPr>
              <w:t xml:space="preserve"> to set </w:t>
            </w:r>
            <w:r w:rsidR="00BD0DC0">
              <w:rPr>
                <w:rFonts w:hint="eastAsia"/>
                <w:kern w:val="0"/>
                <w:szCs w:val="21"/>
              </w:rPr>
              <w:t xml:space="preserve">different output </w:t>
            </w:r>
            <w:r>
              <w:rPr>
                <w:rFonts w:hint="eastAsia"/>
                <w:kern w:val="0"/>
                <w:szCs w:val="21"/>
              </w:rPr>
              <w:t>PF.</w:t>
            </w:r>
          </w:p>
          <w:p w:rsidR="00BF0D1F" w:rsidRDefault="00BF0D1F" w:rsidP="009E45EA">
            <w:r w:rsidRPr="00702EC7">
              <w:rPr>
                <w:b/>
                <w:bCs/>
              </w:rPr>
              <w:t>PFFlag</w:t>
            </w:r>
            <w:r w:rsidRPr="0062330F">
              <w:rPr>
                <w:rFonts w:hint="eastAsia"/>
              </w:rPr>
              <w:t xml:space="preserve"> </w:t>
            </w:r>
            <w:r>
              <w:rPr>
                <w:rFonts w:hint="eastAsia"/>
              </w:rPr>
              <w:t xml:space="preserve">    </w:t>
            </w:r>
            <w:r w:rsidRPr="00702EC7">
              <w:rPr>
                <w:b/>
                <w:bCs/>
              </w:rPr>
              <w:t>PFExterm</w:t>
            </w:r>
            <w:r w:rsidRPr="00702EC7">
              <w:rPr>
                <w:rFonts w:hint="eastAsia"/>
                <w:b/>
                <w:bCs/>
              </w:rPr>
              <w:t xml:space="preserve">     </w:t>
            </w:r>
            <w:r w:rsidR="00251536">
              <w:rPr>
                <w:rFonts w:hint="eastAsia"/>
              </w:rPr>
              <w:t xml:space="preserve">  </w:t>
            </w:r>
            <w:r>
              <w:rPr>
                <w:rFonts w:hint="eastAsia"/>
              </w:rPr>
              <w:t>PF</w:t>
            </w:r>
          </w:p>
          <w:p w:rsidR="00BF0D1F" w:rsidRDefault="00BF0D1F" w:rsidP="009E45EA">
            <w:pPr>
              <w:ind w:firstLineChars="150" w:firstLine="315"/>
            </w:pPr>
            <w:r>
              <w:rPr>
                <w:rFonts w:hint="eastAsia"/>
              </w:rPr>
              <w:t>0           0           0.8</w:t>
            </w:r>
          </w:p>
          <w:p w:rsidR="00BF0D1F" w:rsidRDefault="00BF0D1F" w:rsidP="009E45EA">
            <w:pPr>
              <w:ind w:firstLineChars="150" w:firstLine="315"/>
            </w:pPr>
            <w:r>
              <w:rPr>
                <w:rFonts w:hint="eastAsia"/>
              </w:rPr>
              <w:t>0           1           0.7</w:t>
            </w:r>
          </w:p>
          <w:p w:rsidR="00BF0D1F" w:rsidRDefault="00BF0D1F" w:rsidP="009E45EA">
            <w:pPr>
              <w:ind w:firstLineChars="150" w:firstLine="315"/>
            </w:pPr>
            <w:r>
              <w:rPr>
                <w:rFonts w:hint="eastAsia"/>
              </w:rPr>
              <w:t>1           0           0.9</w:t>
            </w:r>
          </w:p>
          <w:p w:rsidR="00BF0D1F" w:rsidRPr="0062330F" w:rsidRDefault="00BF0D1F" w:rsidP="009E45EA">
            <w:pPr>
              <w:ind w:firstLineChars="150" w:firstLine="315"/>
            </w:pPr>
            <w:r w:rsidRPr="0062330F">
              <w:rPr>
                <w:rFonts w:hint="eastAsia"/>
              </w:rPr>
              <w:t>1           1           1</w:t>
            </w:r>
          </w:p>
        </w:tc>
        <w:tc>
          <w:tcPr>
            <w:tcW w:w="3784" w:type="dxa"/>
            <w:noWrap/>
          </w:tcPr>
          <w:p w:rsidR="00BF0D1F" w:rsidRPr="007D76B0" w:rsidRDefault="00BF0D1F" w:rsidP="009E45EA">
            <w:pPr>
              <w:pStyle w:val="af"/>
              <w:ind w:firstLineChars="0" w:firstLine="0"/>
            </w:pPr>
          </w:p>
        </w:tc>
      </w:tr>
      <w:tr w:rsidR="00BF0D1F" w:rsidRPr="0062330F" w:rsidTr="00605DD4">
        <w:trPr>
          <w:trHeight w:val="285"/>
          <w:jc w:val="center"/>
        </w:trPr>
        <w:tc>
          <w:tcPr>
            <w:tcW w:w="1980" w:type="dxa"/>
            <w:vAlign w:val="center"/>
          </w:tcPr>
          <w:p w:rsidR="00BF0D1F" w:rsidRPr="00702EC7" w:rsidRDefault="00BF0D1F" w:rsidP="009E45EA">
            <w:pPr>
              <w:rPr>
                <w:b/>
                <w:bCs/>
              </w:rPr>
            </w:pPr>
            <w:r w:rsidRPr="00702EC7">
              <w:rPr>
                <w:b/>
                <w:bCs/>
              </w:rPr>
              <w:t>PFExterm</w:t>
            </w:r>
            <w:r>
              <w:rPr>
                <w:rFonts w:hint="eastAsia"/>
                <w:b/>
                <w:bCs/>
              </w:rPr>
              <w:t>：</w:t>
            </w:r>
          </w:p>
        </w:tc>
        <w:tc>
          <w:tcPr>
            <w:tcW w:w="3802" w:type="dxa"/>
            <w:noWrap/>
            <w:vAlign w:val="center"/>
          </w:tcPr>
          <w:p w:rsidR="00BF0D1F" w:rsidRPr="0062330F" w:rsidRDefault="00251536" w:rsidP="009E45EA">
            <w:r>
              <w:rPr>
                <w:b/>
                <w:bCs/>
              </w:rPr>
              <w:t>S</w:t>
            </w:r>
            <w:r>
              <w:rPr>
                <w:rFonts w:hint="eastAsia"/>
                <w:b/>
                <w:bCs/>
              </w:rPr>
              <w:t xml:space="preserve">ee </w:t>
            </w:r>
            <w:r w:rsidR="00BF0D1F" w:rsidRPr="00702EC7">
              <w:rPr>
                <w:b/>
                <w:bCs/>
              </w:rPr>
              <w:t>PFFlag</w:t>
            </w:r>
          </w:p>
        </w:tc>
        <w:tc>
          <w:tcPr>
            <w:tcW w:w="3784" w:type="dxa"/>
            <w:noWrap/>
            <w:vAlign w:val="center"/>
          </w:tcPr>
          <w:p w:rsidR="00BF0D1F" w:rsidRPr="0062330F" w:rsidRDefault="00251536" w:rsidP="009E45EA">
            <w:r>
              <w:rPr>
                <w:b/>
                <w:bCs/>
              </w:rPr>
              <w:t>S</w:t>
            </w:r>
            <w:r>
              <w:rPr>
                <w:rFonts w:hint="eastAsia"/>
                <w:b/>
                <w:bCs/>
              </w:rPr>
              <w:t xml:space="preserve">ee </w:t>
            </w:r>
            <w:r w:rsidRPr="00702EC7">
              <w:rPr>
                <w:b/>
                <w:bCs/>
              </w:rPr>
              <w:t>PFFlag</w:t>
            </w:r>
          </w:p>
        </w:tc>
      </w:tr>
      <w:tr w:rsidR="00BF0D1F" w:rsidRPr="0062330F" w:rsidTr="00605DD4">
        <w:trPr>
          <w:trHeight w:val="285"/>
          <w:jc w:val="center"/>
        </w:trPr>
        <w:tc>
          <w:tcPr>
            <w:tcW w:w="1980" w:type="dxa"/>
          </w:tcPr>
          <w:p w:rsidR="00BF0D1F" w:rsidRPr="00702EC7" w:rsidRDefault="00A60E0A" w:rsidP="009E45EA">
            <w:pPr>
              <w:rPr>
                <w:b/>
                <w:bCs/>
              </w:rPr>
            </w:pPr>
            <w:r>
              <w:rPr>
                <w:rFonts w:hint="eastAsia"/>
                <w:b/>
                <w:bCs/>
              </w:rPr>
              <w:t>OvLdToutExt(B)</w:t>
            </w:r>
          </w:p>
        </w:tc>
        <w:tc>
          <w:tcPr>
            <w:tcW w:w="3802" w:type="dxa"/>
            <w:noWrap/>
          </w:tcPr>
          <w:p w:rsidR="00BF0D1F" w:rsidRPr="00CB1BD0" w:rsidRDefault="00A60E0A" w:rsidP="009E45EA">
            <w:r>
              <w:rPr>
                <w:rFonts w:hint="eastAsia"/>
              </w:rPr>
              <w:t>Long inverter overload time</w:t>
            </w:r>
          </w:p>
        </w:tc>
        <w:tc>
          <w:tcPr>
            <w:tcW w:w="3784" w:type="dxa"/>
            <w:noWrap/>
          </w:tcPr>
          <w:p w:rsidR="00BF0D1F" w:rsidRPr="00CB1BD0" w:rsidRDefault="00A60E0A" w:rsidP="009E45EA">
            <w:r>
              <w:rPr>
                <w:rFonts w:hint="eastAsia"/>
              </w:rPr>
              <w:t>Short inverter overload time</w:t>
            </w:r>
          </w:p>
        </w:tc>
      </w:tr>
      <w:tr w:rsidR="00BF0D1F" w:rsidRPr="0062330F" w:rsidTr="00605DD4">
        <w:trPr>
          <w:trHeight w:val="285"/>
          <w:jc w:val="center"/>
        </w:trPr>
        <w:tc>
          <w:tcPr>
            <w:tcW w:w="1980" w:type="dxa"/>
          </w:tcPr>
          <w:p w:rsidR="00BF0D1F" w:rsidRPr="00702EC7" w:rsidRDefault="00BF0D1F" w:rsidP="009E45EA">
            <w:pPr>
              <w:rPr>
                <w:b/>
                <w:bCs/>
              </w:rPr>
            </w:pPr>
          </w:p>
        </w:tc>
        <w:tc>
          <w:tcPr>
            <w:tcW w:w="3802" w:type="dxa"/>
            <w:noWrap/>
          </w:tcPr>
          <w:p w:rsidR="00BF0D1F" w:rsidRPr="00CB1BD0" w:rsidRDefault="00BF0D1F" w:rsidP="00BD0DC0"/>
        </w:tc>
        <w:tc>
          <w:tcPr>
            <w:tcW w:w="3784" w:type="dxa"/>
            <w:noWrap/>
          </w:tcPr>
          <w:p w:rsidR="00BF0D1F" w:rsidRPr="00CB1BD0" w:rsidRDefault="00BF0D1F" w:rsidP="00BD0DC0"/>
        </w:tc>
      </w:tr>
      <w:tr w:rsidR="00BF0D1F" w:rsidRPr="0062330F" w:rsidTr="00605DD4">
        <w:trPr>
          <w:trHeight w:val="285"/>
          <w:jc w:val="center"/>
        </w:trPr>
        <w:tc>
          <w:tcPr>
            <w:tcW w:w="1980" w:type="dxa"/>
          </w:tcPr>
          <w:p w:rsidR="00BF0D1F" w:rsidRPr="00702EC7" w:rsidRDefault="00BF0D1F" w:rsidP="009E45EA">
            <w:pPr>
              <w:pStyle w:val="af"/>
              <w:ind w:firstLineChars="0" w:firstLine="0"/>
              <w:rPr>
                <w:b/>
                <w:bCs/>
              </w:rPr>
            </w:pPr>
          </w:p>
        </w:tc>
        <w:tc>
          <w:tcPr>
            <w:tcW w:w="3802" w:type="dxa"/>
            <w:noWrap/>
          </w:tcPr>
          <w:p w:rsidR="00BF0D1F" w:rsidRPr="007D76B0" w:rsidRDefault="00BF0D1F" w:rsidP="009E45EA">
            <w:pPr>
              <w:pStyle w:val="af"/>
              <w:ind w:firstLineChars="0" w:firstLine="0"/>
            </w:pPr>
          </w:p>
        </w:tc>
        <w:tc>
          <w:tcPr>
            <w:tcW w:w="3784" w:type="dxa"/>
            <w:noWrap/>
          </w:tcPr>
          <w:p w:rsidR="00BF0D1F" w:rsidRPr="007D76B0" w:rsidRDefault="00BF0D1F" w:rsidP="00251536">
            <w:pPr>
              <w:pStyle w:val="af"/>
              <w:ind w:firstLineChars="0" w:firstLine="0"/>
            </w:pPr>
          </w:p>
        </w:tc>
      </w:tr>
    </w:tbl>
    <w:p w:rsidR="000003D0" w:rsidRPr="000003D0" w:rsidRDefault="000003D0" w:rsidP="00830700">
      <w:pPr>
        <w:ind w:firstLineChars="49" w:firstLine="103"/>
        <w:rPr>
          <w:rFonts w:ascii="新細明體" w:hAnsi="新細明體" w:hint="eastAsia"/>
          <w:b/>
          <w:bCs/>
          <w:color w:val="FF0000"/>
        </w:rPr>
      </w:pPr>
      <w:r w:rsidRPr="000003D0">
        <w:rPr>
          <w:rFonts w:ascii="新細明體" w:hAnsi="新細明體" w:hint="eastAsia"/>
          <w:b/>
          <w:bCs/>
          <w:color w:val="FF0000"/>
        </w:rPr>
        <w:t>Note</w:t>
      </w:r>
      <w:r w:rsidRPr="000003D0">
        <w:rPr>
          <w:rFonts w:ascii="新細明體" w:hAnsi="新細明體" w:hint="eastAsia"/>
          <w:b/>
          <w:bCs/>
          <w:color w:val="FF0000"/>
        </w:rPr>
        <w:t>：</w:t>
      </w:r>
      <w:r w:rsidRPr="000003D0">
        <w:rPr>
          <w:rFonts w:ascii="新細明體" w:hAnsi="新細明體" w:hint="eastAsia"/>
          <w:b/>
          <w:bCs/>
          <w:color w:val="FF0000"/>
        </w:rPr>
        <w:t>Different UPS mode</w:t>
      </w:r>
      <w:r w:rsidR="00616852">
        <w:rPr>
          <w:rFonts w:ascii="新細明體" w:hAnsi="新細明體" w:hint="eastAsia"/>
          <w:b/>
          <w:bCs/>
          <w:color w:val="FF0000"/>
        </w:rPr>
        <w:t>l</w:t>
      </w:r>
      <w:r w:rsidRPr="000003D0">
        <w:rPr>
          <w:rFonts w:ascii="新細明體" w:hAnsi="新細明體" w:hint="eastAsia"/>
          <w:b/>
          <w:bCs/>
          <w:color w:val="FF0000"/>
        </w:rPr>
        <w:t xml:space="preserve"> has different </w:t>
      </w:r>
      <w:r w:rsidRPr="000003D0">
        <w:rPr>
          <w:rFonts w:ascii="新細明體" w:hAnsi="新細明體"/>
          <w:b/>
          <w:bCs/>
          <w:color w:val="FF0000"/>
        </w:rPr>
        <w:t>system cod</w:t>
      </w:r>
      <w:r w:rsidRPr="000003D0">
        <w:rPr>
          <w:rFonts w:ascii="新細明體" w:hAnsi="新細明體" w:hint="eastAsia"/>
          <w:b/>
          <w:bCs/>
          <w:color w:val="FF0000"/>
        </w:rPr>
        <w:t>e.</w:t>
      </w:r>
      <w:r w:rsidR="00A60E0A">
        <w:rPr>
          <w:rFonts w:ascii="新細明體" w:hAnsi="新細明體" w:hint="eastAsia"/>
          <w:b/>
          <w:bCs/>
          <w:color w:val="FF0000"/>
        </w:rPr>
        <w:t xml:space="preserve"> </w:t>
      </w:r>
    </w:p>
    <w:p w:rsidR="000053C0" w:rsidRDefault="000053C0" w:rsidP="00125D8D">
      <w:pPr>
        <w:pStyle w:val="3"/>
      </w:pPr>
      <w:bookmarkStart w:id="64" w:name="_Toc387741189"/>
      <w:bookmarkStart w:id="65" w:name="_Toc434912549"/>
      <w:bookmarkStart w:id="66" w:name="_Toc445718532"/>
      <w:r w:rsidRPr="000053C0">
        <w:rPr>
          <w:rFonts w:hint="eastAsia"/>
        </w:rPr>
        <w:t>3.1</w:t>
      </w:r>
      <w:r w:rsidR="00716C34">
        <w:rPr>
          <w:rFonts w:hint="eastAsia"/>
        </w:rPr>
        <w:t>1</w:t>
      </w:r>
      <w:r w:rsidRPr="000053C0">
        <w:rPr>
          <w:rFonts w:hint="eastAsia"/>
        </w:rPr>
        <w:t>.3</w:t>
      </w:r>
      <w:bookmarkEnd w:id="64"/>
      <w:bookmarkEnd w:id="65"/>
      <w:r>
        <w:rPr>
          <w:rFonts w:hint="eastAsia"/>
        </w:rPr>
        <w:t xml:space="preserve"> Syscode setting 2</w:t>
      </w:r>
      <w:bookmarkEnd w:id="66"/>
    </w:p>
    <w:p w:rsidR="000053C0" w:rsidRPr="000003D0" w:rsidRDefault="000053C0" w:rsidP="000053C0">
      <w:pPr>
        <w:pStyle w:val="af"/>
      </w:pPr>
      <w:r>
        <w:rPr>
          <w:rFonts w:hint="eastAsia"/>
        </w:rPr>
        <w:t>T</w:t>
      </w:r>
      <w:r w:rsidRPr="000003D0">
        <w:rPr>
          <w:rFonts w:hint="eastAsia"/>
        </w:rPr>
        <w:t xml:space="preserve">he </w:t>
      </w:r>
      <w:r>
        <w:rPr>
          <w:rFonts w:hint="eastAsia"/>
        </w:rPr>
        <w:t>s</w:t>
      </w:r>
      <w:r w:rsidRPr="000003D0">
        <w:rPr>
          <w:rFonts w:hint="eastAsia"/>
        </w:rPr>
        <w:t>yscode setting</w:t>
      </w:r>
      <w:r>
        <w:rPr>
          <w:rFonts w:hint="eastAsia"/>
        </w:rPr>
        <w:t xml:space="preserve"> 2</w:t>
      </w:r>
      <w:r w:rsidRPr="000003D0">
        <w:rPr>
          <w:rFonts w:hint="eastAsia"/>
        </w:rPr>
        <w:t xml:space="preserve"> is </w:t>
      </w:r>
      <w:r>
        <w:rPr>
          <w:rFonts w:hint="eastAsia"/>
        </w:rPr>
        <w:t>set</w:t>
      </w:r>
      <w:r w:rsidRPr="000003D0">
        <w:rPr>
          <w:rFonts w:hint="eastAsia"/>
        </w:rPr>
        <w:t xml:space="preserve"> by bit. Different bit </w:t>
      </w:r>
      <w:r>
        <w:rPr>
          <w:rFonts w:hint="eastAsia"/>
        </w:rPr>
        <w:t xml:space="preserve">may </w:t>
      </w:r>
      <w:r w:rsidRPr="000003D0">
        <w:rPr>
          <w:rFonts w:hint="eastAsia"/>
        </w:rPr>
        <w:t xml:space="preserve">has different meaning to different model of UPS. Users can check </w:t>
      </w:r>
      <w:r>
        <w:rPr>
          <w:rFonts w:hint="eastAsia"/>
        </w:rPr>
        <w:t>or</w:t>
      </w:r>
      <w:r w:rsidRPr="000003D0">
        <w:rPr>
          <w:rFonts w:hint="eastAsia"/>
        </w:rPr>
        <w:t xml:space="preserve"> uncheck the </w:t>
      </w:r>
      <w:r>
        <w:rPr>
          <w:rFonts w:hint="eastAsia"/>
        </w:rPr>
        <w:t>check</w:t>
      </w:r>
      <w:r w:rsidRPr="000003D0">
        <w:rPr>
          <w:rFonts w:hint="eastAsia"/>
        </w:rPr>
        <w:t xml:space="preserve">box and click </w:t>
      </w:r>
      <w:r w:rsidRPr="000003D0">
        <w:t>“</w:t>
      </w:r>
      <w:r w:rsidRPr="000003D0">
        <w:rPr>
          <w:rFonts w:hint="eastAsia"/>
        </w:rPr>
        <w:t>Set</w:t>
      </w:r>
      <w:r w:rsidRPr="000003D0">
        <w:t>”</w:t>
      </w:r>
      <w:r w:rsidRPr="000003D0">
        <w:rPr>
          <w:rFonts w:hint="eastAsia"/>
        </w:rPr>
        <w:t xml:space="preserve"> to save the </w:t>
      </w:r>
      <w:r>
        <w:rPr>
          <w:rFonts w:hint="eastAsia"/>
        </w:rPr>
        <w:t>setting</w:t>
      </w:r>
      <w:r w:rsidRPr="000003D0">
        <w:rPr>
          <w:rFonts w:hint="eastAsia"/>
        </w:rPr>
        <w:t xml:space="preserve"> to the UPS. As is shown in </w:t>
      </w:r>
      <w:r w:rsidR="00CB0C33">
        <w:rPr>
          <w:rFonts w:hint="eastAsia"/>
        </w:rPr>
        <w:t>Fig</w:t>
      </w:r>
      <w:r w:rsidRPr="000003D0">
        <w:rPr>
          <w:rFonts w:hint="eastAsia"/>
        </w:rPr>
        <w:t>3-1</w:t>
      </w:r>
      <w:r>
        <w:rPr>
          <w:rFonts w:hint="eastAsia"/>
        </w:rPr>
        <w:t>5.</w:t>
      </w:r>
    </w:p>
    <w:p w:rsidR="000053C0" w:rsidRPr="000053C0" w:rsidRDefault="007C5905" w:rsidP="000053C0">
      <w:pPr>
        <w:spacing w:before="60"/>
        <w:jc w:val="center"/>
        <w:rPr>
          <w:rFonts w:cs="宋体"/>
          <w:szCs w:val="20"/>
        </w:rPr>
      </w:pPr>
      <w:r>
        <w:rPr>
          <w:rFonts w:cs="宋体" w:hint="eastAsia"/>
          <w:noProof/>
          <w:szCs w:val="20"/>
        </w:rPr>
        <w:lastRenderedPageBreak/>
        <w:drawing>
          <wp:inline distT="0" distB="0" distL="0" distR="0">
            <wp:extent cx="2813050" cy="2150745"/>
            <wp:effectExtent l="19050" t="0" r="635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srcRect/>
                    <a:stretch>
                      <a:fillRect/>
                    </a:stretch>
                  </pic:blipFill>
                  <pic:spPr bwMode="auto">
                    <a:xfrm>
                      <a:off x="0" y="0"/>
                      <a:ext cx="2813050" cy="2150745"/>
                    </a:xfrm>
                    <a:prstGeom prst="rect">
                      <a:avLst/>
                    </a:prstGeom>
                    <a:noFill/>
                    <a:ln w="9525">
                      <a:noFill/>
                      <a:miter lim="800000"/>
                      <a:headEnd/>
                      <a:tailEnd/>
                    </a:ln>
                  </pic:spPr>
                </pic:pic>
              </a:graphicData>
            </a:graphic>
          </wp:inline>
        </w:drawing>
      </w:r>
    </w:p>
    <w:p w:rsidR="000053C0" w:rsidRPr="000053C0" w:rsidRDefault="00CB0C33" w:rsidP="000053C0">
      <w:pPr>
        <w:spacing w:after="156"/>
        <w:jc w:val="center"/>
        <w:rPr>
          <w:rFonts w:cs="宋体"/>
          <w:szCs w:val="20"/>
        </w:rPr>
      </w:pPr>
      <w:r>
        <w:rPr>
          <w:rFonts w:cs="宋体" w:hint="eastAsia"/>
          <w:szCs w:val="20"/>
        </w:rPr>
        <w:t>Fig</w:t>
      </w:r>
      <w:r w:rsidR="000F0D8C">
        <w:rPr>
          <w:rFonts w:cs="宋体" w:hint="eastAsia"/>
          <w:szCs w:val="20"/>
        </w:rPr>
        <w:t xml:space="preserve"> </w:t>
      </w:r>
      <w:r w:rsidR="000053C0" w:rsidRPr="000053C0">
        <w:rPr>
          <w:rFonts w:cs="宋体" w:hint="eastAsia"/>
          <w:szCs w:val="20"/>
        </w:rPr>
        <w:t>3-16</w:t>
      </w:r>
      <w:r w:rsidR="000F0D8C" w:rsidRPr="000F0D8C">
        <w:rPr>
          <w:rFonts w:cs="宋体" w:hint="eastAsia"/>
          <w:szCs w:val="20"/>
        </w:rPr>
        <w:t xml:space="preserve"> </w:t>
      </w:r>
      <w:r w:rsidR="000F0D8C">
        <w:rPr>
          <w:rFonts w:cs="宋体" w:hint="eastAsia"/>
          <w:szCs w:val="20"/>
        </w:rPr>
        <w:t>Syscode setting 2</w:t>
      </w:r>
    </w:p>
    <w:p w:rsidR="000053C0" w:rsidRPr="000053C0" w:rsidRDefault="000053C0" w:rsidP="000053C0">
      <w:pPr>
        <w:rPr>
          <w:b/>
        </w:rPr>
      </w:pPr>
      <w:r w:rsidRPr="000053C0">
        <w:rPr>
          <w:rFonts w:hint="eastAsia"/>
          <w:b/>
        </w:rPr>
        <w:t>System code is set by bit,</w:t>
      </w:r>
      <w:r w:rsidRPr="000053C0">
        <w:rPr>
          <w:b/>
        </w:rPr>
        <w:t xml:space="preserve"> describe</w:t>
      </w:r>
      <w:r w:rsidRPr="000053C0">
        <w:rPr>
          <w:rFonts w:hint="eastAsia"/>
          <w:b/>
        </w:rPr>
        <w:t>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4228"/>
        <w:gridCol w:w="4228"/>
      </w:tblGrid>
      <w:tr w:rsidR="000053C0" w:rsidRPr="000053C0" w:rsidTr="000F0D8C">
        <w:trPr>
          <w:trHeight w:val="336"/>
        </w:trPr>
        <w:tc>
          <w:tcPr>
            <w:tcW w:w="891" w:type="pct"/>
          </w:tcPr>
          <w:p w:rsidR="000053C0" w:rsidRPr="000053C0" w:rsidRDefault="000053C0" w:rsidP="00BB4374">
            <w:pPr>
              <w:rPr>
                <w:b/>
              </w:rPr>
            </w:pPr>
            <w:r>
              <w:rPr>
                <w:rFonts w:hint="eastAsia"/>
                <w:b/>
              </w:rPr>
              <w:t>Setting items</w:t>
            </w:r>
          </w:p>
        </w:tc>
        <w:tc>
          <w:tcPr>
            <w:tcW w:w="2054" w:type="pct"/>
          </w:tcPr>
          <w:p w:rsidR="000053C0" w:rsidRPr="000053C0" w:rsidRDefault="000053C0" w:rsidP="00BB4374">
            <w:pPr>
              <w:rPr>
                <w:b/>
              </w:rPr>
            </w:pPr>
            <w:r w:rsidRPr="00BB4374">
              <w:rPr>
                <w:b/>
              </w:rPr>
              <w:t>C</w:t>
            </w:r>
            <w:r w:rsidRPr="00BB4374">
              <w:rPr>
                <w:rFonts w:hint="eastAsia"/>
                <w:b/>
              </w:rPr>
              <w:t>hoose (1)</w:t>
            </w:r>
          </w:p>
        </w:tc>
        <w:tc>
          <w:tcPr>
            <w:tcW w:w="2054" w:type="pct"/>
          </w:tcPr>
          <w:p w:rsidR="000053C0" w:rsidRPr="000053C0" w:rsidRDefault="000053C0" w:rsidP="00BB4374">
            <w:pPr>
              <w:rPr>
                <w:b/>
              </w:rPr>
            </w:pPr>
            <w:r w:rsidRPr="00BB4374">
              <w:rPr>
                <w:rFonts w:hint="eastAsia"/>
                <w:b/>
              </w:rPr>
              <w:t>Not choose (0)</w:t>
            </w:r>
          </w:p>
        </w:tc>
      </w:tr>
      <w:tr w:rsidR="000053C0" w:rsidRPr="000053C0" w:rsidTr="000F0D8C">
        <w:tc>
          <w:tcPr>
            <w:tcW w:w="891" w:type="pct"/>
            <w:vAlign w:val="center"/>
          </w:tcPr>
          <w:p w:rsidR="000053C0" w:rsidRPr="000053C0" w:rsidRDefault="000053C0" w:rsidP="000053C0">
            <w:pPr>
              <w:rPr>
                <w:b/>
              </w:rPr>
            </w:pPr>
            <w:r w:rsidRPr="000053C0">
              <w:rPr>
                <w:rFonts w:hint="eastAsia"/>
                <w:b/>
              </w:rPr>
              <w:t>RB</w:t>
            </w:r>
            <w:r w:rsidRPr="000053C0">
              <w:rPr>
                <w:rFonts w:hint="eastAsia"/>
                <w:b/>
              </w:rPr>
              <w:t>：</w:t>
            </w:r>
          </w:p>
        </w:tc>
        <w:tc>
          <w:tcPr>
            <w:tcW w:w="2054" w:type="pct"/>
            <w:vAlign w:val="center"/>
          </w:tcPr>
          <w:p w:rsidR="000053C0" w:rsidRPr="000053C0" w:rsidRDefault="00BB4374" w:rsidP="000053C0">
            <w:r>
              <w:rPr>
                <w:rFonts w:hint="eastAsia"/>
              </w:rPr>
              <w:t xml:space="preserve">Set UPS mode as </w:t>
            </w:r>
            <w:r w:rsidR="000053C0" w:rsidRPr="000053C0">
              <w:rPr>
                <w:rFonts w:hint="eastAsia"/>
              </w:rPr>
              <w:t>RB</w:t>
            </w:r>
            <w:r w:rsidR="00A60E0A">
              <w:rPr>
                <w:rFonts w:hint="eastAsia"/>
              </w:rPr>
              <w:t>( In-built battery pack)</w:t>
            </w:r>
          </w:p>
        </w:tc>
        <w:tc>
          <w:tcPr>
            <w:tcW w:w="2054" w:type="pct"/>
            <w:vAlign w:val="center"/>
          </w:tcPr>
          <w:p w:rsidR="000053C0" w:rsidRPr="000053C0" w:rsidRDefault="00BB4374" w:rsidP="000053C0">
            <w:r>
              <w:t>N</w:t>
            </w:r>
            <w:r>
              <w:rPr>
                <w:rFonts w:hint="eastAsia"/>
              </w:rPr>
              <w:t xml:space="preserve">ot </w:t>
            </w:r>
            <w:r w:rsidR="000053C0" w:rsidRPr="000053C0">
              <w:rPr>
                <w:rFonts w:hint="eastAsia"/>
              </w:rPr>
              <w:t>RB</w:t>
            </w:r>
            <w:r>
              <w:rPr>
                <w:rFonts w:hint="eastAsia"/>
              </w:rPr>
              <w:t xml:space="preserve"> mode</w:t>
            </w:r>
          </w:p>
        </w:tc>
      </w:tr>
      <w:tr w:rsidR="000053C0" w:rsidRPr="000053C0" w:rsidTr="000F0D8C">
        <w:tc>
          <w:tcPr>
            <w:tcW w:w="891" w:type="pct"/>
            <w:tcBorders>
              <w:top w:val="single" w:sz="4" w:space="0" w:color="auto"/>
              <w:left w:val="single" w:sz="4" w:space="0" w:color="auto"/>
              <w:bottom w:val="single" w:sz="4" w:space="0" w:color="auto"/>
              <w:right w:val="single" w:sz="4" w:space="0" w:color="auto"/>
            </w:tcBorders>
            <w:vAlign w:val="center"/>
          </w:tcPr>
          <w:p w:rsidR="000053C0" w:rsidRPr="000053C0" w:rsidRDefault="000053C0" w:rsidP="000053C0">
            <w:pPr>
              <w:rPr>
                <w:b/>
              </w:rPr>
            </w:pPr>
            <w:r w:rsidRPr="000053C0">
              <w:rPr>
                <w:rFonts w:hint="eastAsia"/>
                <w:b/>
                <w:kern w:val="0"/>
                <w:szCs w:val="21"/>
              </w:rPr>
              <w:t>ButtFncPwdL1</w:t>
            </w:r>
            <w:r w:rsidRPr="000053C0">
              <w:rPr>
                <w:rFonts w:hint="eastAsia"/>
                <w:b/>
                <w:kern w:val="0"/>
                <w:szCs w:val="21"/>
              </w:rPr>
              <w:t>：</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BB4374" w:rsidP="000F0D8C">
            <w:r>
              <w:t>S</w:t>
            </w:r>
            <w:r>
              <w:rPr>
                <w:rFonts w:hint="eastAsia"/>
              </w:rPr>
              <w:t xml:space="preserve">et monochrome touch LCD function page password for </w:t>
            </w:r>
            <w:r w:rsidR="000F0D8C">
              <w:rPr>
                <w:rFonts w:hint="eastAsia"/>
              </w:rPr>
              <w:t>1</w:t>
            </w:r>
            <w:r>
              <w:rPr>
                <w:rFonts w:hint="eastAsia"/>
              </w:rPr>
              <w:t xml:space="preserve"> </w:t>
            </w:r>
            <w:r w:rsidR="000F0D8C">
              <w:rPr>
                <w:rFonts w:hint="eastAsia"/>
              </w:rPr>
              <w:t>level</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BB4374" w:rsidP="000F0D8C">
            <w:r>
              <w:t>S</w:t>
            </w:r>
            <w:r>
              <w:rPr>
                <w:rFonts w:hint="eastAsia"/>
              </w:rPr>
              <w:t xml:space="preserve">et monochrome touch LCD function page password for </w:t>
            </w:r>
            <w:r w:rsidR="000F0D8C">
              <w:rPr>
                <w:rFonts w:hint="eastAsia"/>
              </w:rPr>
              <w:t xml:space="preserve">2 </w:t>
            </w:r>
            <w:r>
              <w:rPr>
                <w:rFonts w:hint="eastAsia"/>
              </w:rPr>
              <w:t>level</w:t>
            </w:r>
          </w:p>
        </w:tc>
      </w:tr>
      <w:tr w:rsidR="000053C0" w:rsidRPr="000053C0" w:rsidTr="000F0D8C">
        <w:tc>
          <w:tcPr>
            <w:tcW w:w="891" w:type="pct"/>
            <w:tcBorders>
              <w:top w:val="single" w:sz="4" w:space="0" w:color="auto"/>
              <w:left w:val="single" w:sz="4" w:space="0" w:color="auto"/>
              <w:bottom w:val="single" w:sz="4" w:space="0" w:color="auto"/>
              <w:right w:val="single" w:sz="4" w:space="0" w:color="auto"/>
            </w:tcBorders>
            <w:vAlign w:val="center"/>
          </w:tcPr>
          <w:p w:rsidR="000053C0" w:rsidRPr="000053C0" w:rsidRDefault="000053C0" w:rsidP="000053C0">
            <w:pPr>
              <w:rPr>
                <w:b/>
              </w:rPr>
            </w:pPr>
            <w:r w:rsidRPr="000053C0">
              <w:rPr>
                <w:rFonts w:hint="eastAsia"/>
                <w:b/>
                <w:kern w:val="0"/>
                <w:szCs w:val="21"/>
              </w:rPr>
              <w:t>DispLLVolt</w:t>
            </w:r>
            <w:r w:rsidRPr="000053C0">
              <w:rPr>
                <w:rFonts w:hint="eastAsia"/>
                <w:b/>
                <w:kern w:val="0"/>
                <w:szCs w:val="21"/>
              </w:rPr>
              <w:t>：</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053C0">
            <w:r>
              <w:rPr>
                <w:rFonts w:hint="eastAsia"/>
              </w:rPr>
              <w:t>Display line voltage</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F0D8C">
            <w:r>
              <w:rPr>
                <w:rFonts w:hint="eastAsia"/>
              </w:rPr>
              <w:t>Not display line voltage</w:t>
            </w:r>
          </w:p>
        </w:tc>
      </w:tr>
      <w:tr w:rsidR="000053C0" w:rsidRPr="000053C0" w:rsidTr="000F0D8C">
        <w:tc>
          <w:tcPr>
            <w:tcW w:w="891" w:type="pct"/>
            <w:tcBorders>
              <w:top w:val="single" w:sz="4" w:space="0" w:color="auto"/>
              <w:left w:val="single" w:sz="4" w:space="0" w:color="auto"/>
              <w:bottom w:val="single" w:sz="4" w:space="0" w:color="auto"/>
              <w:right w:val="single" w:sz="4" w:space="0" w:color="auto"/>
            </w:tcBorders>
            <w:vAlign w:val="center"/>
          </w:tcPr>
          <w:p w:rsidR="000053C0" w:rsidRPr="000053C0" w:rsidRDefault="000053C0" w:rsidP="000053C0">
            <w:pPr>
              <w:rPr>
                <w:b/>
              </w:rPr>
            </w:pPr>
            <w:r w:rsidRPr="000053C0">
              <w:rPr>
                <w:rFonts w:hint="eastAsia"/>
                <w:b/>
                <w:kern w:val="0"/>
                <w:szCs w:val="21"/>
              </w:rPr>
              <w:t>NeutralLostClr</w:t>
            </w:r>
            <w:r w:rsidRPr="000053C0">
              <w:rPr>
                <w:rFonts w:hint="eastAsia"/>
                <w:b/>
                <w:kern w:val="0"/>
                <w:szCs w:val="21"/>
              </w:rPr>
              <w:t>：</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053C0">
            <w:r>
              <w:rPr>
                <w:rFonts w:hint="eastAsia"/>
              </w:rPr>
              <w:t>Neutral line lost auto clear faults</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053C0">
            <w:r>
              <w:rPr>
                <w:rFonts w:hint="eastAsia"/>
              </w:rPr>
              <w:t xml:space="preserve">Normal logic </w:t>
            </w:r>
          </w:p>
        </w:tc>
      </w:tr>
      <w:tr w:rsidR="000053C0" w:rsidRPr="000053C0" w:rsidTr="000F0D8C">
        <w:tc>
          <w:tcPr>
            <w:tcW w:w="891" w:type="pct"/>
            <w:tcBorders>
              <w:top w:val="single" w:sz="4" w:space="0" w:color="auto"/>
              <w:left w:val="single" w:sz="4" w:space="0" w:color="auto"/>
              <w:bottom w:val="single" w:sz="4" w:space="0" w:color="auto"/>
              <w:right w:val="single" w:sz="4" w:space="0" w:color="auto"/>
            </w:tcBorders>
            <w:vAlign w:val="center"/>
          </w:tcPr>
          <w:p w:rsidR="000053C0" w:rsidRPr="000053C0" w:rsidRDefault="000053C0" w:rsidP="000053C0">
            <w:pPr>
              <w:rPr>
                <w:b/>
              </w:rPr>
            </w:pPr>
            <w:r w:rsidRPr="000053C0">
              <w:rPr>
                <w:b/>
                <w:kern w:val="0"/>
                <w:szCs w:val="21"/>
              </w:rPr>
              <w:t>EpoNormClose</w:t>
            </w:r>
            <w:r w:rsidRPr="000053C0">
              <w:rPr>
                <w:rFonts w:hint="eastAsia"/>
                <w:b/>
                <w:kern w:val="0"/>
                <w:szCs w:val="21"/>
              </w:rPr>
              <w:t>：</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053C0" w:rsidP="000F0D8C">
            <w:r w:rsidRPr="000053C0">
              <w:rPr>
                <w:rFonts w:hint="eastAsia"/>
              </w:rPr>
              <w:t>Epo</w:t>
            </w:r>
            <w:r w:rsidR="000F0D8C">
              <w:rPr>
                <w:rFonts w:hint="eastAsia"/>
              </w:rPr>
              <w:t xml:space="preserve"> terminal</w:t>
            </w:r>
            <w:r w:rsidR="000F0D8C" w:rsidRPr="000053C0">
              <w:rPr>
                <w:rFonts w:hint="eastAsia"/>
              </w:rPr>
              <w:t xml:space="preserve"> </w:t>
            </w:r>
            <w:r w:rsidR="000F0D8C">
              <w:rPr>
                <w:rFonts w:hint="eastAsia"/>
              </w:rPr>
              <w:t>normal close</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053C0">
            <w:r w:rsidRPr="000053C0">
              <w:rPr>
                <w:rFonts w:hint="eastAsia"/>
              </w:rPr>
              <w:t>Epo</w:t>
            </w:r>
            <w:r>
              <w:rPr>
                <w:rFonts w:hint="eastAsia"/>
              </w:rPr>
              <w:t xml:space="preserve"> terminal</w:t>
            </w:r>
            <w:r w:rsidRPr="000053C0">
              <w:rPr>
                <w:rFonts w:hint="eastAsia"/>
              </w:rPr>
              <w:t xml:space="preserve"> </w:t>
            </w:r>
            <w:r>
              <w:rPr>
                <w:rFonts w:hint="eastAsia"/>
              </w:rPr>
              <w:t>normal open</w:t>
            </w:r>
          </w:p>
        </w:tc>
      </w:tr>
      <w:tr w:rsidR="000053C0" w:rsidRPr="000053C0" w:rsidTr="000F0D8C">
        <w:tc>
          <w:tcPr>
            <w:tcW w:w="891" w:type="pct"/>
            <w:tcBorders>
              <w:top w:val="single" w:sz="4" w:space="0" w:color="auto"/>
              <w:left w:val="single" w:sz="4" w:space="0" w:color="auto"/>
              <w:bottom w:val="single" w:sz="4" w:space="0" w:color="auto"/>
              <w:right w:val="single" w:sz="4" w:space="0" w:color="auto"/>
            </w:tcBorders>
            <w:vAlign w:val="center"/>
          </w:tcPr>
          <w:p w:rsidR="000053C0" w:rsidRPr="000053C0" w:rsidRDefault="000053C0" w:rsidP="000053C0">
            <w:r w:rsidRPr="000053C0">
              <w:rPr>
                <w:b/>
                <w:bCs/>
              </w:rPr>
              <w:t>PFExterm</w:t>
            </w:r>
            <w:r w:rsidRPr="000053C0">
              <w:rPr>
                <w:rFonts w:hint="eastAsia"/>
                <w:b/>
                <w:bCs/>
              </w:rPr>
              <w:t>：</w:t>
            </w:r>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F0D8C">
            <w:pPr>
              <w:rPr>
                <w:color w:val="FF0000"/>
              </w:rPr>
            </w:pPr>
            <w:bookmarkStart w:id="67" w:name="OLE_LINK26"/>
            <w:bookmarkStart w:id="68" w:name="OLE_LINK27"/>
            <w:r>
              <w:rPr>
                <w:b/>
                <w:bCs/>
              </w:rPr>
              <w:t>S</w:t>
            </w:r>
            <w:r>
              <w:rPr>
                <w:rFonts w:hint="eastAsia"/>
                <w:b/>
                <w:bCs/>
              </w:rPr>
              <w:t xml:space="preserve">ee </w:t>
            </w:r>
            <w:r w:rsidRPr="000053C0">
              <w:rPr>
                <w:rFonts w:hint="eastAsia"/>
                <w:b/>
              </w:rPr>
              <w:t>System code</w:t>
            </w:r>
            <w:r>
              <w:rPr>
                <w:rFonts w:hint="eastAsia"/>
                <w:b/>
                <w:bCs/>
              </w:rPr>
              <w:t xml:space="preserve"> 1 </w:t>
            </w:r>
            <w:r w:rsidRPr="00702EC7">
              <w:rPr>
                <w:b/>
                <w:bCs/>
              </w:rPr>
              <w:t>PFFlag</w:t>
            </w:r>
            <w:bookmarkEnd w:id="67"/>
            <w:bookmarkEnd w:id="68"/>
          </w:p>
        </w:tc>
        <w:tc>
          <w:tcPr>
            <w:tcW w:w="2054" w:type="pct"/>
            <w:tcBorders>
              <w:top w:val="single" w:sz="4" w:space="0" w:color="auto"/>
              <w:left w:val="single" w:sz="4" w:space="0" w:color="auto"/>
              <w:bottom w:val="single" w:sz="4" w:space="0" w:color="auto"/>
              <w:right w:val="single" w:sz="4" w:space="0" w:color="auto"/>
            </w:tcBorders>
            <w:vAlign w:val="center"/>
          </w:tcPr>
          <w:p w:rsidR="000053C0" w:rsidRPr="000053C0" w:rsidRDefault="000F0D8C" w:rsidP="000053C0">
            <w:r>
              <w:rPr>
                <w:b/>
                <w:bCs/>
              </w:rPr>
              <w:t>S</w:t>
            </w:r>
            <w:r>
              <w:rPr>
                <w:rFonts w:hint="eastAsia"/>
                <w:b/>
                <w:bCs/>
              </w:rPr>
              <w:t xml:space="preserve">ee </w:t>
            </w:r>
            <w:r w:rsidRPr="000053C0">
              <w:rPr>
                <w:rFonts w:hint="eastAsia"/>
                <w:b/>
              </w:rPr>
              <w:t>System code</w:t>
            </w:r>
            <w:r>
              <w:rPr>
                <w:rFonts w:hint="eastAsia"/>
                <w:b/>
                <w:bCs/>
              </w:rPr>
              <w:t xml:space="preserve"> 1 </w:t>
            </w:r>
            <w:r w:rsidRPr="00702EC7">
              <w:rPr>
                <w:b/>
                <w:bCs/>
              </w:rPr>
              <w:t>PFFlag</w:t>
            </w:r>
          </w:p>
        </w:tc>
      </w:tr>
    </w:tbl>
    <w:p w:rsidR="000053C0" w:rsidRPr="000053C0" w:rsidRDefault="000053C0" w:rsidP="000053C0"/>
    <w:p w:rsidR="000053C0" w:rsidRPr="000053C0" w:rsidRDefault="000053C0" w:rsidP="00125D8D">
      <w:pPr>
        <w:pStyle w:val="3"/>
      </w:pPr>
      <w:bookmarkStart w:id="69" w:name="_Toc387741190"/>
      <w:bookmarkStart w:id="70" w:name="_Toc434912550"/>
      <w:bookmarkStart w:id="71" w:name="_Toc445718533"/>
      <w:r w:rsidRPr="000053C0">
        <w:rPr>
          <w:rFonts w:hint="eastAsia"/>
        </w:rPr>
        <w:t>3.1</w:t>
      </w:r>
      <w:r w:rsidR="00716C34">
        <w:rPr>
          <w:rFonts w:hint="eastAsia"/>
        </w:rPr>
        <w:t>1</w:t>
      </w:r>
      <w:r w:rsidRPr="000053C0">
        <w:rPr>
          <w:rFonts w:hint="eastAsia"/>
        </w:rPr>
        <w:t>.4</w:t>
      </w:r>
      <w:bookmarkEnd w:id="69"/>
      <w:r w:rsidRPr="000053C0">
        <w:rPr>
          <w:rFonts w:hint="eastAsia"/>
        </w:rPr>
        <w:t xml:space="preserve"> </w:t>
      </w:r>
      <w:bookmarkStart w:id="72" w:name="OLE_LINK28"/>
      <w:bookmarkStart w:id="73" w:name="OLE_LINK29"/>
      <w:r w:rsidRPr="000053C0">
        <w:rPr>
          <w:rFonts w:hint="eastAsia"/>
        </w:rPr>
        <w:t>UPS</w:t>
      </w:r>
      <w:bookmarkEnd w:id="70"/>
      <w:r w:rsidR="000F0D8C">
        <w:rPr>
          <w:rFonts w:hint="eastAsia"/>
        </w:rPr>
        <w:t xml:space="preserve"> information setting</w:t>
      </w:r>
      <w:bookmarkEnd w:id="71"/>
      <w:bookmarkEnd w:id="72"/>
      <w:bookmarkEnd w:id="73"/>
    </w:p>
    <w:p w:rsidR="000F0D8C" w:rsidRPr="004C2500" w:rsidRDefault="000F0D8C" w:rsidP="004C2500">
      <w:pPr>
        <w:ind w:firstLineChars="200" w:firstLine="420"/>
        <w:rPr>
          <w:rFonts w:cs="宋体"/>
          <w:szCs w:val="20"/>
        </w:rPr>
      </w:pPr>
      <w:r>
        <w:rPr>
          <w:rFonts w:cs="宋体" w:hint="eastAsia"/>
          <w:szCs w:val="20"/>
        </w:rPr>
        <w:t xml:space="preserve">The </w:t>
      </w:r>
      <w:r w:rsidRPr="000F0D8C">
        <w:rPr>
          <w:rFonts w:cs="宋体"/>
          <w:szCs w:val="20"/>
        </w:rPr>
        <w:t>UPS</w:t>
      </w:r>
      <w:bookmarkStart w:id="74" w:name="OLE_LINK30"/>
      <w:bookmarkStart w:id="75" w:name="OLE_LINK31"/>
      <w:r w:rsidRPr="000F0D8C">
        <w:rPr>
          <w:rFonts w:cs="宋体"/>
          <w:szCs w:val="20"/>
        </w:rPr>
        <w:t xml:space="preserve"> information setting</w:t>
      </w:r>
      <w:bookmarkEnd w:id="74"/>
      <w:bookmarkEnd w:id="75"/>
      <w:r>
        <w:rPr>
          <w:rFonts w:cs="宋体" w:hint="eastAsia"/>
          <w:szCs w:val="20"/>
        </w:rPr>
        <w:t xml:space="preserve"> include </w:t>
      </w:r>
      <w:r w:rsidR="004C2500">
        <w:rPr>
          <w:rFonts w:cs="宋体" w:hint="eastAsia"/>
          <w:szCs w:val="20"/>
        </w:rPr>
        <w:t xml:space="preserve">: </w:t>
      </w:r>
      <w:r w:rsidR="004C2500">
        <w:rPr>
          <w:rFonts w:hint="eastAsia"/>
        </w:rPr>
        <w:t>UPS Mode , UPS Type, Company Name</w:t>
      </w:r>
      <w:r w:rsidR="004C2500">
        <w:rPr>
          <w:rFonts w:cs="宋体" w:hint="eastAsia"/>
          <w:szCs w:val="20"/>
        </w:rPr>
        <w:t xml:space="preserve">, </w:t>
      </w:r>
      <w:r w:rsidR="004C2500">
        <w:rPr>
          <w:rFonts w:hint="eastAsia"/>
        </w:rPr>
        <w:t>a</w:t>
      </w:r>
      <w:r w:rsidR="004C2500" w:rsidRPr="000003D0">
        <w:rPr>
          <w:rFonts w:hint="eastAsia"/>
        </w:rPr>
        <w:t xml:space="preserve">s is shown in </w:t>
      </w:r>
      <w:r w:rsidR="00CB0C33">
        <w:rPr>
          <w:rFonts w:hint="eastAsia"/>
        </w:rPr>
        <w:t>Fig</w:t>
      </w:r>
      <w:r w:rsidR="004C2500" w:rsidRPr="000003D0">
        <w:rPr>
          <w:rFonts w:hint="eastAsia"/>
        </w:rPr>
        <w:t>3-1</w:t>
      </w:r>
      <w:r w:rsidR="004C2500">
        <w:rPr>
          <w:rFonts w:hint="eastAsia"/>
        </w:rPr>
        <w:t xml:space="preserve">7. </w:t>
      </w:r>
      <w:r w:rsidR="00EA6BC6">
        <w:rPr>
          <w:rFonts w:hint="eastAsia"/>
        </w:rPr>
        <w:t>Y</w:t>
      </w:r>
      <w:r w:rsidR="004C2500">
        <w:rPr>
          <w:rFonts w:hint="eastAsia"/>
        </w:rPr>
        <w:t>ou can set the UPS Type and Company Name by input it in right edit</w:t>
      </w:r>
      <w:r w:rsidR="00EA6BC6">
        <w:rPr>
          <w:rFonts w:hint="eastAsia"/>
        </w:rPr>
        <w:t>, then click set button</w:t>
      </w:r>
      <w:r w:rsidR="004C2500">
        <w:rPr>
          <w:rFonts w:hint="eastAsia"/>
        </w:rPr>
        <w:t>.</w:t>
      </w:r>
    </w:p>
    <w:p w:rsidR="000053C0" w:rsidRPr="000053C0" w:rsidRDefault="007C5905" w:rsidP="000053C0">
      <w:pPr>
        <w:spacing w:before="60"/>
        <w:jc w:val="center"/>
        <w:rPr>
          <w:rFonts w:cs="宋体"/>
          <w:szCs w:val="20"/>
        </w:rPr>
      </w:pPr>
      <w:r>
        <w:rPr>
          <w:rFonts w:cs="宋体" w:hint="eastAsia"/>
          <w:noProof/>
          <w:szCs w:val="20"/>
        </w:rPr>
        <w:drawing>
          <wp:inline distT="0" distB="0" distL="0" distR="0">
            <wp:extent cx="2900045" cy="1915795"/>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srcRect/>
                    <a:stretch>
                      <a:fillRect/>
                    </a:stretch>
                  </pic:blipFill>
                  <pic:spPr bwMode="auto">
                    <a:xfrm>
                      <a:off x="0" y="0"/>
                      <a:ext cx="2900045" cy="1915795"/>
                    </a:xfrm>
                    <a:prstGeom prst="rect">
                      <a:avLst/>
                    </a:prstGeom>
                    <a:noFill/>
                    <a:ln w="9525">
                      <a:noFill/>
                      <a:miter lim="800000"/>
                      <a:headEnd/>
                      <a:tailEnd/>
                    </a:ln>
                  </pic:spPr>
                </pic:pic>
              </a:graphicData>
            </a:graphic>
          </wp:inline>
        </w:drawing>
      </w:r>
    </w:p>
    <w:p w:rsidR="000003D0" w:rsidRDefault="00CB0C33" w:rsidP="004C2500">
      <w:pPr>
        <w:spacing w:after="156"/>
        <w:jc w:val="center"/>
      </w:pPr>
      <w:r>
        <w:rPr>
          <w:rFonts w:cs="宋体" w:hint="eastAsia"/>
          <w:szCs w:val="20"/>
        </w:rPr>
        <w:t>Fig</w:t>
      </w:r>
      <w:r w:rsidR="004C2500">
        <w:rPr>
          <w:rFonts w:cs="宋体" w:hint="eastAsia"/>
          <w:szCs w:val="20"/>
        </w:rPr>
        <w:t xml:space="preserve"> </w:t>
      </w:r>
      <w:r w:rsidR="000053C0" w:rsidRPr="000053C0">
        <w:rPr>
          <w:rFonts w:cs="宋体" w:hint="eastAsia"/>
          <w:szCs w:val="20"/>
        </w:rPr>
        <w:t>3-17 UPS</w:t>
      </w:r>
      <w:r w:rsidR="004C2500" w:rsidRPr="000F0D8C">
        <w:rPr>
          <w:rFonts w:cs="宋体"/>
          <w:szCs w:val="20"/>
        </w:rPr>
        <w:t xml:space="preserve"> information setting</w:t>
      </w:r>
    </w:p>
    <w:p w:rsidR="000003D0" w:rsidRPr="000003D0" w:rsidRDefault="005A6E72" w:rsidP="00830700">
      <w:pPr>
        <w:pStyle w:val="2"/>
      </w:pPr>
      <w:bookmarkStart w:id="76" w:name="_Toc387848544"/>
      <w:r>
        <w:br w:type="page"/>
      </w:r>
      <w:bookmarkStart w:id="77" w:name="_Toc445718534"/>
      <w:r w:rsidR="000003D0" w:rsidRPr="000003D0">
        <w:rPr>
          <w:rFonts w:hint="eastAsia"/>
        </w:rPr>
        <w:lastRenderedPageBreak/>
        <w:t>3.1</w:t>
      </w:r>
      <w:bookmarkEnd w:id="76"/>
      <w:r w:rsidR="00716C34">
        <w:rPr>
          <w:rFonts w:hint="eastAsia"/>
        </w:rPr>
        <w:t>2</w:t>
      </w:r>
      <w:r w:rsidR="000003D0" w:rsidRPr="000003D0">
        <w:rPr>
          <w:rFonts w:hint="eastAsia"/>
        </w:rPr>
        <w:t xml:space="preserve"> ServSetting</w:t>
      </w:r>
      <w:bookmarkEnd w:id="77"/>
    </w:p>
    <w:p w:rsidR="000003D0" w:rsidRPr="000003D0" w:rsidRDefault="000003D0" w:rsidP="00751565">
      <w:pPr>
        <w:pStyle w:val="af"/>
      </w:pPr>
      <w:r w:rsidRPr="000003D0">
        <w:rPr>
          <w:rFonts w:hint="eastAsia"/>
        </w:rPr>
        <w:t xml:space="preserve">In the </w:t>
      </w:r>
      <w:r w:rsidRPr="000003D0">
        <w:t>“</w:t>
      </w:r>
      <w:r w:rsidRPr="000003D0">
        <w:rPr>
          <w:rFonts w:hint="eastAsia"/>
        </w:rPr>
        <w:t>ServSetting</w:t>
      </w:r>
      <w:r w:rsidRPr="000003D0">
        <w:t>”</w:t>
      </w:r>
      <w:r w:rsidRPr="000003D0">
        <w:rPr>
          <w:rFonts w:hint="eastAsia"/>
        </w:rPr>
        <w:t xml:space="preserve"> menu, a password is needed before entering. The submenu </w:t>
      </w:r>
      <w:r w:rsidRPr="000003D0">
        <w:t>“</w:t>
      </w:r>
      <w:r w:rsidRPr="000003D0">
        <w:rPr>
          <w:rFonts w:hint="eastAsia"/>
        </w:rPr>
        <w:t>System Setting</w:t>
      </w:r>
      <w:r w:rsidRPr="000003D0">
        <w:t>”</w:t>
      </w:r>
      <w:r w:rsidRPr="000003D0">
        <w:rPr>
          <w:rFonts w:hint="eastAsia"/>
        </w:rPr>
        <w:t xml:space="preserve">, </w:t>
      </w:r>
      <w:r w:rsidR="00830700">
        <w:t>“</w:t>
      </w:r>
      <w:r w:rsidR="00830700" w:rsidRPr="000003D0">
        <w:t>Battery</w:t>
      </w:r>
      <w:r w:rsidR="00830700" w:rsidRPr="000003D0">
        <w:rPr>
          <w:rFonts w:hint="eastAsia"/>
        </w:rPr>
        <w:t xml:space="preserve"> Setting</w:t>
      </w:r>
      <w:r w:rsidR="00830700">
        <w:t>”</w:t>
      </w:r>
      <w:r w:rsidRPr="000003D0">
        <w:rPr>
          <w:rFonts w:hint="eastAsia"/>
        </w:rPr>
        <w:t xml:space="preserve">, </w:t>
      </w:r>
      <w:r w:rsidR="00830700">
        <w:t>“</w:t>
      </w:r>
      <w:r w:rsidR="00830700" w:rsidRPr="000003D0">
        <w:rPr>
          <w:rFonts w:hint="eastAsia"/>
        </w:rPr>
        <w:t>Customization</w:t>
      </w:r>
      <w:r w:rsidR="00830700">
        <w:t>”</w:t>
      </w:r>
      <w:r w:rsidR="00830700">
        <w:rPr>
          <w:rFonts w:hint="eastAsia"/>
        </w:rPr>
        <w:t xml:space="preserve"> </w:t>
      </w:r>
      <w:r w:rsidR="005A6E72">
        <w:rPr>
          <w:rFonts w:hint="eastAsia"/>
        </w:rPr>
        <w:t>,</w:t>
      </w:r>
      <w:r w:rsidR="00830700">
        <w:rPr>
          <w:rFonts w:hint="eastAsia"/>
        </w:rPr>
        <w:t xml:space="preserve"> </w:t>
      </w:r>
      <w:r w:rsidR="00830700">
        <w:t>“</w:t>
      </w:r>
      <w:r w:rsidR="00830700" w:rsidRPr="000003D0">
        <w:rPr>
          <w:rFonts w:hint="eastAsia"/>
        </w:rPr>
        <w:t>DryContactSet</w:t>
      </w:r>
      <w:r w:rsidR="00830700">
        <w:t>”</w:t>
      </w:r>
      <w:r w:rsidR="005A6E72">
        <w:rPr>
          <w:rFonts w:hint="eastAsia"/>
        </w:rPr>
        <w:t xml:space="preserve"> are for factory use, </w:t>
      </w:r>
      <w:r w:rsidRPr="000003D0">
        <w:rPr>
          <w:rFonts w:hint="eastAsia"/>
        </w:rPr>
        <w:t xml:space="preserve">the </w:t>
      </w:r>
      <w:r w:rsidRPr="000003D0">
        <w:t>“</w:t>
      </w:r>
      <w:r w:rsidRPr="000003D0">
        <w:rPr>
          <w:rFonts w:hint="eastAsia"/>
        </w:rPr>
        <w:t>Warning Set</w:t>
      </w:r>
      <w:r w:rsidRPr="000003D0">
        <w:t>”</w:t>
      </w:r>
      <w:r w:rsidR="005A6E72">
        <w:rPr>
          <w:rFonts w:hint="eastAsia"/>
        </w:rPr>
        <w:t xml:space="preserve"> and </w:t>
      </w:r>
      <w:r w:rsidR="005A6E72">
        <w:t>“</w:t>
      </w:r>
      <w:r w:rsidR="005A6E72">
        <w:rPr>
          <w:rFonts w:hint="eastAsia"/>
        </w:rPr>
        <w:t>Shutdown setting</w:t>
      </w:r>
      <w:r w:rsidR="005A6E72">
        <w:t>”</w:t>
      </w:r>
      <w:r w:rsidR="00E26C64">
        <w:rPr>
          <w:rFonts w:hint="eastAsia"/>
        </w:rPr>
        <w:t xml:space="preserve"> are</w:t>
      </w:r>
      <w:r w:rsidRPr="000003D0">
        <w:rPr>
          <w:rFonts w:hint="eastAsia"/>
        </w:rPr>
        <w:t xml:space="preserve"> for customer use.</w:t>
      </w:r>
    </w:p>
    <w:p w:rsidR="000003D0" w:rsidRPr="000003D0" w:rsidRDefault="000003D0" w:rsidP="00BA5A49">
      <w:pPr>
        <w:pStyle w:val="3"/>
      </w:pPr>
      <w:bookmarkStart w:id="78" w:name="_Toc387848545"/>
      <w:bookmarkStart w:id="79" w:name="_Toc445718535"/>
      <w:r w:rsidRPr="000003D0">
        <w:rPr>
          <w:rFonts w:hint="eastAsia"/>
        </w:rPr>
        <w:t>3.1</w:t>
      </w:r>
      <w:r w:rsidR="00716C34">
        <w:rPr>
          <w:rFonts w:hint="eastAsia"/>
        </w:rPr>
        <w:t>2</w:t>
      </w:r>
      <w:r w:rsidRPr="000003D0">
        <w:rPr>
          <w:rFonts w:hint="eastAsia"/>
        </w:rPr>
        <w:t>.1</w:t>
      </w:r>
      <w:bookmarkEnd w:id="78"/>
      <w:r w:rsidR="00751565">
        <w:rPr>
          <w:rFonts w:hint="eastAsia"/>
        </w:rPr>
        <w:t xml:space="preserve"> </w:t>
      </w:r>
      <w:r w:rsidRPr="000003D0">
        <w:rPr>
          <w:rFonts w:hint="eastAsia"/>
        </w:rPr>
        <w:t>System Setting</w:t>
      </w:r>
      <w:bookmarkEnd w:id="79"/>
    </w:p>
    <w:p w:rsidR="000003D0" w:rsidRPr="000003D0" w:rsidRDefault="000003D0" w:rsidP="00751565">
      <w:pPr>
        <w:pStyle w:val="af"/>
      </w:pPr>
      <w:r w:rsidRPr="000003D0">
        <w:t>“</w:t>
      </w:r>
      <w:r w:rsidR="00867333" w:rsidRPr="000003D0">
        <w:rPr>
          <w:rFonts w:hint="eastAsia"/>
        </w:rPr>
        <w:t>System Setting</w:t>
      </w:r>
      <w:r w:rsidRPr="000003D0">
        <w:t>”</w:t>
      </w:r>
      <w:r w:rsidRPr="000003D0">
        <w:rPr>
          <w:rFonts w:hint="eastAsia"/>
        </w:rPr>
        <w:t xml:space="preserve"> interface is shown as </w:t>
      </w:r>
      <w:r w:rsidR="00CB0C33">
        <w:rPr>
          <w:rFonts w:hint="eastAsia"/>
        </w:rPr>
        <w:t>Fig</w:t>
      </w:r>
      <w:r w:rsidRPr="000003D0">
        <w:rPr>
          <w:rFonts w:hint="eastAsia"/>
        </w:rPr>
        <w:t>3-1</w:t>
      </w:r>
      <w:r w:rsidR="00E26C64">
        <w:rPr>
          <w:rFonts w:hint="eastAsia"/>
        </w:rPr>
        <w:t>8</w:t>
      </w:r>
      <w:r w:rsidR="00751565">
        <w:rPr>
          <w:rFonts w:hint="eastAsia"/>
        </w:rPr>
        <w:t xml:space="preserve">. The values in red </w:t>
      </w:r>
      <w:r w:rsidR="00751565" w:rsidRPr="00897E9D">
        <w:t>rectangle</w:t>
      </w:r>
      <w:r w:rsidR="00751565">
        <w:rPr>
          <w:rFonts w:hint="eastAsia"/>
        </w:rPr>
        <w:t xml:space="preserve"> are currently used by UPS, while</w:t>
      </w:r>
      <w:r w:rsidR="00751565" w:rsidRPr="00042085">
        <w:rPr>
          <w:rFonts w:hint="eastAsia"/>
        </w:rPr>
        <w:t xml:space="preserve"> </w:t>
      </w:r>
      <w:r w:rsidR="00751565">
        <w:rPr>
          <w:rFonts w:hint="eastAsia"/>
        </w:rPr>
        <w:t xml:space="preserve">in yellow </w:t>
      </w:r>
      <w:r w:rsidR="00751565" w:rsidRPr="00897E9D">
        <w:t>rectangle</w:t>
      </w:r>
      <w:r w:rsidR="00751565">
        <w:rPr>
          <w:rFonts w:hint="eastAsia"/>
        </w:rPr>
        <w:t xml:space="preserve"> are the new values to be set. Click </w:t>
      </w:r>
      <w:r w:rsidR="00867333">
        <w:t>“</w:t>
      </w:r>
      <w:r w:rsidR="00867333">
        <w:rPr>
          <w:rFonts w:hint="eastAsia"/>
        </w:rPr>
        <w:t>Set</w:t>
      </w:r>
      <w:r w:rsidR="00867333">
        <w:t>”</w:t>
      </w:r>
      <w:r w:rsidR="00867333">
        <w:rPr>
          <w:rFonts w:hint="eastAsia"/>
        </w:rPr>
        <w:t xml:space="preserve"> </w:t>
      </w:r>
      <w:r w:rsidR="00751565">
        <w:rPr>
          <w:rFonts w:hint="eastAsia"/>
        </w:rPr>
        <w:t>to send new values to UPS.</w:t>
      </w:r>
      <w:r w:rsidRPr="000003D0">
        <w:rPr>
          <w:rFonts w:hint="eastAsia"/>
        </w:rPr>
        <w:t xml:space="preserve"> </w:t>
      </w:r>
      <w:r w:rsidR="00751565" w:rsidRPr="00751565">
        <w:t>In the system Settings page</w:t>
      </w:r>
      <w:r w:rsidR="00751565" w:rsidRPr="00751565">
        <w:rPr>
          <w:rFonts w:hint="eastAsia"/>
        </w:rPr>
        <w:t>,</w:t>
      </w:r>
      <w:r w:rsidR="00867333">
        <w:rPr>
          <w:rFonts w:hint="eastAsia"/>
        </w:rPr>
        <w:t xml:space="preserve"> </w:t>
      </w:r>
      <w:r w:rsidR="00751565" w:rsidRPr="00751565">
        <w:rPr>
          <w:rFonts w:hint="eastAsia"/>
        </w:rPr>
        <w:t xml:space="preserve">click the </w:t>
      </w:r>
      <w:r w:rsidR="0021589B">
        <w:t>“</w:t>
      </w:r>
      <w:r w:rsidR="0021589B" w:rsidRPr="00751565">
        <w:rPr>
          <w:rFonts w:hint="eastAsia"/>
        </w:rPr>
        <w:t>SaveAll</w:t>
      </w:r>
      <w:r w:rsidR="0021589B">
        <w:t>”</w:t>
      </w:r>
      <w:r w:rsidR="0021589B">
        <w:rPr>
          <w:rFonts w:hint="eastAsia"/>
        </w:rPr>
        <w:t xml:space="preserve"> </w:t>
      </w:r>
      <w:r w:rsidR="00751565" w:rsidRPr="00751565">
        <w:rPr>
          <w:rFonts w:hint="eastAsia"/>
        </w:rPr>
        <w:t xml:space="preserve">button can </w:t>
      </w:r>
      <w:r w:rsidR="00751565" w:rsidRPr="00751565">
        <w:t>save all the data</w:t>
      </w:r>
      <w:r w:rsidR="00867333">
        <w:rPr>
          <w:rFonts w:hint="eastAsia"/>
        </w:rPr>
        <w:t xml:space="preserve"> and setting</w:t>
      </w:r>
      <w:r w:rsidR="00751565" w:rsidRPr="00751565">
        <w:t xml:space="preserve"> to the local disk</w:t>
      </w:r>
      <w:r w:rsidR="00751565" w:rsidRPr="00751565">
        <w:rPr>
          <w:rFonts w:hint="eastAsia"/>
        </w:rPr>
        <w:t>,</w:t>
      </w:r>
      <w:r w:rsidR="00867333">
        <w:rPr>
          <w:rFonts w:hint="eastAsia"/>
        </w:rPr>
        <w:t xml:space="preserve"> also </w:t>
      </w:r>
      <w:r w:rsidRPr="000003D0">
        <w:rPr>
          <w:rFonts w:hint="eastAsia"/>
        </w:rPr>
        <w:t xml:space="preserve">the data can be restored to the monitoring software </w:t>
      </w:r>
      <w:r w:rsidRPr="000003D0">
        <w:t>from the</w:t>
      </w:r>
      <w:r w:rsidRPr="000003D0">
        <w:rPr>
          <w:rFonts w:hint="eastAsia"/>
        </w:rPr>
        <w:t xml:space="preserve"> local disk by clicking the </w:t>
      </w:r>
      <w:r w:rsidRPr="000003D0">
        <w:t>“</w:t>
      </w:r>
      <w:r w:rsidRPr="000003D0">
        <w:rPr>
          <w:rFonts w:hint="eastAsia"/>
        </w:rPr>
        <w:t>Recover</w:t>
      </w:r>
      <w:r w:rsidRPr="000003D0">
        <w:t>”</w:t>
      </w:r>
      <w:r w:rsidRPr="000003D0">
        <w:rPr>
          <w:rFonts w:hint="eastAsia"/>
        </w:rPr>
        <w:t xml:space="preserve"> .</w:t>
      </w:r>
    </w:p>
    <w:p w:rsidR="000003D0" w:rsidRPr="003C35C8" w:rsidRDefault="007C5905" w:rsidP="00D3005C">
      <w:pPr>
        <w:pStyle w:val="ae"/>
      </w:pPr>
      <w:r>
        <w:rPr>
          <w:rFonts w:hint="eastAsia"/>
          <w:noProof/>
        </w:rPr>
        <w:drawing>
          <wp:inline distT="0" distB="0" distL="0" distR="0">
            <wp:extent cx="5024755" cy="3326765"/>
            <wp:effectExtent l="19050" t="0" r="444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003D0" w:rsidRPr="000003D0" w:rsidRDefault="00CB0C33" w:rsidP="003C35C8">
      <w:pPr>
        <w:pStyle w:val="ad"/>
      </w:pPr>
      <w:r>
        <w:rPr>
          <w:rFonts w:hint="eastAsia"/>
        </w:rPr>
        <w:t>Fig</w:t>
      </w:r>
      <w:r w:rsidR="000003D0" w:rsidRPr="000003D0">
        <w:rPr>
          <w:rFonts w:hint="eastAsia"/>
        </w:rPr>
        <w:t xml:space="preserve"> 3-1</w:t>
      </w:r>
      <w:r w:rsidR="00E26C64">
        <w:rPr>
          <w:rFonts w:hint="eastAsia"/>
        </w:rPr>
        <w:t>8</w:t>
      </w:r>
      <w:r w:rsidR="000003D0" w:rsidRPr="000003D0">
        <w:rPr>
          <w:rFonts w:hint="eastAsia"/>
        </w:rPr>
        <w:t xml:space="preserve"> S</w:t>
      </w:r>
      <w:r w:rsidR="002401AB">
        <w:rPr>
          <w:rFonts w:hint="eastAsia"/>
        </w:rPr>
        <w:t xml:space="preserve">ystem </w:t>
      </w:r>
      <w:r w:rsidR="000003D0" w:rsidRPr="000003D0">
        <w:rPr>
          <w:rFonts w:hint="eastAsia"/>
        </w:rPr>
        <w:t>Setting</w:t>
      </w:r>
    </w:p>
    <w:p w:rsidR="000003D0" w:rsidRPr="000003D0" w:rsidRDefault="00867333" w:rsidP="00CA2C67">
      <w:pPr>
        <w:spacing w:beforeLines="50"/>
        <w:rPr>
          <w:rFonts w:cs="宋体"/>
          <w:b/>
          <w:bCs/>
          <w:szCs w:val="20"/>
        </w:rPr>
      </w:pPr>
      <w:r w:rsidRPr="00867333">
        <w:rPr>
          <w:rFonts w:cs="宋体" w:hint="eastAsia"/>
          <w:b/>
          <w:bCs/>
          <w:szCs w:val="20"/>
        </w:rPr>
        <w:t xml:space="preserve">The items </w:t>
      </w:r>
      <w:r>
        <w:rPr>
          <w:rFonts w:cs="宋体" w:hint="eastAsia"/>
          <w:b/>
          <w:bCs/>
          <w:szCs w:val="20"/>
        </w:rPr>
        <w:t xml:space="preserve">of </w:t>
      </w:r>
      <w:r w:rsidRPr="00867333">
        <w:rPr>
          <w:rFonts w:cs="宋体" w:hint="eastAsia"/>
          <w:b/>
          <w:bCs/>
          <w:szCs w:val="20"/>
        </w:rPr>
        <w:t>System Setting</w:t>
      </w:r>
      <w:r>
        <w:rPr>
          <w:rFonts w:cs="宋体" w:hint="eastAsia"/>
          <w:b/>
          <w:bCs/>
          <w:szCs w:val="20"/>
        </w:rPr>
        <w:t xml:space="preserve"> </w:t>
      </w:r>
      <w:r w:rsidRPr="00867333">
        <w:rPr>
          <w:rFonts w:cs="宋体" w:hint="eastAsia"/>
          <w:b/>
          <w:bCs/>
          <w:szCs w:val="20"/>
        </w:rPr>
        <w:t xml:space="preserve">are </w:t>
      </w:r>
      <w:r w:rsidRPr="00867333">
        <w:rPr>
          <w:rFonts w:cs="宋体"/>
          <w:b/>
          <w:bCs/>
          <w:szCs w:val="20"/>
        </w:rPr>
        <w:t>describe</w:t>
      </w:r>
      <w:r w:rsidRPr="00867333">
        <w:rPr>
          <w:rFonts w:cs="宋体" w:hint="eastAsia"/>
          <w:b/>
          <w:bCs/>
          <w:szCs w:val="20"/>
        </w:rPr>
        <w:t>d as follows(</w:t>
      </w:r>
      <w:r w:rsidR="00295A09">
        <w:rPr>
          <w:rFonts w:cs="宋体" w:hint="eastAsia"/>
          <w:b/>
          <w:bCs/>
          <w:szCs w:val="20"/>
        </w:rPr>
        <w:t>Different UPS type may have different items</w:t>
      </w:r>
      <w:r w:rsidRPr="00867333">
        <w:rPr>
          <w:rFonts w:cs="宋体" w:hint="eastAsia"/>
          <w:b/>
          <w:bCs/>
          <w:szCs w:val="20"/>
        </w:rPr>
        <w:t>)</w:t>
      </w:r>
      <w:r w:rsidR="000003D0" w:rsidRPr="000003D0">
        <w:rPr>
          <w:rFonts w:cs="宋体" w:hint="eastAsia"/>
          <w:b/>
          <w:bCs/>
          <w:szCs w:val="20"/>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5940"/>
      </w:tblGrid>
      <w:tr w:rsidR="00295A09" w:rsidRPr="000003D0" w:rsidTr="00295A09">
        <w:tc>
          <w:tcPr>
            <w:tcW w:w="4140" w:type="dxa"/>
            <w:vAlign w:val="center"/>
          </w:tcPr>
          <w:p w:rsidR="00295A09" w:rsidRPr="000003D0" w:rsidRDefault="00295A09" w:rsidP="00CA2C67">
            <w:pPr>
              <w:spacing w:beforeLines="50"/>
              <w:rPr>
                <w:rFonts w:cs="宋体"/>
                <w:b/>
                <w:bCs/>
                <w:szCs w:val="20"/>
              </w:rPr>
            </w:pPr>
            <w:r w:rsidRPr="004A6C1E">
              <w:rPr>
                <w:b/>
                <w:kern w:val="0"/>
                <w:szCs w:val="21"/>
              </w:rPr>
              <w:t>Setting item</w:t>
            </w:r>
          </w:p>
        </w:tc>
        <w:tc>
          <w:tcPr>
            <w:tcW w:w="5940" w:type="dxa"/>
            <w:vAlign w:val="center"/>
          </w:tcPr>
          <w:p w:rsidR="00295A09" w:rsidRPr="000003D0" w:rsidRDefault="00295A09" w:rsidP="00CA2C67">
            <w:pPr>
              <w:spacing w:beforeLines="50"/>
              <w:rPr>
                <w:rFonts w:cs="宋体"/>
                <w:b/>
                <w:bCs/>
                <w:szCs w:val="20"/>
              </w:rPr>
            </w:pPr>
            <w:r w:rsidRPr="004A6C1E">
              <w:rPr>
                <w:b/>
                <w:kern w:val="0"/>
                <w:szCs w:val="21"/>
              </w:rPr>
              <w:t>Description</w:t>
            </w:r>
          </w:p>
        </w:tc>
      </w:tr>
      <w:tr w:rsidR="00295A09" w:rsidRPr="005478C7" w:rsidTr="00295A09">
        <w:tc>
          <w:tcPr>
            <w:tcW w:w="4140" w:type="dxa"/>
            <w:vAlign w:val="center"/>
          </w:tcPr>
          <w:p w:rsidR="00295A09" w:rsidRPr="005478C7" w:rsidRDefault="00295A09" w:rsidP="00630710">
            <w:r>
              <w:rPr>
                <w:rFonts w:hint="eastAsia"/>
                <w:kern w:val="0"/>
              </w:rPr>
              <w:t>System Mode</w:t>
            </w:r>
          </w:p>
        </w:tc>
        <w:tc>
          <w:tcPr>
            <w:tcW w:w="5940" w:type="dxa"/>
            <w:vAlign w:val="center"/>
          </w:tcPr>
          <w:p w:rsidR="00295A09" w:rsidRDefault="00FB1067" w:rsidP="00630710">
            <w:r>
              <w:rPr>
                <w:rFonts w:hint="eastAsia"/>
              </w:rPr>
              <w:t>Set the operation</w:t>
            </w:r>
            <w:r w:rsidR="00295A09">
              <w:rPr>
                <w:rFonts w:hint="eastAsia"/>
              </w:rPr>
              <w:t xml:space="preserve"> mode</w:t>
            </w:r>
            <w:r>
              <w:rPr>
                <w:rFonts w:hint="eastAsia"/>
              </w:rPr>
              <w:t>s</w:t>
            </w:r>
            <w:r w:rsidR="00295A09">
              <w:rPr>
                <w:rFonts w:hint="eastAsia"/>
              </w:rPr>
              <w:t xml:space="preserve"> of UPS</w:t>
            </w:r>
            <w:r>
              <w:rPr>
                <w:rFonts w:hint="eastAsia"/>
              </w:rPr>
              <w:t>.</w:t>
            </w:r>
          </w:p>
          <w:p w:rsidR="00FB1067" w:rsidRDefault="00FB1067" w:rsidP="00630710">
            <w:r w:rsidRPr="006C6D90">
              <w:rPr>
                <w:rFonts w:hint="eastAsia"/>
                <w:b/>
              </w:rPr>
              <w:t xml:space="preserve">Single : </w:t>
            </w:r>
            <w:r w:rsidR="00532910">
              <w:rPr>
                <w:rFonts w:hint="eastAsia"/>
              </w:rPr>
              <w:t>Single mode</w:t>
            </w:r>
          </w:p>
          <w:p w:rsidR="00532910" w:rsidRDefault="00532910" w:rsidP="00630710">
            <w:r w:rsidRPr="006C6D90">
              <w:rPr>
                <w:rFonts w:hint="eastAsia"/>
                <w:b/>
              </w:rPr>
              <w:t xml:space="preserve">Parallel : </w:t>
            </w:r>
            <w:r>
              <w:rPr>
                <w:rFonts w:hint="eastAsia"/>
              </w:rPr>
              <w:t>Parallel mode</w:t>
            </w:r>
          </w:p>
          <w:p w:rsidR="00532910" w:rsidRDefault="00532910" w:rsidP="00630710">
            <w:r w:rsidRPr="006C6D90">
              <w:rPr>
                <w:rFonts w:hint="eastAsia"/>
                <w:b/>
              </w:rPr>
              <w:t>SingleECO:</w:t>
            </w:r>
            <w:r>
              <w:rPr>
                <w:rFonts w:hint="eastAsia"/>
              </w:rPr>
              <w:t xml:space="preserve"> ECO mode in single unit</w:t>
            </w:r>
          </w:p>
          <w:p w:rsidR="00532910" w:rsidRDefault="00532910" w:rsidP="00630710">
            <w:r w:rsidRPr="006C6D90">
              <w:rPr>
                <w:rFonts w:hint="eastAsia"/>
                <w:b/>
              </w:rPr>
              <w:t>ParallelECO:</w:t>
            </w:r>
            <w:r>
              <w:rPr>
                <w:rFonts w:hint="eastAsia"/>
              </w:rPr>
              <w:t xml:space="preserve"> ECO mode in parallel system</w:t>
            </w:r>
          </w:p>
          <w:p w:rsidR="00532910" w:rsidRDefault="00532910" w:rsidP="00630710">
            <w:r w:rsidRPr="006C6D90">
              <w:rPr>
                <w:rFonts w:hint="eastAsia"/>
                <w:b/>
              </w:rPr>
              <w:t xml:space="preserve">LBS : </w:t>
            </w:r>
            <w:r>
              <w:rPr>
                <w:rFonts w:hint="eastAsia"/>
              </w:rPr>
              <w:t xml:space="preserve">Load Bus </w:t>
            </w:r>
            <w:r>
              <w:t>Synchronizer</w:t>
            </w:r>
            <w:r>
              <w:rPr>
                <w:rFonts w:hint="eastAsia"/>
              </w:rPr>
              <w:t xml:space="preserve"> installed for dual bus system, see more detail of the technical doc of LBS.</w:t>
            </w:r>
          </w:p>
          <w:p w:rsidR="00532910" w:rsidRDefault="00532910" w:rsidP="00630710">
            <w:r w:rsidRPr="006C6D90">
              <w:rPr>
                <w:rFonts w:hint="eastAsia"/>
                <w:b/>
              </w:rPr>
              <w:t>ParallelLBS :</w:t>
            </w:r>
            <w:r>
              <w:rPr>
                <w:rFonts w:hint="eastAsia"/>
              </w:rPr>
              <w:t xml:space="preserve"> Dual bus system built up with parallel units, see more detail of the technical doc of LBS</w:t>
            </w:r>
          </w:p>
          <w:p w:rsidR="00532910" w:rsidRDefault="00532910" w:rsidP="00630710">
            <w:r w:rsidRPr="006C6D90">
              <w:rPr>
                <w:rFonts w:hint="eastAsia"/>
                <w:b/>
              </w:rPr>
              <w:t xml:space="preserve">Selfaging : </w:t>
            </w:r>
            <w:r>
              <w:rPr>
                <w:rFonts w:hint="eastAsia"/>
              </w:rPr>
              <w:t xml:space="preserve">Selfaging mode, see more detail of technical doc of selfaging. </w:t>
            </w:r>
          </w:p>
          <w:p w:rsidR="00532910" w:rsidRPr="00532910" w:rsidRDefault="00532910" w:rsidP="00630710">
            <w:pPr>
              <w:rPr>
                <w:b/>
              </w:rPr>
            </w:pPr>
            <w:r w:rsidRPr="00532910">
              <w:rPr>
                <w:rFonts w:hint="eastAsia"/>
                <w:b/>
              </w:rPr>
              <w:t xml:space="preserve">The </w:t>
            </w:r>
            <w:r>
              <w:rPr>
                <w:rFonts w:hint="eastAsia"/>
                <w:b/>
              </w:rPr>
              <w:t xml:space="preserve">selected </w:t>
            </w:r>
            <w:r w:rsidRPr="00532910">
              <w:rPr>
                <w:rFonts w:hint="eastAsia"/>
                <w:b/>
              </w:rPr>
              <w:t xml:space="preserve">operation mode could be </w:t>
            </w:r>
            <w:r w:rsidRPr="00532910">
              <w:rPr>
                <w:b/>
              </w:rPr>
              <w:t>active</w:t>
            </w:r>
            <w:r w:rsidRPr="00532910">
              <w:rPr>
                <w:rFonts w:hint="eastAsia"/>
                <w:b/>
              </w:rPr>
              <w:t xml:space="preserve"> after confirmed by the button of </w:t>
            </w:r>
            <w:r w:rsidRPr="00532910">
              <w:rPr>
                <w:b/>
              </w:rPr>
              <w:t>“</w:t>
            </w:r>
            <w:r w:rsidRPr="00532910">
              <w:rPr>
                <w:rFonts w:hint="eastAsia"/>
                <w:b/>
              </w:rPr>
              <w:t>Set</w:t>
            </w:r>
            <w:r w:rsidRPr="00532910">
              <w:rPr>
                <w:b/>
              </w:rPr>
              <w:t>”</w:t>
            </w:r>
            <w:r w:rsidRPr="00532910">
              <w:rPr>
                <w:rFonts w:hint="eastAsia"/>
                <w:b/>
              </w:rPr>
              <w:t>.</w:t>
            </w:r>
          </w:p>
        </w:tc>
      </w:tr>
      <w:tr w:rsidR="00295A09" w:rsidRPr="005478C7" w:rsidTr="00295A09">
        <w:tc>
          <w:tcPr>
            <w:tcW w:w="4140" w:type="dxa"/>
            <w:vAlign w:val="center"/>
          </w:tcPr>
          <w:p w:rsidR="00295A09" w:rsidRPr="005478C7" w:rsidRDefault="00295A09" w:rsidP="00630710">
            <w:r>
              <w:rPr>
                <w:rFonts w:hint="eastAsia"/>
              </w:rPr>
              <w:t>United Number</w:t>
            </w:r>
          </w:p>
        </w:tc>
        <w:tc>
          <w:tcPr>
            <w:tcW w:w="5940" w:type="dxa"/>
            <w:vAlign w:val="center"/>
          </w:tcPr>
          <w:p w:rsidR="00295A09" w:rsidRPr="005478C7" w:rsidRDefault="00295A09" w:rsidP="00630710">
            <w:r>
              <w:rPr>
                <w:rFonts w:hint="eastAsia"/>
              </w:rPr>
              <w:t>Set the</w:t>
            </w:r>
            <w:r w:rsidRPr="009B5618">
              <w:rPr>
                <w:kern w:val="0"/>
                <w:szCs w:val="21"/>
              </w:rPr>
              <w:t xml:space="preserve"> </w:t>
            </w:r>
            <w:r>
              <w:rPr>
                <w:rFonts w:hint="eastAsia"/>
                <w:kern w:val="0"/>
                <w:szCs w:val="21"/>
              </w:rPr>
              <w:t>n</w:t>
            </w:r>
            <w:r w:rsidRPr="009B5618">
              <w:rPr>
                <w:kern w:val="0"/>
                <w:szCs w:val="21"/>
              </w:rPr>
              <w:t>umber of UPS in parallel system</w:t>
            </w:r>
          </w:p>
        </w:tc>
      </w:tr>
      <w:tr w:rsidR="00295A09" w:rsidRPr="005478C7" w:rsidTr="00295A09">
        <w:tc>
          <w:tcPr>
            <w:tcW w:w="4140" w:type="dxa"/>
            <w:vAlign w:val="center"/>
          </w:tcPr>
          <w:p w:rsidR="00295A09" w:rsidRPr="005478C7" w:rsidRDefault="00295A09" w:rsidP="00630710">
            <w:r>
              <w:rPr>
                <w:rFonts w:hint="eastAsia"/>
              </w:rPr>
              <w:lastRenderedPageBreak/>
              <w:t>System ID</w:t>
            </w:r>
          </w:p>
        </w:tc>
        <w:tc>
          <w:tcPr>
            <w:tcW w:w="5940" w:type="dxa"/>
            <w:vAlign w:val="center"/>
          </w:tcPr>
          <w:p w:rsidR="00295A09" w:rsidRDefault="00295A09" w:rsidP="00630710">
            <w:pPr>
              <w:rPr>
                <w:kern w:val="0"/>
                <w:szCs w:val="21"/>
              </w:rPr>
            </w:pPr>
            <w:r>
              <w:rPr>
                <w:rFonts w:hint="eastAsia"/>
              </w:rPr>
              <w:t>Set the</w:t>
            </w:r>
            <w:r w:rsidRPr="009B5618">
              <w:rPr>
                <w:kern w:val="0"/>
                <w:szCs w:val="21"/>
              </w:rPr>
              <w:t xml:space="preserve"> ID of UPS in parallel system</w:t>
            </w:r>
          </w:p>
          <w:p w:rsidR="00FB1067" w:rsidRPr="006C6D90" w:rsidRDefault="00FB1067" w:rsidP="00630710">
            <w:pPr>
              <w:rPr>
                <w:color w:val="FF0000"/>
              </w:rPr>
            </w:pPr>
            <w:r w:rsidRPr="006C6D90">
              <w:rPr>
                <w:rFonts w:hint="eastAsia"/>
                <w:color w:val="FF0000"/>
                <w:kern w:val="0"/>
                <w:szCs w:val="21"/>
              </w:rPr>
              <w:t xml:space="preserve">For parallel system, the ID starts from 0. </w:t>
            </w:r>
          </w:p>
        </w:tc>
      </w:tr>
      <w:tr w:rsidR="00295A09" w:rsidRPr="005478C7" w:rsidTr="00295A09">
        <w:tc>
          <w:tcPr>
            <w:tcW w:w="4140" w:type="dxa"/>
            <w:vAlign w:val="center"/>
          </w:tcPr>
          <w:p w:rsidR="00295A09" w:rsidRPr="005478C7" w:rsidRDefault="00295A09" w:rsidP="00630710">
            <w:r>
              <w:rPr>
                <w:rFonts w:hint="eastAsia"/>
              </w:rPr>
              <w:t>Adjusted Output Voltage</w:t>
            </w:r>
          </w:p>
        </w:tc>
        <w:tc>
          <w:tcPr>
            <w:tcW w:w="5940" w:type="dxa"/>
            <w:vAlign w:val="center"/>
          </w:tcPr>
          <w:p w:rsidR="00295A09" w:rsidRPr="005478C7" w:rsidRDefault="00295A09" w:rsidP="00630710">
            <w:r w:rsidRPr="009B5618">
              <w:rPr>
                <w:kern w:val="0"/>
                <w:szCs w:val="21"/>
              </w:rPr>
              <w:t>Adjusted output voltage</w:t>
            </w:r>
            <w:r>
              <w:rPr>
                <w:rFonts w:hint="eastAsia"/>
              </w:rPr>
              <w:t xml:space="preserve">, Unit: </w:t>
            </w:r>
            <w:r w:rsidRPr="005478C7">
              <w:rPr>
                <w:rFonts w:hint="eastAsia"/>
              </w:rPr>
              <w:t>V</w:t>
            </w:r>
          </w:p>
        </w:tc>
      </w:tr>
      <w:tr w:rsidR="00295A09" w:rsidRPr="005478C7" w:rsidTr="00295A09">
        <w:tc>
          <w:tcPr>
            <w:tcW w:w="4140" w:type="dxa"/>
            <w:vAlign w:val="center"/>
          </w:tcPr>
          <w:p w:rsidR="00295A09" w:rsidRPr="005478C7" w:rsidRDefault="00295A09" w:rsidP="00630710">
            <w:r>
              <w:rPr>
                <w:rFonts w:hint="eastAsia"/>
              </w:rPr>
              <w:t>Frequency Slew Rate</w:t>
            </w:r>
          </w:p>
        </w:tc>
        <w:tc>
          <w:tcPr>
            <w:tcW w:w="5940" w:type="dxa"/>
            <w:vAlign w:val="center"/>
          </w:tcPr>
          <w:p w:rsidR="00295A09" w:rsidRPr="005478C7" w:rsidRDefault="00295A09" w:rsidP="00630710">
            <w:r>
              <w:rPr>
                <w:rFonts w:hint="eastAsia"/>
                <w:kern w:val="0"/>
                <w:szCs w:val="21"/>
              </w:rPr>
              <w:t>S</w:t>
            </w:r>
            <w:r w:rsidRPr="007B1707">
              <w:rPr>
                <w:kern w:val="0"/>
                <w:szCs w:val="21"/>
              </w:rPr>
              <w:t>lew rate of track</w:t>
            </w:r>
            <w:r>
              <w:rPr>
                <w:rFonts w:hint="eastAsia"/>
              </w:rPr>
              <w:t xml:space="preserve">, Unit: </w:t>
            </w:r>
            <w:r w:rsidRPr="005478C7">
              <w:rPr>
                <w:rFonts w:hint="eastAsia"/>
              </w:rPr>
              <w:t>Hz/s</w:t>
            </w:r>
          </w:p>
        </w:tc>
      </w:tr>
      <w:tr w:rsidR="00295A09" w:rsidRPr="005478C7" w:rsidTr="00295A09">
        <w:tc>
          <w:tcPr>
            <w:tcW w:w="4140" w:type="dxa"/>
            <w:vAlign w:val="center"/>
          </w:tcPr>
          <w:p w:rsidR="00295A09" w:rsidRPr="005478C7" w:rsidRDefault="00295A09" w:rsidP="00630710">
            <w:r>
              <w:rPr>
                <w:rFonts w:hint="eastAsia"/>
              </w:rPr>
              <w:t>Frequency Synchronization Window</w:t>
            </w:r>
          </w:p>
        </w:tc>
        <w:tc>
          <w:tcPr>
            <w:tcW w:w="5940" w:type="dxa"/>
            <w:vAlign w:val="center"/>
          </w:tcPr>
          <w:p w:rsidR="00295A09" w:rsidRPr="005478C7" w:rsidRDefault="00295A09" w:rsidP="00630710">
            <w:r w:rsidRPr="00960D95">
              <w:rPr>
                <w:color w:val="313131"/>
                <w:kern w:val="0"/>
                <w:szCs w:val="21"/>
              </w:rPr>
              <w:t>Frequency Synchronization window</w:t>
            </w:r>
            <w:r>
              <w:rPr>
                <w:rFonts w:hint="eastAsia"/>
              </w:rPr>
              <w:t xml:space="preserve">, Unit: </w:t>
            </w:r>
            <w:r w:rsidRPr="005478C7">
              <w:rPr>
                <w:rFonts w:hint="eastAsia"/>
              </w:rPr>
              <w:t>Hz</w:t>
            </w:r>
          </w:p>
        </w:tc>
      </w:tr>
      <w:tr w:rsidR="00295A09" w:rsidRPr="00B82FAC" w:rsidTr="00295A09">
        <w:tc>
          <w:tcPr>
            <w:tcW w:w="4140" w:type="dxa"/>
            <w:vAlign w:val="center"/>
          </w:tcPr>
          <w:p w:rsidR="00295A09" w:rsidRPr="005478C7" w:rsidRDefault="00295A09" w:rsidP="00630710">
            <w:r>
              <w:rPr>
                <w:rFonts w:hint="eastAsia"/>
              </w:rPr>
              <w:t>LCD Time(Min)</w:t>
            </w:r>
          </w:p>
        </w:tc>
        <w:tc>
          <w:tcPr>
            <w:tcW w:w="5940" w:type="dxa"/>
            <w:vAlign w:val="center"/>
          </w:tcPr>
          <w:p w:rsidR="00295A09" w:rsidRPr="005478C7" w:rsidRDefault="00B82FAC" w:rsidP="00532910">
            <w:r>
              <w:rPr>
                <w:rFonts w:hint="eastAsia"/>
                <w:kern w:val="0"/>
              </w:rPr>
              <w:t xml:space="preserve">Set </w:t>
            </w:r>
            <w:r w:rsidR="00532910">
              <w:rPr>
                <w:rFonts w:hint="eastAsia"/>
                <w:kern w:val="0"/>
              </w:rPr>
              <w:t xml:space="preserve">the time of </w:t>
            </w:r>
            <w:r>
              <w:rPr>
                <w:rFonts w:hint="eastAsia"/>
                <w:kern w:val="0"/>
              </w:rPr>
              <w:t xml:space="preserve">LCD </w:t>
            </w:r>
            <w:r w:rsidR="00532910">
              <w:rPr>
                <w:rFonts w:hint="eastAsia"/>
                <w:kern w:val="0"/>
              </w:rPr>
              <w:t>screen saver</w:t>
            </w:r>
            <w:r w:rsidR="00295A09">
              <w:rPr>
                <w:rFonts w:hint="eastAsia"/>
              </w:rPr>
              <w:t xml:space="preserve">, Unit: </w:t>
            </w:r>
            <w:r>
              <w:rPr>
                <w:rFonts w:hint="eastAsia"/>
              </w:rPr>
              <w:t>Min</w:t>
            </w:r>
          </w:p>
        </w:tc>
      </w:tr>
      <w:tr w:rsidR="00E26C64" w:rsidRPr="00B82FAC" w:rsidTr="00295A09">
        <w:tc>
          <w:tcPr>
            <w:tcW w:w="4140" w:type="dxa"/>
            <w:vAlign w:val="center"/>
          </w:tcPr>
          <w:p w:rsidR="00E26C64" w:rsidRDefault="00E26C64" w:rsidP="00E26C64">
            <w:r>
              <w:rPr>
                <w:rFonts w:hint="eastAsia"/>
              </w:rPr>
              <w:t>Logo Show Time(s)</w:t>
            </w:r>
          </w:p>
        </w:tc>
        <w:tc>
          <w:tcPr>
            <w:tcW w:w="5940" w:type="dxa"/>
            <w:vAlign w:val="center"/>
          </w:tcPr>
          <w:p w:rsidR="00E26C64" w:rsidRDefault="00E26C64" w:rsidP="00630710">
            <w:pPr>
              <w:rPr>
                <w:kern w:val="0"/>
              </w:rPr>
            </w:pPr>
            <w:r>
              <w:rPr>
                <w:rFonts w:hint="eastAsia"/>
                <w:kern w:val="0"/>
              </w:rPr>
              <w:t>Set logo page show time</w:t>
            </w:r>
          </w:p>
        </w:tc>
      </w:tr>
      <w:tr w:rsidR="00295A09" w:rsidRPr="005478C7" w:rsidTr="00295A09">
        <w:tc>
          <w:tcPr>
            <w:tcW w:w="4140" w:type="dxa"/>
            <w:vAlign w:val="center"/>
          </w:tcPr>
          <w:p w:rsidR="00295A09" w:rsidRPr="005478C7" w:rsidRDefault="00295A09" w:rsidP="00630710">
            <w:r>
              <w:rPr>
                <w:rFonts w:hint="eastAsia"/>
              </w:rPr>
              <w:t>Redundant Module Number</w:t>
            </w:r>
          </w:p>
        </w:tc>
        <w:tc>
          <w:tcPr>
            <w:tcW w:w="5940" w:type="dxa"/>
            <w:vAlign w:val="center"/>
          </w:tcPr>
          <w:p w:rsidR="00295A09" w:rsidRDefault="008E7B6A" w:rsidP="00630710">
            <w:r>
              <w:rPr>
                <w:rFonts w:hint="eastAsia"/>
              </w:rPr>
              <w:t>Set the number of N+X redundant module</w:t>
            </w:r>
            <w:r w:rsidR="00E35F66">
              <w:rPr>
                <w:rFonts w:hint="eastAsia"/>
              </w:rPr>
              <w:t>s</w:t>
            </w:r>
          </w:p>
          <w:p w:rsidR="00E35F66" w:rsidRDefault="00E35F66" w:rsidP="00630710">
            <w:r>
              <w:rPr>
                <w:rFonts w:hint="eastAsia"/>
              </w:rPr>
              <w:t xml:space="preserve">If the redundant modules are less than the set number, there could be an alarm of </w:t>
            </w:r>
            <w:r>
              <w:t>“</w:t>
            </w:r>
            <w:r>
              <w:rPr>
                <w:rFonts w:hint="eastAsia"/>
              </w:rPr>
              <w:t>Lost Redundancy</w:t>
            </w:r>
            <w:r>
              <w:t>”</w:t>
            </w:r>
            <w:r>
              <w:rPr>
                <w:rFonts w:hint="eastAsia"/>
              </w:rPr>
              <w:t xml:space="preserve">. </w:t>
            </w:r>
          </w:p>
          <w:p w:rsidR="00E35F66" w:rsidRPr="005478C7" w:rsidRDefault="00E35F66" w:rsidP="00630710">
            <w:r>
              <w:rPr>
                <w:rFonts w:hint="eastAsia"/>
              </w:rPr>
              <w:t xml:space="preserve">For </w:t>
            </w:r>
            <w:r>
              <w:t>example</w:t>
            </w:r>
            <w:r>
              <w:rPr>
                <w:rFonts w:hint="eastAsia"/>
              </w:rPr>
              <w:t xml:space="preserve">, if 5 modules installed ,the </w:t>
            </w:r>
            <w:r>
              <w:t>redundant</w:t>
            </w:r>
            <w:r>
              <w:rPr>
                <w:rFonts w:hint="eastAsia"/>
              </w:rPr>
              <w:t xml:space="preserve"> module </w:t>
            </w:r>
            <w:r>
              <w:t>number</w:t>
            </w:r>
            <w:r>
              <w:rPr>
                <w:rFonts w:hint="eastAsia"/>
              </w:rPr>
              <w:t xml:space="preserve"> is set to 2, if the load rate is higher than 60%, there could be an alarm.</w:t>
            </w:r>
          </w:p>
        </w:tc>
      </w:tr>
      <w:tr w:rsidR="00295A09" w:rsidRPr="005478C7" w:rsidTr="00295A09">
        <w:tc>
          <w:tcPr>
            <w:tcW w:w="4140" w:type="dxa"/>
            <w:vAlign w:val="center"/>
          </w:tcPr>
          <w:p w:rsidR="00295A09" w:rsidRPr="005478C7" w:rsidRDefault="00295A09" w:rsidP="00630710">
            <w:r>
              <w:rPr>
                <w:rFonts w:hint="eastAsia"/>
              </w:rPr>
              <w:t>Bypass Voltage UP Limited</w:t>
            </w:r>
            <w:r w:rsidRPr="005478C7">
              <w:rPr>
                <w:rFonts w:hint="eastAsia"/>
              </w:rPr>
              <w:t>（</w:t>
            </w:r>
            <w:r w:rsidRPr="005478C7">
              <w:rPr>
                <w:rFonts w:hint="eastAsia"/>
              </w:rPr>
              <w:t>%</w:t>
            </w:r>
            <w:r>
              <w:rPr>
                <w:rFonts w:hint="eastAsia"/>
              </w:rPr>
              <w:t>）</w:t>
            </w:r>
          </w:p>
        </w:tc>
        <w:tc>
          <w:tcPr>
            <w:tcW w:w="5940" w:type="dxa"/>
            <w:vAlign w:val="center"/>
          </w:tcPr>
          <w:p w:rsidR="00295A09" w:rsidRPr="005478C7" w:rsidRDefault="008E7B6A" w:rsidP="00630710">
            <w:r>
              <w:rPr>
                <w:rFonts w:hint="eastAsia"/>
              </w:rPr>
              <w:t>Set bypass voltage up limited</w:t>
            </w:r>
          </w:p>
        </w:tc>
      </w:tr>
      <w:tr w:rsidR="00295A09" w:rsidRPr="005478C7" w:rsidTr="00295A09">
        <w:tc>
          <w:tcPr>
            <w:tcW w:w="4140" w:type="dxa"/>
            <w:vAlign w:val="center"/>
          </w:tcPr>
          <w:p w:rsidR="00295A09" w:rsidRPr="005478C7" w:rsidRDefault="00295A09" w:rsidP="00630710">
            <w:r>
              <w:rPr>
                <w:rFonts w:hint="eastAsia"/>
              </w:rPr>
              <w:t>Bypass Voltage Down Limited</w:t>
            </w:r>
            <w:r w:rsidRPr="005478C7">
              <w:rPr>
                <w:rFonts w:hint="eastAsia"/>
              </w:rPr>
              <w:t>（</w:t>
            </w:r>
            <w:r w:rsidRPr="005478C7">
              <w:rPr>
                <w:rFonts w:hint="eastAsia"/>
              </w:rPr>
              <w:t>%</w:t>
            </w:r>
            <w:r w:rsidRPr="005478C7">
              <w:rPr>
                <w:rFonts w:hint="eastAsia"/>
              </w:rPr>
              <w:t>）</w:t>
            </w:r>
          </w:p>
        </w:tc>
        <w:tc>
          <w:tcPr>
            <w:tcW w:w="5940" w:type="dxa"/>
            <w:vAlign w:val="center"/>
          </w:tcPr>
          <w:p w:rsidR="00295A09" w:rsidRPr="005478C7" w:rsidRDefault="008E7B6A" w:rsidP="00630710">
            <w:r>
              <w:rPr>
                <w:rFonts w:hint="eastAsia"/>
              </w:rPr>
              <w:t>Set bypass voltage down limited</w:t>
            </w:r>
          </w:p>
        </w:tc>
      </w:tr>
      <w:tr w:rsidR="00295A09" w:rsidRPr="005478C7" w:rsidTr="00295A09">
        <w:tc>
          <w:tcPr>
            <w:tcW w:w="4140" w:type="dxa"/>
            <w:vAlign w:val="center"/>
          </w:tcPr>
          <w:p w:rsidR="00295A09" w:rsidRPr="005478C7" w:rsidRDefault="00295A09" w:rsidP="00630710">
            <w:r>
              <w:rPr>
                <w:rFonts w:hint="eastAsia"/>
              </w:rPr>
              <w:t>Bypass Frequency Limited</w:t>
            </w:r>
            <w:r w:rsidRPr="005478C7">
              <w:rPr>
                <w:rFonts w:hint="eastAsia"/>
              </w:rPr>
              <w:t>（</w:t>
            </w:r>
            <w:r w:rsidRPr="005478C7">
              <w:rPr>
                <w:rFonts w:hint="eastAsia"/>
              </w:rPr>
              <w:t>Hz</w:t>
            </w:r>
            <w:r w:rsidRPr="005478C7">
              <w:rPr>
                <w:rFonts w:hint="eastAsia"/>
              </w:rPr>
              <w:t>）</w:t>
            </w:r>
          </w:p>
        </w:tc>
        <w:tc>
          <w:tcPr>
            <w:tcW w:w="5940" w:type="dxa"/>
            <w:vAlign w:val="center"/>
          </w:tcPr>
          <w:p w:rsidR="00295A09" w:rsidRPr="005478C7" w:rsidRDefault="008E7B6A" w:rsidP="00630710">
            <w:r>
              <w:rPr>
                <w:rFonts w:hint="eastAsia"/>
              </w:rPr>
              <w:t xml:space="preserve">Set the </w:t>
            </w:r>
            <w:r w:rsidRPr="008E7B6A">
              <w:t xml:space="preserve">range of </w:t>
            </w:r>
            <w:r>
              <w:rPr>
                <w:rFonts w:hint="eastAsia"/>
              </w:rPr>
              <w:t xml:space="preserve">frequency </w:t>
            </w:r>
            <w:r w:rsidRPr="008E7B6A">
              <w:t>fluctuation</w:t>
            </w:r>
            <w:r w:rsidR="00295A09">
              <w:rPr>
                <w:rFonts w:hint="eastAsia"/>
              </w:rPr>
              <w:t>,</w:t>
            </w:r>
            <w:r>
              <w:rPr>
                <w:rFonts w:hint="eastAsia"/>
              </w:rPr>
              <w:t xml:space="preserve"> Unit: </w:t>
            </w:r>
            <w:r w:rsidRPr="005478C7">
              <w:rPr>
                <w:rFonts w:hint="eastAsia"/>
              </w:rPr>
              <w:t>Hz</w:t>
            </w:r>
          </w:p>
        </w:tc>
      </w:tr>
      <w:tr w:rsidR="00295A09" w:rsidRPr="005478C7" w:rsidTr="00295A09">
        <w:tc>
          <w:tcPr>
            <w:tcW w:w="4140" w:type="dxa"/>
            <w:vAlign w:val="center"/>
          </w:tcPr>
          <w:p w:rsidR="00295A09" w:rsidRPr="005478C7" w:rsidRDefault="00295A09" w:rsidP="00630710">
            <w:smartTag w:uri="urn:schemas-microsoft-com:office:smarttags" w:element="place">
              <w:r>
                <w:rPr>
                  <w:rFonts w:hint="eastAsia"/>
                </w:rPr>
                <w:t>Battery</w:t>
              </w:r>
            </w:smartTag>
            <w:r>
              <w:rPr>
                <w:rFonts w:hint="eastAsia"/>
              </w:rPr>
              <w:t xml:space="preserve"> Transfer to Main Delay(s)</w:t>
            </w:r>
          </w:p>
        </w:tc>
        <w:tc>
          <w:tcPr>
            <w:tcW w:w="5940" w:type="dxa"/>
            <w:vAlign w:val="center"/>
          </w:tcPr>
          <w:p w:rsidR="00295A09" w:rsidRPr="005478C7" w:rsidRDefault="00615863" w:rsidP="00630710">
            <w:r>
              <w:rPr>
                <w:rFonts w:hint="eastAsia"/>
              </w:rPr>
              <w:t>Set the delay time from battery transfer to main</w:t>
            </w:r>
          </w:p>
        </w:tc>
      </w:tr>
      <w:tr w:rsidR="00295A09" w:rsidRPr="005478C7" w:rsidTr="00295A09">
        <w:tc>
          <w:tcPr>
            <w:tcW w:w="4140" w:type="dxa"/>
            <w:vAlign w:val="center"/>
          </w:tcPr>
          <w:p w:rsidR="00295A09" w:rsidRPr="005478C7" w:rsidRDefault="00295A09" w:rsidP="00630710">
            <w:bookmarkStart w:id="80" w:name="OLE_LINK19"/>
            <w:r>
              <w:rPr>
                <w:rFonts w:hint="eastAsia"/>
              </w:rPr>
              <w:t xml:space="preserve">System Auto Start Mode After </w:t>
            </w:r>
            <w:r w:rsidRPr="005478C7">
              <w:rPr>
                <w:rFonts w:hint="eastAsia"/>
              </w:rPr>
              <w:t xml:space="preserve">EOD </w:t>
            </w:r>
            <w:bookmarkEnd w:id="80"/>
          </w:p>
        </w:tc>
        <w:tc>
          <w:tcPr>
            <w:tcW w:w="5940" w:type="dxa"/>
            <w:vAlign w:val="center"/>
          </w:tcPr>
          <w:p w:rsidR="00295A09" w:rsidRDefault="00615863" w:rsidP="00630710">
            <w:r>
              <w:rPr>
                <w:rFonts w:hint="eastAsia"/>
              </w:rPr>
              <w:t xml:space="preserve">Set system auto start mode after </w:t>
            </w:r>
            <w:r w:rsidRPr="005478C7">
              <w:rPr>
                <w:rFonts w:hint="eastAsia"/>
              </w:rPr>
              <w:t>EOD</w:t>
            </w:r>
            <w:r w:rsidR="002040E8">
              <w:rPr>
                <w:rFonts w:hint="eastAsia"/>
              </w:rPr>
              <w:t>, that means, after battery EOD, when the AC input recover ,the system should behave as below:</w:t>
            </w:r>
          </w:p>
          <w:p w:rsidR="00E35F66" w:rsidRDefault="002040E8" w:rsidP="00630710">
            <w:r w:rsidRPr="006C6D90">
              <w:rPr>
                <w:rFonts w:hint="eastAsia"/>
                <w:b/>
              </w:rPr>
              <w:t>Normal:</w:t>
            </w:r>
            <w:r>
              <w:rPr>
                <w:rFonts w:hint="eastAsia"/>
              </w:rPr>
              <w:t xml:space="preserve"> auto restart and </w:t>
            </w:r>
            <w:r>
              <w:t>transfer</w:t>
            </w:r>
            <w:r>
              <w:rPr>
                <w:rFonts w:hint="eastAsia"/>
              </w:rPr>
              <w:t xml:space="preserve"> to inverter mode</w:t>
            </w:r>
          </w:p>
          <w:p w:rsidR="002040E8" w:rsidRDefault="002040E8" w:rsidP="00630710">
            <w:r w:rsidRPr="006C6D90">
              <w:rPr>
                <w:rFonts w:hint="eastAsia"/>
                <w:b/>
              </w:rPr>
              <w:t>BypOnly:</w:t>
            </w:r>
            <w:r>
              <w:rPr>
                <w:rFonts w:hint="eastAsia"/>
              </w:rPr>
              <w:t xml:space="preserve"> auto restart of rectifier, but the inverter does not start, the system stay on bypass</w:t>
            </w:r>
          </w:p>
          <w:p w:rsidR="002040E8" w:rsidRPr="005478C7" w:rsidRDefault="002040E8" w:rsidP="002040E8">
            <w:r w:rsidRPr="006C6D90">
              <w:rPr>
                <w:rFonts w:hint="eastAsia"/>
                <w:b/>
              </w:rPr>
              <w:t xml:space="preserve">NoneOp: </w:t>
            </w:r>
            <w:r>
              <w:rPr>
                <w:rFonts w:hint="eastAsia"/>
              </w:rPr>
              <w:t xml:space="preserve">no any action with just the controller and LCD are active </w:t>
            </w:r>
          </w:p>
        </w:tc>
      </w:tr>
      <w:tr w:rsidR="00E26C64" w:rsidRPr="005478C7" w:rsidTr="00295A09">
        <w:tc>
          <w:tcPr>
            <w:tcW w:w="4140" w:type="dxa"/>
            <w:vAlign w:val="center"/>
          </w:tcPr>
          <w:p w:rsidR="00E26C64" w:rsidRDefault="00E26C64" w:rsidP="00630710">
            <w:r>
              <w:rPr>
                <w:rFonts w:hint="eastAsia"/>
              </w:rPr>
              <w:t>Aging Current(%)</w:t>
            </w:r>
          </w:p>
        </w:tc>
        <w:tc>
          <w:tcPr>
            <w:tcW w:w="5940" w:type="dxa"/>
            <w:vAlign w:val="center"/>
          </w:tcPr>
          <w:p w:rsidR="00E26C64" w:rsidRDefault="00E26C64" w:rsidP="00630710">
            <w:r>
              <w:rPr>
                <w:rFonts w:hint="eastAsia"/>
              </w:rPr>
              <w:t>Used in Aging mode to set aging current</w:t>
            </w:r>
            <w:r w:rsidR="002040E8">
              <w:rPr>
                <w:rFonts w:hint="eastAsia"/>
              </w:rPr>
              <w:t xml:space="preserve"> from 30%-100% of nominal current. See more detail of the technical doc of selfaging.</w:t>
            </w:r>
          </w:p>
          <w:p w:rsidR="002040E8" w:rsidRDefault="002040E8" w:rsidP="00630710"/>
        </w:tc>
      </w:tr>
      <w:tr w:rsidR="00295A09" w:rsidRPr="005478C7" w:rsidTr="00295A09">
        <w:tc>
          <w:tcPr>
            <w:tcW w:w="4140" w:type="dxa"/>
            <w:vAlign w:val="center"/>
          </w:tcPr>
          <w:p w:rsidR="00295A09" w:rsidRPr="005478C7" w:rsidRDefault="00295A09" w:rsidP="00630710">
            <w:r>
              <w:rPr>
                <w:rFonts w:hint="eastAsia"/>
              </w:rPr>
              <w:t>Fan Speed 3 Level Enable</w:t>
            </w:r>
          </w:p>
        </w:tc>
        <w:tc>
          <w:tcPr>
            <w:tcW w:w="5940" w:type="dxa"/>
            <w:vAlign w:val="center"/>
          </w:tcPr>
          <w:p w:rsidR="00295A09" w:rsidRDefault="00615863" w:rsidP="00630710">
            <w:r>
              <w:rPr>
                <w:rFonts w:hint="eastAsia"/>
              </w:rPr>
              <w:t>Enable or disable fan speed 3 level</w:t>
            </w:r>
          </w:p>
          <w:p w:rsidR="001B4D66" w:rsidRDefault="005871B9" w:rsidP="00630710">
            <w:r w:rsidRPr="006C6D90">
              <w:rPr>
                <w:rFonts w:hint="eastAsia"/>
                <w:b/>
              </w:rPr>
              <w:t xml:space="preserve">Yes: </w:t>
            </w:r>
            <w:r>
              <w:rPr>
                <w:rFonts w:hint="eastAsia"/>
              </w:rPr>
              <w:t>There are 3 levels of fan speed according to the load rate (slow, medium, fast)</w:t>
            </w:r>
          </w:p>
          <w:p w:rsidR="005871B9" w:rsidRPr="005478C7" w:rsidRDefault="005871B9" w:rsidP="005871B9">
            <w:r w:rsidRPr="006C6D90">
              <w:rPr>
                <w:rFonts w:hint="eastAsia"/>
                <w:b/>
              </w:rPr>
              <w:t>No:</w:t>
            </w:r>
            <w:r>
              <w:rPr>
                <w:rFonts w:hint="eastAsia"/>
              </w:rPr>
              <w:t xml:space="preserve"> There are 2 levels of fan speed according to the load rate (medium, fast)</w:t>
            </w:r>
          </w:p>
        </w:tc>
      </w:tr>
      <w:tr w:rsidR="00295A09" w:rsidRPr="005478C7" w:rsidTr="00295A09">
        <w:tc>
          <w:tcPr>
            <w:tcW w:w="4140" w:type="dxa"/>
            <w:vAlign w:val="center"/>
          </w:tcPr>
          <w:p w:rsidR="00295A09" w:rsidRPr="005478C7" w:rsidRDefault="00295A09" w:rsidP="00630710">
            <w:r>
              <w:rPr>
                <w:rFonts w:hint="eastAsia"/>
              </w:rPr>
              <w:t>Allow Lost Phase Work</w:t>
            </w:r>
          </w:p>
        </w:tc>
        <w:tc>
          <w:tcPr>
            <w:tcW w:w="5940" w:type="dxa"/>
            <w:vAlign w:val="center"/>
          </w:tcPr>
          <w:p w:rsidR="00295A09" w:rsidRDefault="00615863" w:rsidP="00630710">
            <w:r>
              <w:rPr>
                <w:rFonts w:hint="eastAsia"/>
              </w:rPr>
              <w:t>Enable or disable UPS lost phase work</w:t>
            </w:r>
          </w:p>
          <w:p w:rsidR="006C6D90" w:rsidRDefault="006C6D90" w:rsidP="00630710">
            <w:r w:rsidRPr="00E63A34">
              <w:rPr>
                <w:rFonts w:hint="eastAsia"/>
                <w:b/>
              </w:rPr>
              <w:t xml:space="preserve">Yes: </w:t>
            </w:r>
            <w:r>
              <w:rPr>
                <w:rFonts w:hint="eastAsia"/>
              </w:rPr>
              <w:t xml:space="preserve">If one of the phases lost, rectifier could </w:t>
            </w:r>
            <w:r>
              <w:t>continue</w:t>
            </w:r>
            <w:r>
              <w:rPr>
                <w:rFonts w:hint="eastAsia"/>
              </w:rPr>
              <w:t xml:space="preserve"> to work if only the current is lower than the set limit.</w:t>
            </w:r>
          </w:p>
          <w:p w:rsidR="006C6D90" w:rsidRPr="005478C7" w:rsidRDefault="006C6D90" w:rsidP="00630710">
            <w:r w:rsidRPr="00E63A34">
              <w:rPr>
                <w:rFonts w:hint="eastAsia"/>
                <w:b/>
              </w:rPr>
              <w:t xml:space="preserve">No: </w:t>
            </w:r>
            <w:r>
              <w:rPr>
                <w:rFonts w:hint="eastAsia"/>
              </w:rPr>
              <w:t>Rectifier will stop if one phase lost.</w:t>
            </w:r>
          </w:p>
        </w:tc>
      </w:tr>
      <w:tr w:rsidR="00295A09" w:rsidRPr="005478C7" w:rsidTr="00295A09">
        <w:tc>
          <w:tcPr>
            <w:tcW w:w="4140" w:type="dxa"/>
            <w:vAlign w:val="center"/>
          </w:tcPr>
          <w:p w:rsidR="00295A09" w:rsidRPr="005478C7" w:rsidRDefault="00706FC6" w:rsidP="00630710">
            <w:r>
              <w:rPr>
                <w:rFonts w:hint="eastAsia"/>
              </w:rPr>
              <w:t xml:space="preserve">Temperature Rise </w:t>
            </w:r>
            <w:r w:rsidR="00295A09">
              <w:rPr>
                <w:rFonts w:hint="eastAsia"/>
              </w:rPr>
              <w:t>Limit Level</w:t>
            </w:r>
          </w:p>
        </w:tc>
        <w:tc>
          <w:tcPr>
            <w:tcW w:w="5940" w:type="dxa"/>
            <w:vAlign w:val="center"/>
          </w:tcPr>
          <w:p w:rsidR="00295A09" w:rsidRPr="005478C7" w:rsidRDefault="00706FC6" w:rsidP="00630710">
            <w:r>
              <w:rPr>
                <w:rFonts w:hint="eastAsia"/>
              </w:rPr>
              <w:t>Set temperature rise</w:t>
            </w:r>
            <w:r w:rsidR="00615863">
              <w:rPr>
                <w:rFonts w:hint="eastAsia"/>
              </w:rPr>
              <w:t xml:space="preserve"> </w:t>
            </w:r>
            <w:r>
              <w:rPr>
                <w:rFonts w:hint="eastAsia"/>
              </w:rPr>
              <w:t xml:space="preserve">(outlet temperature to inlet temperature) </w:t>
            </w:r>
            <w:r w:rsidR="00615863">
              <w:rPr>
                <w:rFonts w:hint="eastAsia"/>
              </w:rPr>
              <w:t>limit level</w:t>
            </w:r>
            <w:r>
              <w:rPr>
                <w:rFonts w:hint="eastAsia"/>
              </w:rPr>
              <w:t>, there are different settings according to the product, please do not change the value unless confirmed by the manufacturer.</w:t>
            </w:r>
          </w:p>
        </w:tc>
      </w:tr>
      <w:tr w:rsidR="00295A09" w:rsidRPr="005478C7" w:rsidTr="00295A09">
        <w:tc>
          <w:tcPr>
            <w:tcW w:w="4140" w:type="dxa"/>
            <w:vAlign w:val="center"/>
          </w:tcPr>
          <w:p w:rsidR="00295A09" w:rsidRPr="005478C7" w:rsidRDefault="00295A09" w:rsidP="00630710">
            <w:r>
              <w:rPr>
                <w:rFonts w:hint="eastAsia"/>
              </w:rPr>
              <w:t>Inlet Temperature Level</w:t>
            </w:r>
          </w:p>
        </w:tc>
        <w:tc>
          <w:tcPr>
            <w:tcW w:w="5940" w:type="dxa"/>
            <w:vAlign w:val="center"/>
          </w:tcPr>
          <w:p w:rsidR="00295A09" w:rsidRPr="005478C7" w:rsidRDefault="00615863" w:rsidP="00630710">
            <w:r>
              <w:rPr>
                <w:rFonts w:hint="eastAsia"/>
              </w:rPr>
              <w:t>Set inlet temperature level</w:t>
            </w:r>
            <w:r w:rsidR="00706FC6">
              <w:rPr>
                <w:rFonts w:hint="eastAsia"/>
              </w:rPr>
              <w:t>. It</w:t>
            </w:r>
            <w:r w:rsidR="00706FC6">
              <w:t>’</w:t>
            </w:r>
            <w:r w:rsidR="00706FC6">
              <w:rPr>
                <w:rFonts w:hint="eastAsia"/>
              </w:rPr>
              <w:t>s about the internal control logic and please do not change this setting.</w:t>
            </w:r>
          </w:p>
        </w:tc>
      </w:tr>
      <w:tr w:rsidR="00295A09" w:rsidRPr="005478C7" w:rsidTr="00295A09">
        <w:tc>
          <w:tcPr>
            <w:tcW w:w="4140" w:type="dxa"/>
            <w:vAlign w:val="center"/>
          </w:tcPr>
          <w:p w:rsidR="00295A09" w:rsidRPr="005478C7" w:rsidRDefault="00295A09" w:rsidP="00630710">
            <w:r>
              <w:rPr>
                <w:rFonts w:hint="eastAsia"/>
              </w:rPr>
              <w:t>Motor Mode</w:t>
            </w:r>
          </w:p>
        </w:tc>
        <w:tc>
          <w:tcPr>
            <w:tcW w:w="5940" w:type="dxa"/>
            <w:vAlign w:val="center"/>
          </w:tcPr>
          <w:p w:rsidR="00295A09" w:rsidRDefault="00615863" w:rsidP="00630710">
            <w:r>
              <w:rPr>
                <w:rFonts w:hint="eastAsia"/>
              </w:rPr>
              <w:t>Enable or disable motor mode</w:t>
            </w:r>
            <w:r w:rsidR="00706FC6">
              <w:rPr>
                <w:rFonts w:hint="eastAsia"/>
              </w:rPr>
              <w:t>. This function is used for motor application.</w:t>
            </w:r>
          </w:p>
          <w:p w:rsidR="00706FC6" w:rsidRDefault="00706FC6" w:rsidP="00630710">
            <w:r w:rsidRPr="00E63A34">
              <w:rPr>
                <w:rFonts w:hint="eastAsia"/>
                <w:b/>
              </w:rPr>
              <w:t xml:space="preserve">Yes: </w:t>
            </w:r>
            <w:r w:rsidR="005E34E1">
              <w:rPr>
                <w:rFonts w:hint="eastAsia"/>
              </w:rPr>
              <w:t xml:space="preserve">System start with inverter (not bypass), with a current limit and different control </w:t>
            </w:r>
            <w:r w:rsidR="005E34E1">
              <w:t>algorism</w:t>
            </w:r>
            <w:r w:rsidR="005E34E1">
              <w:rPr>
                <w:rFonts w:hint="eastAsia"/>
              </w:rPr>
              <w:t>.</w:t>
            </w:r>
          </w:p>
          <w:p w:rsidR="005E34E1" w:rsidRPr="005478C7" w:rsidRDefault="005E34E1" w:rsidP="00630710">
            <w:r w:rsidRPr="00E63A34">
              <w:rPr>
                <w:rFonts w:hint="eastAsia"/>
                <w:b/>
              </w:rPr>
              <w:t xml:space="preserve">No: </w:t>
            </w:r>
            <w:r>
              <w:rPr>
                <w:rFonts w:hint="eastAsia"/>
              </w:rPr>
              <w:t>System start with bypass as normal.</w:t>
            </w:r>
          </w:p>
        </w:tc>
      </w:tr>
      <w:tr w:rsidR="00295A09" w:rsidRPr="005478C7" w:rsidTr="00295A09">
        <w:tc>
          <w:tcPr>
            <w:tcW w:w="4140" w:type="dxa"/>
            <w:vAlign w:val="center"/>
          </w:tcPr>
          <w:p w:rsidR="00295A09" w:rsidRPr="005478C7" w:rsidRDefault="00706FC6" w:rsidP="00630710">
            <w:r>
              <w:lastRenderedPageBreak/>
              <w:t>Frequency</w:t>
            </w:r>
            <w:r w:rsidR="00295A09">
              <w:rPr>
                <w:rFonts w:hint="eastAsia"/>
              </w:rPr>
              <w:t xml:space="preserve"> Convertor Mode</w:t>
            </w:r>
          </w:p>
        </w:tc>
        <w:tc>
          <w:tcPr>
            <w:tcW w:w="5940" w:type="dxa"/>
            <w:vAlign w:val="center"/>
          </w:tcPr>
          <w:p w:rsidR="00295A09" w:rsidRDefault="00615863" w:rsidP="00630710">
            <w:r>
              <w:rPr>
                <w:rFonts w:hint="eastAsia"/>
              </w:rPr>
              <w:t xml:space="preserve">Enable or disable </w:t>
            </w:r>
            <w:r w:rsidR="00706FC6">
              <w:t>frequency</w:t>
            </w:r>
            <w:r>
              <w:rPr>
                <w:rFonts w:hint="eastAsia"/>
              </w:rPr>
              <w:t xml:space="preserve"> convertor mode</w:t>
            </w:r>
            <w:r w:rsidR="005E34E1">
              <w:rPr>
                <w:rFonts w:hint="eastAsia"/>
              </w:rPr>
              <w:t>, this allow the system operates as a frequency converter.</w:t>
            </w:r>
          </w:p>
          <w:p w:rsidR="005E34E1" w:rsidRDefault="005E34E1" w:rsidP="00630710">
            <w:r w:rsidRPr="00E63A34">
              <w:rPr>
                <w:rFonts w:hint="eastAsia"/>
                <w:b/>
              </w:rPr>
              <w:t xml:space="preserve">Yes: </w:t>
            </w:r>
            <w:r>
              <w:rPr>
                <w:rFonts w:hint="eastAsia"/>
              </w:rPr>
              <w:t>Operates as a frequency converter and disable the alarm of bypass frequency fail.</w:t>
            </w:r>
          </w:p>
          <w:p w:rsidR="005E34E1" w:rsidRPr="005E34E1" w:rsidRDefault="005E34E1" w:rsidP="00630710">
            <w:r w:rsidRPr="00E63A34">
              <w:rPr>
                <w:rFonts w:hint="eastAsia"/>
                <w:b/>
              </w:rPr>
              <w:t xml:space="preserve">No: </w:t>
            </w:r>
            <w:r>
              <w:rPr>
                <w:rFonts w:hint="eastAsia"/>
              </w:rPr>
              <w:t>Normal mode</w:t>
            </w:r>
          </w:p>
        </w:tc>
      </w:tr>
      <w:tr w:rsidR="00295A09" w:rsidRPr="005478C7" w:rsidTr="00295A09">
        <w:tc>
          <w:tcPr>
            <w:tcW w:w="4140" w:type="dxa"/>
            <w:vAlign w:val="center"/>
          </w:tcPr>
          <w:p w:rsidR="00295A09" w:rsidRPr="005478C7" w:rsidRDefault="00295A09" w:rsidP="00630710">
            <w:r>
              <w:rPr>
                <w:rFonts w:hint="eastAsia"/>
              </w:rPr>
              <w:t>Bypass Backfeed Protected Enable</w:t>
            </w:r>
          </w:p>
        </w:tc>
        <w:tc>
          <w:tcPr>
            <w:tcW w:w="5940" w:type="dxa"/>
            <w:vAlign w:val="center"/>
          </w:tcPr>
          <w:p w:rsidR="00295A09" w:rsidRDefault="00615863" w:rsidP="00630710">
            <w:r>
              <w:rPr>
                <w:rFonts w:hint="eastAsia"/>
              </w:rPr>
              <w:t>Enable or disable bypass backfeed protected</w:t>
            </w:r>
          </w:p>
          <w:p w:rsidR="007256BA" w:rsidRDefault="007256BA" w:rsidP="00630710">
            <w:r w:rsidRPr="00E63A34">
              <w:rPr>
                <w:rFonts w:hint="eastAsia"/>
                <w:b/>
              </w:rPr>
              <w:t xml:space="preserve">Yes </w:t>
            </w:r>
            <w:r>
              <w:rPr>
                <w:rFonts w:hint="eastAsia"/>
              </w:rPr>
              <w:t xml:space="preserve">:Enable the bypass </w:t>
            </w:r>
            <w:r>
              <w:t>Backfeed</w:t>
            </w:r>
            <w:r>
              <w:rPr>
                <w:rFonts w:hint="eastAsia"/>
              </w:rPr>
              <w:t xml:space="preserve"> detection</w:t>
            </w:r>
          </w:p>
          <w:p w:rsidR="007256BA" w:rsidRPr="005478C7" w:rsidRDefault="007256BA" w:rsidP="00630710">
            <w:r w:rsidRPr="00E63A34">
              <w:rPr>
                <w:rFonts w:hint="eastAsia"/>
                <w:b/>
              </w:rPr>
              <w:t>No :</w:t>
            </w:r>
            <w:r>
              <w:rPr>
                <w:rFonts w:hint="eastAsia"/>
              </w:rPr>
              <w:t xml:space="preserve">Disable the bypass </w:t>
            </w:r>
            <w:r>
              <w:t>Backfeed</w:t>
            </w:r>
            <w:r>
              <w:rPr>
                <w:rFonts w:hint="eastAsia"/>
              </w:rPr>
              <w:t xml:space="preserve"> detection</w:t>
            </w:r>
          </w:p>
        </w:tc>
      </w:tr>
      <w:tr w:rsidR="00295A09" w:rsidRPr="005478C7" w:rsidTr="00295A09">
        <w:tc>
          <w:tcPr>
            <w:tcW w:w="4140" w:type="dxa"/>
            <w:vAlign w:val="center"/>
          </w:tcPr>
          <w:p w:rsidR="00295A09" w:rsidRPr="005478C7" w:rsidRDefault="00295A09" w:rsidP="00630710">
            <w:r>
              <w:rPr>
                <w:rFonts w:hint="eastAsia"/>
              </w:rPr>
              <w:t>Input Overvolt Fast Check Enable</w:t>
            </w:r>
          </w:p>
        </w:tc>
        <w:tc>
          <w:tcPr>
            <w:tcW w:w="5940" w:type="dxa"/>
            <w:vAlign w:val="center"/>
          </w:tcPr>
          <w:p w:rsidR="007256BA" w:rsidRDefault="00615863" w:rsidP="007256BA">
            <w:r>
              <w:rPr>
                <w:rFonts w:hint="eastAsia"/>
              </w:rPr>
              <w:t>Enable or disable input overvolt</w:t>
            </w:r>
            <w:r w:rsidR="00014FB3">
              <w:rPr>
                <w:rFonts w:hint="eastAsia"/>
              </w:rPr>
              <w:t>age</w:t>
            </w:r>
            <w:r w:rsidR="007256BA">
              <w:rPr>
                <w:rFonts w:hint="eastAsia"/>
              </w:rPr>
              <w:t xml:space="preserve"> fast detection. </w:t>
            </w:r>
          </w:p>
          <w:p w:rsidR="007256BA" w:rsidRPr="005478C7" w:rsidRDefault="007256BA" w:rsidP="007256BA">
            <w:r>
              <w:rPr>
                <w:rFonts w:hint="eastAsia"/>
              </w:rPr>
              <w:t>This function is used for the applications that unexpected transient spike of input presents in the input. It could be more sensitive to the spike and transfer to battery mode in case of any abnormal voltage.</w:t>
            </w:r>
          </w:p>
        </w:tc>
      </w:tr>
      <w:tr w:rsidR="00295A09" w:rsidRPr="005478C7" w:rsidTr="00295A09">
        <w:tc>
          <w:tcPr>
            <w:tcW w:w="4140" w:type="dxa"/>
            <w:vAlign w:val="center"/>
          </w:tcPr>
          <w:p w:rsidR="00295A09" w:rsidRPr="005478C7" w:rsidRDefault="00295A09" w:rsidP="00630710">
            <w:r>
              <w:rPr>
                <w:rFonts w:hint="eastAsia"/>
              </w:rPr>
              <w:t>Charger Fail Alarm Enable</w:t>
            </w:r>
          </w:p>
        </w:tc>
        <w:tc>
          <w:tcPr>
            <w:tcW w:w="5940" w:type="dxa"/>
            <w:vAlign w:val="center"/>
          </w:tcPr>
          <w:p w:rsidR="00295A09" w:rsidRPr="005478C7" w:rsidRDefault="00615863" w:rsidP="00630710">
            <w:r>
              <w:rPr>
                <w:rFonts w:hint="eastAsia"/>
              </w:rPr>
              <w:t>Enable or disable charger fail alarm</w:t>
            </w:r>
          </w:p>
        </w:tc>
      </w:tr>
      <w:tr w:rsidR="00295A09" w:rsidRPr="005478C7" w:rsidTr="00295A09">
        <w:tc>
          <w:tcPr>
            <w:tcW w:w="4140" w:type="dxa"/>
            <w:vAlign w:val="center"/>
          </w:tcPr>
          <w:p w:rsidR="00295A09" w:rsidRPr="005478C7" w:rsidRDefault="00295A09" w:rsidP="00630710">
            <w:r>
              <w:rPr>
                <w:rFonts w:hint="eastAsia"/>
              </w:rPr>
              <w:t>Module Fan Maintenance Period</w:t>
            </w:r>
          </w:p>
        </w:tc>
        <w:tc>
          <w:tcPr>
            <w:tcW w:w="5940" w:type="dxa"/>
            <w:vAlign w:val="center"/>
          </w:tcPr>
          <w:p w:rsidR="00295A09" w:rsidRPr="005478C7" w:rsidRDefault="00615863" w:rsidP="00630710">
            <w:r>
              <w:rPr>
                <w:rFonts w:hint="eastAsia"/>
              </w:rPr>
              <w:t>Set the maintenance period of module fan</w:t>
            </w:r>
          </w:p>
        </w:tc>
      </w:tr>
      <w:tr w:rsidR="00295A09" w:rsidRPr="005478C7" w:rsidTr="00295A09">
        <w:tc>
          <w:tcPr>
            <w:tcW w:w="4140" w:type="dxa"/>
            <w:vAlign w:val="center"/>
          </w:tcPr>
          <w:p w:rsidR="00295A09" w:rsidRPr="005478C7" w:rsidRDefault="00295A09" w:rsidP="00630710">
            <w:r>
              <w:rPr>
                <w:rFonts w:hint="eastAsia"/>
              </w:rPr>
              <w:t>Bypass Fan Maintenance Period</w:t>
            </w:r>
          </w:p>
        </w:tc>
        <w:tc>
          <w:tcPr>
            <w:tcW w:w="5940" w:type="dxa"/>
            <w:vAlign w:val="center"/>
          </w:tcPr>
          <w:p w:rsidR="00295A09" w:rsidRPr="005478C7" w:rsidRDefault="00615863" w:rsidP="00630710">
            <w:r>
              <w:rPr>
                <w:rFonts w:hint="eastAsia"/>
              </w:rPr>
              <w:t>Set the maintenance period of bypass fan</w:t>
            </w:r>
          </w:p>
        </w:tc>
      </w:tr>
      <w:tr w:rsidR="00295A09" w:rsidRPr="005478C7" w:rsidTr="00295A09">
        <w:tc>
          <w:tcPr>
            <w:tcW w:w="4140" w:type="dxa"/>
            <w:vAlign w:val="center"/>
          </w:tcPr>
          <w:p w:rsidR="00295A09" w:rsidRPr="005478C7" w:rsidRDefault="00295A09" w:rsidP="00630710">
            <w:r>
              <w:rPr>
                <w:rFonts w:hint="eastAsia"/>
              </w:rPr>
              <w:t>Module Capacitor Maintenance Period</w:t>
            </w:r>
          </w:p>
        </w:tc>
        <w:tc>
          <w:tcPr>
            <w:tcW w:w="5940" w:type="dxa"/>
            <w:vAlign w:val="center"/>
          </w:tcPr>
          <w:p w:rsidR="00295A09" w:rsidRPr="005478C7" w:rsidRDefault="00615863" w:rsidP="00630710">
            <w:r>
              <w:rPr>
                <w:rFonts w:hint="eastAsia"/>
              </w:rPr>
              <w:t>Set the maintenance period of module capacitor</w:t>
            </w:r>
          </w:p>
        </w:tc>
      </w:tr>
      <w:tr w:rsidR="00E26C64" w:rsidRPr="005478C7" w:rsidTr="00295A09">
        <w:tc>
          <w:tcPr>
            <w:tcW w:w="4140" w:type="dxa"/>
            <w:vAlign w:val="center"/>
          </w:tcPr>
          <w:p w:rsidR="00E26C64" w:rsidRDefault="00E26C64" w:rsidP="00630710">
            <w:r>
              <w:rPr>
                <w:rFonts w:hint="eastAsia"/>
              </w:rPr>
              <w:t>Generator In Charger Off Enable</w:t>
            </w:r>
          </w:p>
        </w:tc>
        <w:tc>
          <w:tcPr>
            <w:tcW w:w="5940" w:type="dxa"/>
            <w:vAlign w:val="center"/>
          </w:tcPr>
          <w:p w:rsidR="00E26C64" w:rsidRDefault="00E26C64" w:rsidP="00630710">
            <w:r>
              <w:rPr>
                <w:rFonts w:hint="eastAsia"/>
              </w:rPr>
              <w:t xml:space="preserve">Set if disable charger when generator </w:t>
            </w:r>
            <w:r w:rsidR="00970615">
              <w:rPr>
                <w:rFonts w:hint="eastAsia"/>
              </w:rPr>
              <w:t>switch in</w:t>
            </w:r>
          </w:p>
          <w:p w:rsidR="00B15C87" w:rsidRDefault="00B15C87" w:rsidP="00B15C87">
            <w:r w:rsidRPr="00E63A34">
              <w:rPr>
                <w:rFonts w:hint="eastAsia"/>
                <w:b/>
              </w:rPr>
              <w:t xml:space="preserve">Yes </w:t>
            </w:r>
            <w:r>
              <w:rPr>
                <w:rFonts w:hint="eastAsia"/>
              </w:rPr>
              <w:t>: Disable the charger if a generator is connected</w:t>
            </w:r>
          </w:p>
          <w:p w:rsidR="00B15C87" w:rsidRPr="00E26C64" w:rsidRDefault="00B15C87" w:rsidP="00B15C87">
            <w:r w:rsidRPr="00E63A34">
              <w:rPr>
                <w:rFonts w:hint="eastAsia"/>
                <w:b/>
              </w:rPr>
              <w:t>No</w:t>
            </w:r>
            <w:r>
              <w:rPr>
                <w:rFonts w:hint="eastAsia"/>
              </w:rPr>
              <w:t xml:space="preserve"> : Enable the charger if a generator is connected</w:t>
            </w:r>
          </w:p>
        </w:tc>
      </w:tr>
      <w:tr w:rsidR="00295A09" w:rsidRPr="005478C7" w:rsidTr="00295A09">
        <w:tc>
          <w:tcPr>
            <w:tcW w:w="4140" w:type="dxa"/>
            <w:vAlign w:val="center"/>
          </w:tcPr>
          <w:p w:rsidR="00295A09" w:rsidRPr="005478C7" w:rsidRDefault="00295A09" w:rsidP="00630710">
            <w:r>
              <w:rPr>
                <w:rFonts w:hint="eastAsia"/>
              </w:rPr>
              <w:t>System Time</w:t>
            </w:r>
          </w:p>
        </w:tc>
        <w:tc>
          <w:tcPr>
            <w:tcW w:w="5940" w:type="dxa"/>
            <w:vAlign w:val="center"/>
          </w:tcPr>
          <w:p w:rsidR="00295A09" w:rsidRPr="005478C7" w:rsidRDefault="00DD1AEF" w:rsidP="00DD1AEF">
            <w:r>
              <w:rPr>
                <w:rFonts w:hint="eastAsia"/>
              </w:rPr>
              <w:t xml:space="preserve">Launch the </w:t>
            </w:r>
            <w:r w:rsidR="00615863">
              <w:rPr>
                <w:rFonts w:hint="eastAsia"/>
              </w:rPr>
              <w:t>system time</w:t>
            </w:r>
            <w:r>
              <w:rPr>
                <w:rFonts w:hint="eastAsia"/>
              </w:rPr>
              <w:t xml:space="preserve"> of PC to the controller, it</w:t>
            </w:r>
            <w:r>
              <w:t>’</w:t>
            </w:r>
            <w:r>
              <w:rPr>
                <w:rFonts w:hint="eastAsia"/>
              </w:rPr>
              <w:t xml:space="preserve">s only </w:t>
            </w:r>
            <w:r>
              <w:t>available</w:t>
            </w:r>
            <w:r>
              <w:rPr>
                <w:rFonts w:hint="eastAsia"/>
              </w:rPr>
              <w:t xml:space="preserve"> for the monochrome LCD.</w:t>
            </w:r>
          </w:p>
        </w:tc>
      </w:tr>
    </w:tbl>
    <w:p w:rsidR="000003D0" w:rsidRPr="000003D0" w:rsidRDefault="000003D0" w:rsidP="00BA5A49">
      <w:pPr>
        <w:pStyle w:val="3"/>
      </w:pPr>
      <w:bookmarkStart w:id="81" w:name="_Toc387848546"/>
      <w:bookmarkStart w:id="82" w:name="_Toc445718536"/>
      <w:r w:rsidRPr="000003D0">
        <w:rPr>
          <w:rFonts w:hint="eastAsia"/>
        </w:rPr>
        <w:t>3.1</w:t>
      </w:r>
      <w:r w:rsidR="00716C34">
        <w:rPr>
          <w:rFonts w:hint="eastAsia"/>
        </w:rPr>
        <w:t>2</w:t>
      </w:r>
      <w:r w:rsidRPr="000003D0">
        <w:rPr>
          <w:rFonts w:hint="eastAsia"/>
        </w:rPr>
        <w:t>.2</w:t>
      </w:r>
      <w:bookmarkEnd w:id="81"/>
      <w:r w:rsidRPr="000003D0">
        <w:rPr>
          <w:rFonts w:hint="eastAsia"/>
        </w:rPr>
        <w:t xml:space="preserve"> Battery Setting</w:t>
      </w:r>
      <w:bookmarkEnd w:id="82"/>
    </w:p>
    <w:p w:rsidR="000003D0" w:rsidRPr="000003D0" w:rsidRDefault="000003D0" w:rsidP="00630710">
      <w:pPr>
        <w:pStyle w:val="af"/>
      </w:pPr>
      <w:r w:rsidRPr="000003D0">
        <w:t>“</w:t>
      </w:r>
      <w:r w:rsidRPr="000003D0">
        <w:rPr>
          <w:rFonts w:hint="eastAsia"/>
        </w:rPr>
        <w:t>Battery Setting</w:t>
      </w:r>
      <w:r w:rsidRPr="000003D0">
        <w:t>”</w:t>
      </w:r>
      <w:r w:rsidRPr="000003D0">
        <w:rPr>
          <w:rFonts w:hint="eastAsia"/>
        </w:rPr>
        <w:t xml:space="preserve"> interface is shown in </w:t>
      </w:r>
      <w:r w:rsidR="00CB0C33">
        <w:rPr>
          <w:rFonts w:hint="eastAsia"/>
        </w:rPr>
        <w:t>Fig</w:t>
      </w:r>
      <w:r w:rsidRPr="000003D0">
        <w:rPr>
          <w:rFonts w:hint="eastAsia"/>
        </w:rPr>
        <w:t>3-</w:t>
      </w:r>
      <w:r w:rsidR="003C35C8">
        <w:rPr>
          <w:rFonts w:hint="eastAsia"/>
        </w:rPr>
        <w:t>1</w:t>
      </w:r>
      <w:r w:rsidR="00970615">
        <w:rPr>
          <w:rFonts w:hint="eastAsia"/>
        </w:rPr>
        <w:t>9</w:t>
      </w:r>
      <w:r w:rsidR="00DD1AEF">
        <w:rPr>
          <w:rFonts w:hint="eastAsia"/>
        </w:rPr>
        <w:t>.</w:t>
      </w:r>
      <w:r w:rsidRPr="000003D0">
        <w:rPr>
          <w:rFonts w:hint="eastAsia"/>
        </w:rPr>
        <w:t xml:space="preserve"> </w:t>
      </w:r>
      <w:r w:rsidR="00615863">
        <w:rPr>
          <w:rFonts w:hint="eastAsia"/>
        </w:rPr>
        <w:t xml:space="preserve">The values in red </w:t>
      </w:r>
      <w:r w:rsidR="00615863" w:rsidRPr="00897E9D">
        <w:t>rectangle</w:t>
      </w:r>
      <w:r w:rsidR="00DD1AEF">
        <w:rPr>
          <w:rFonts w:hint="eastAsia"/>
        </w:rPr>
        <w:t xml:space="preserve"> are the current parameter of</w:t>
      </w:r>
      <w:r w:rsidR="00615863">
        <w:rPr>
          <w:rFonts w:hint="eastAsia"/>
        </w:rPr>
        <w:t xml:space="preserve"> UPS, while</w:t>
      </w:r>
      <w:r w:rsidR="00615863" w:rsidRPr="00042085">
        <w:rPr>
          <w:rFonts w:hint="eastAsia"/>
        </w:rPr>
        <w:t xml:space="preserve"> </w:t>
      </w:r>
      <w:r w:rsidR="00615863">
        <w:rPr>
          <w:rFonts w:hint="eastAsia"/>
        </w:rPr>
        <w:t xml:space="preserve">in yellow </w:t>
      </w:r>
      <w:r w:rsidR="00615863" w:rsidRPr="00897E9D">
        <w:t>rectangle</w:t>
      </w:r>
      <w:r w:rsidR="00615863">
        <w:rPr>
          <w:rFonts w:hint="eastAsia"/>
        </w:rPr>
        <w:t xml:space="preserve"> are the new values to be set. Click </w:t>
      </w:r>
      <w:r w:rsidR="00615863">
        <w:t>“</w:t>
      </w:r>
      <w:r w:rsidR="00615863">
        <w:rPr>
          <w:rFonts w:hint="eastAsia"/>
        </w:rPr>
        <w:t>Set</w:t>
      </w:r>
      <w:r w:rsidR="00615863">
        <w:t>”</w:t>
      </w:r>
      <w:r w:rsidR="00615863">
        <w:rPr>
          <w:rFonts w:hint="eastAsia"/>
        </w:rPr>
        <w:t xml:space="preserve"> to send new values to UPS.</w:t>
      </w:r>
    </w:p>
    <w:p w:rsidR="000003D0" w:rsidRPr="003C35C8" w:rsidRDefault="007C5905" w:rsidP="003C35C8">
      <w:pPr>
        <w:pStyle w:val="ae"/>
      </w:pPr>
      <w:r>
        <w:rPr>
          <w:rFonts w:hint="eastAsia"/>
          <w:noProof/>
        </w:rPr>
        <w:drawing>
          <wp:inline distT="0" distB="0" distL="0" distR="0">
            <wp:extent cx="5024755" cy="3326765"/>
            <wp:effectExtent l="19050" t="0" r="444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003D0" w:rsidRPr="000003D0" w:rsidRDefault="00CB0C33" w:rsidP="003C35C8">
      <w:pPr>
        <w:pStyle w:val="ad"/>
      </w:pPr>
      <w:r>
        <w:rPr>
          <w:rFonts w:hint="eastAsia"/>
        </w:rPr>
        <w:t>Fig</w:t>
      </w:r>
      <w:r w:rsidR="000003D0" w:rsidRPr="000003D0">
        <w:rPr>
          <w:rFonts w:hint="eastAsia"/>
        </w:rPr>
        <w:t>3-</w:t>
      </w:r>
      <w:r w:rsidR="000C1C5D">
        <w:rPr>
          <w:rFonts w:hint="eastAsia"/>
        </w:rPr>
        <w:t>1</w:t>
      </w:r>
      <w:r w:rsidR="00970615">
        <w:rPr>
          <w:rFonts w:hint="eastAsia"/>
        </w:rPr>
        <w:t>9</w:t>
      </w:r>
      <w:r w:rsidR="000003D0" w:rsidRPr="000003D0">
        <w:rPr>
          <w:rFonts w:hint="eastAsia"/>
        </w:rPr>
        <w:t xml:space="preserve"> </w:t>
      </w:r>
      <w:smartTag w:uri="urn:schemas-microsoft-com:office:smarttags" w:element="place">
        <w:r w:rsidR="000003D0" w:rsidRPr="000003D0">
          <w:rPr>
            <w:rFonts w:hint="eastAsia"/>
          </w:rPr>
          <w:t>Battery</w:t>
        </w:r>
      </w:smartTag>
      <w:r w:rsidR="000003D0" w:rsidRPr="000003D0">
        <w:rPr>
          <w:rFonts w:hint="eastAsia"/>
        </w:rPr>
        <w:t xml:space="preserve"> Setting</w:t>
      </w:r>
    </w:p>
    <w:p w:rsidR="00630710" w:rsidRPr="00630710" w:rsidRDefault="00630710" w:rsidP="00CA2C67">
      <w:pPr>
        <w:spacing w:beforeLines="50"/>
        <w:rPr>
          <w:rFonts w:cs="宋体"/>
          <w:b/>
          <w:bCs/>
          <w:szCs w:val="20"/>
        </w:rPr>
      </w:pPr>
      <w:r w:rsidRPr="00867333">
        <w:rPr>
          <w:rFonts w:cs="宋体" w:hint="eastAsia"/>
          <w:b/>
          <w:bCs/>
          <w:szCs w:val="20"/>
        </w:rPr>
        <w:t xml:space="preserve">The items </w:t>
      </w:r>
      <w:r>
        <w:rPr>
          <w:rFonts w:cs="宋体" w:hint="eastAsia"/>
          <w:b/>
          <w:bCs/>
          <w:szCs w:val="20"/>
        </w:rPr>
        <w:t xml:space="preserve">of </w:t>
      </w:r>
      <w:r w:rsidRPr="00630710">
        <w:rPr>
          <w:rFonts w:cs="宋体" w:hint="eastAsia"/>
          <w:b/>
          <w:bCs/>
          <w:szCs w:val="20"/>
        </w:rPr>
        <w:t xml:space="preserve">Battery </w:t>
      </w:r>
      <w:r w:rsidRPr="00867333">
        <w:rPr>
          <w:rFonts w:cs="宋体" w:hint="eastAsia"/>
          <w:b/>
          <w:bCs/>
          <w:szCs w:val="20"/>
        </w:rPr>
        <w:t>Setting</w:t>
      </w:r>
      <w:r>
        <w:rPr>
          <w:rFonts w:cs="宋体" w:hint="eastAsia"/>
          <w:b/>
          <w:bCs/>
          <w:szCs w:val="20"/>
        </w:rPr>
        <w:t xml:space="preserve"> </w:t>
      </w:r>
      <w:r w:rsidRPr="00867333">
        <w:rPr>
          <w:rFonts w:cs="宋体" w:hint="eastAsia"/>
          <w:b/>
          <w:bCs/>
          <w:szCs w:val="20"/>
        </w:rPr>
        <w:t xml:space="preserve">are </w:t>
      </w:r>
      <w:r w:rsidRPr="00867333">
        <w:rPr>
          <w:rFonts w:cs="宋体"/>
          <w:b/>
          <w:bCs/>
          <w:szCs w:val="20"/>
        </w:rPr>
        <w:t>describe</w:t>
      </w:r>
      <w:r w:rsidRPr="00867333">
        <w:rPr>
          <w:rFonts w:cs="宋体" w:hint="eastAsia"/>
          <w:b/>
          <w:bCs/>
          <w:szCs w:val="20"/>
        </w:rPr>
        <w:t>d as follows(</w:t>
      </w:r>
      <w:r>
        <w:rPr>
          <w:rFonts w:cs="宋体" w:hint="eastAsia"/>
          <w:b/>
          <w:bCs/>
          <w:szCs w:val="20"/>
        </w:rPr>
        <w:t>Different UPS type may have different items</w:t>
      </w:r>
      <w:r w:rsidRPr="00867333">
        <w:rPr>
          <w:rFonts w:cs="宋体" w:hint="eastAsia"/>
          <w:b/>
          <w:bCs/>
          <w:szCs w:val="20"/>
        </w:rPr>
        <w:t>)</w:t>
      </w:r>
      <w:r w:rsidRPr="000003D0">
        <w:rPr>
          <w:rFonts w:cs="宋体" w:hint="eastAsia"/>
          <w:b/>
          <w:bCs/>
          <w:szCs w:val="20"/>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6120"/>
      </w:tblGrid>
      <w:tr w:rsidR="00630710" w:rsidRPr="000003D0" w:rsidTr="00630710">
        <w:tc>
          <w:tcPr>
            <w:tcW w:w="3960" w:type="dxa"/>
            <w:vAlign w:val="center"/>
          </w:tcPr>
          <w:p w:rsidR="00630710" w:rsidRPr="000003D0" w:rsidRDefault="00B82984" w:rsidP="00CA2C67">
            <w:pPr>
              <w:spacing w:beforeLines="50"/>
              <w:rPr>
                <w:rFonts w:cs="宋体"/>
                <w:b/>
                <w:bCs/>
                <w:szCs w:val="20"/>
              </w:rPr>
            </w:pPr>
            <w:r w:rsidRPr="004A6C1E">
              <w:rPr>
                <w:b/>
                <w:kern w:val="0"/>
                <w:szCs w:val="21"/>
              </w:rPr>
              <w:t>Setting item</w:t>
            </w:r>
          </w:p>
        </w:tc>
        <w:tc>
          <w:tcPr>
            <w:tcW w:w="6120" w:type="dxa"/>
            <w:vAlign w:val="center"/>
          </w:tcPr>
          <w:p w:rsidR="00630710" w:rsidRPr="000003D0" w:rsidRDefault="00B82984" w:rsidP="00CA2C67">
            <w:pPr>
              <w:spacing w:beforeLines="50"/>
              <w:rPr>
                <w:rFonts w:cs="宋体"/>
                <w:b/>
                <w:bCs/>
                <w:szCs w:val="20"/>
              </w:rPr>
            </w:pPr>
            <w:r w:rsidRPr="004A6C1E">
              <w:rPr>
                <w:b/>
                <w:kern w:val="0"/>
                <w:szCs w:val="21"/>
              </w:rPr>
              <w:t>Description</w:t>
            </w:r>
          </w:p>
        </w:tc>
      </w:tr>
      <w:tr w:rsidR="00630710" w:rsidRPr="000F2AF0" w:rsidTr="00630710">
        <w:tc>
          <w:tcPr>
            <w:tcW w:w="3960" w:type="dxa"/>
            <w:vAlign w:val="center"/>
          </w:tcPr>
          <w:p w:rsidR="00630710" w:rsidRPr="000F2AF0" w:rsidRDefault="00630710" w:rsidP="000003D0">
            <w:smartTag w:uri="urn:schemas-microsoft-com:office:smarttags" w:element="place">
              <w:r>
                <w:rPr>
                  <w:rFonts w:hint="eastAsia"/>
                </w:rPr>
                <w:lastRenderedPageBreak/>
                <w:t>Battery</w:t>
              </w:r>
            </w:smartTag>
            <w:r>
              <w:rPr>
                <w:rFonts w:hint="eastAsia"/>
              </w:rPr>
              <w:t xml:space="preserve"> Type</w:t>
            </w:r>
          </w:p>
        </w:tc>
        <w:tc>
          <w:tcPr>
            <w:tcW w:w="6120" w:type="dxa"/>
            <w:vAlign w:val="center"/>
          </w:tcPr>
          <w:p w:rsidR="00630710" w:rsidRDefault="003C35C8" w:rsidP="000003D0">
            <w:r>
              <w:rPr>
                <w:rFonts w:hint="eastAsia"/>
              </w:rPr>
              <w:t>Set the type of battery used by your UPS</w:t>
            </w:r>
            <w:r w:rsidR="00DD1AEF">
              <w:rPr>
                <w:rFonts w:hint="eastAsia"/>
              </w:rPr>
              <w:t>.</w:t>
            </w:r>
          </w:p>
          <w:p w:rsidR="00DD1AEF" w:rsidRPr="000F2AF0" w:rsidRDefault="00DD1AEF" w:rsidP="000003D0">
            <w:r>
              <w:rPr>
                <w:rFonts w:hint="eastAsia"/>
              </w:rPr>
              <w:t xml:space="preserve">VLRA or Lithium-ion battery is </w:t>
            </w:r>
            <w:r>
              <w:t>available</w:t>
            </w:r>
            <w:r>
              <w:rPr>
                <w:rFonts w:hint="eastAsia"/>
              </w:rPr>
              <w:t>.</w:t>
            </w:r>
          </w:p>
        </w:tc>
      </w:tr>
      <w:tr w:rsidR="00630710" w:rsidRPr="000F2AF0" w:rsidTr="00630710">
        <w:tc>
          <w:tcPr>
            <w:tcW w:w="3960" w:type="dxa"/>
            <w:vAlign w:val="center"/>
          </w:tcPr>
          <w:p w:rsidR="00630710" w:rsidRPr="000F2AF0" w:rsidRDefault="00630710" w:rsidP="000003D0">
            <w:smartTag w:uri="urn:schemas-microsoft-com:office:smarttags" w:element="place">
              <w:r>
                <w:rPr>
                  <w:rFonts w:hint="eastAsia"/>
                </w:rPr>
                <w:t>Battery</w:t>
              </w:r>
            </w:smartTag>
            <w:r>
              <w:rPr>
                <w:rFonts w:hint="eastAsia"/>
              </w:rPr>
              <w:t xml:space="preserve"> Number</w:t>
            </w:r>
          </w:p>
        </w:tc>
        <w:tc>
          <w:tcPr>
            <w:tcW w:w="6120" w:type="dxa"/>
            <w:vAlign w:val="center"/>
          </w:tcPr>
          <w:p w:rsidR="00630710" w:rsidRPr="000F2AF0" w:rsidRDefault="003C35C8" w:rsidP="000003D0">
            <w:r>
              <w:rPr>
                <w:rFonts w:hint="eastAsia"/>
              </w:rPr>
              <w:t>Set battery number</w:t>
            </w:r>
          </w:p>
        </w:tc>
      </w:tr>
      <w:tr w:rsidR="00630710" w:rsidRPr="000F2AF0" w:rsidTr="00630710">
        <w:tc>
          <w:tcPr>
            <w:tcW w:w="3960" w:type="dxa"/>
            <w:vAlign w:val="center"/>
          </w:tcPr>
          <w:p w:rsidR="00630710" w:rsidRPr="000F2AF0" w:rsidRDefault="00630710" w:rsidP="000003D0">
            <w:smartTag w:uri="urn:schemas-microsoft-com:office:smarttags" w:element="place">
              <w:r>
                <w:rPr>
                  <w:rFonts w:hint="eastAsia"/>
                </w:rPr>
                <w:t>Battery</w:t>
              </w:r>
            </w:smartTag>
            <w:r>
              <w:rPr>
                <w:rFonts w:hint="eastAsia"/>
              </w:rPr>
              <w:t xml:space="preserve"> </w:t>
            </w:r>
            <w:r w:rsidRPr="000F2AF0">
              <w:rPr>
                <w:rFonts w:hint="eastAsia"/>
              </w:rPr>
              <w:t>AH</w:t>
            </w:r>
          </w:p>
        </w:tc>
        <w:tc>
          <w:tcPr>
            <w:tcW w:w="6120" w:type="dxa"/>
            <w:vAlign w:val="center"/>
          </w:tcPr>
          <w:p w:rsidR="00630710" w:rsidRDefault="003C35C8" w:rsidP="000003D0">
            <w:r>
              <w:rPr>
                <w:rFonts w:hint="eastAsia"/>
              </w:rPr>
              <w:t xml:space="preserve">Set battery </w:t>
            </w:r>
            <w:r w:rsidR="00630710" w:rsidRPr="000F2AF0">
              <w:rPr>
                <w:rFonts w:hint="eastAsia"/>
              </w:rPr>
              <w:t>AH</w:t>
            </w:r>
          </w:p>
          <w:p w:rsidR="00DD1AEF" w:rsidRPr="000F2AF0" w:rsidRDefault="00DD1AEF" w:rsidP="000003D0">
            <w:r>
              <w:rPr>
                <w:rFonts w:hint="eastAsia"/>
              </w:rPr>
              <w:t>Pay attention that the max charging current is limited to 0.2*AH</w:t>
            </w:r>
          </w:p>
        </w:tc>
      </w:tr>
      <w:tr w:rsidR="00630710" w:rsidRPr="000F2AF0" w:rsidTr="00630710">
        <w:tc>
          <w:tcPr>
            <w:tcW w:w="3960" w:type="dxa"/>
            <w:vAlign w:val="center"/>
          </w:tcPr>
          <w:p w:rsidR="00630710" w:rsidRPr="000F2AF0" w:rsidRDefault="00630710" w:rsidP="000003D0">
            <w:r>
              <w:rPr>
                <w:rFonts w:hint="eastAsia"/>
              </w:rPr>
              <w:t>Float Charge Voltage /Cell(</w:t>
            </w:r>
            <w:r w:rsidRPr="000F2AF0">
              <w:rPr>
                <w:rFonts w:hint="eastAsia"/>
              </w:rPr>
              <w:t>V</w:t>
            </w:r>
            <w:r>
              <w:rPr>
                <w:rFonts w:hint="eastAsia"/>
              </w:rPr>
              <w:t>)</w:t>
            </w:r>
          </w:p>
        </w:tc>
        <w:tc>
          <w:tcPr>
            <w:tcW w:w="6120" w:type="dxa"/>
            <w:vAlign w:val="center"/>
          </w:tcPr>
          <w:p w:rsidR="00630710" w:rsidRDefault="003C35C8" w:rsidP="000003D0">
            <w:pPr>
              <w:rPr>
                <w:kern w:val="0"/>
                <w:szCs w:val="21"/>
              </w:rPr>
            </w:pPr>
            <w:r>
              <w:rPr>
                <w:rFonts w:hint="eastAsia"/>
                <w:kern w:val="0"/>
                <w:szCs w:val="21"/>
              </w:rPr>
              <w:t>Set the f</w:t>
            </w:r>
            <w:r w:rsidRPr="009B5618">
              <w:rPr>
                <w:kern w:val="0"/>
                <w:szCs w:val="21"/>
              </w:rPr>
              <w:t>loat charge voltage of battery cell</w:t>
            </w:r>
          </w:p>
          <w:p w:rsidR="005223AB" w:rsidRDefault="005223AB" w:rsidP="000003D0">
            <w:pPr>
              <w:rPr>
                <w:kern w:val="0"/>
                <w:szCs w:val="21"/>
              </w:rPr>
            </w:pPr>
            <w:r>
              <w:rPr>
                <w:rFonts w:hint="eastAsia"/>
                <w:kern w:val="0"/>
                <w:szCs w:val="21"/>
              </w:rPr>
              <w:t>Calculate the charging voltage as below,</w:t>
            </w:r>
          </w:p>
          <w:p w:rsidR="005223AB" w:rsidRPr="000F2AF0" w:rsidRDefault="005223AB" w:rsidP="000003D0">
            <w:r>
              <w:rPr>
                <w:rFonts w:hint="eastAsia"/>
                <w:kern w:val="0"/>
                <w:szCs w:val="21"/>
              </w:rPr>
              <w:t>Vchg= cell voltage*6*battery number</w:t>
            </w:r>
          </w:p>
        </w:tc>
      </w:tr>
      <w:tr w:rsidR="00630710" w:rsidRPr="000F2AF0" w:rsidTr="00630710">
        <w:tc>
          <w:tcPr>
            <w:tcW w:w="3960" w:type="dxa"/>
            <w:vAlign w:val="center"/>
          </w:tcPr>
          <w:p w:rsidR="00630710" w:rsidRPr="000F2AF0" w:rsidRDefault="00630710" w:rsidP="000003D0">
            <w:r>
              <w:rPr>
                <w:rFonts w:hint="eastAsia"/>
              </w:rPr>
              <w:t>Boost Charge Voltage/Cell(</w:t>
            </w:r>
            <w:r w:rsidRPr="000F2AF0">
              <w:rPr>
                <w:rFonts w:hint="eastAsia"/>
              </w:rPr>
              <w:t>V</w:t>
            </w:r>
            <w:r>
              <w:rPr>
                <w:rFonts w:hint="eastAsia"/>
              </w:rPr>
              <w:t>)</w:t>
            </w:r>
          </w:p>
        </w:tc>
        <w:tc>
          <w:tcPr>
            <w:tcW w:w="6120" w:type="dxa"/>
            <w:vAlign w:val="center"/>
          </w:tcPr>
          <w:p w:rsidR="00630710" w:rsidRDefault="003C35C8" w:rsidP="000003D0">
            <w:pPr>
              <w:rPr>
                <w:kern w:val="0"/>
                <w:szCs w:val="21"/>
              </w:rPr>
            </w:pPr>
            <w:r>
              <w:rPr>
                <w:rFonts w:hint="eastAsia"/>
                <w:kern w:val="0"/>
                <w:szCs w:val="21"/>
              </w:rPr>
              <w:t>Set the boost</w:t>
            </w:r>
            <w:r w:rsidRPr="009B5618">
              <w:rPr>
                <w:kern w:val="0"/>
                <w:szCs w:val="21"/>
              </w:rPr>
              <w:t xml:space="preserve"> charge voltage of battery cell</w:t>
            </w:r>
          </w:p>
          <w:p w:rsidR="0015425C" w:rsidRPr="000F2AF0" w:rsidRDefault="0015425C" w:rsidP="000003D0">
            <w:r>
              <w:rPr>
                <w:rFonts w:hint="eastAsia"/>
                <w:kern w:val="0"/>
                <w:szCs w:val="21"/>
              </w:rPr>
              <w:t>Normally it</w:t>
            </w:r>
            <w:r>
              <w:rPr>
                <w:kern w:val="0"/>
                <w:szCs w:val="21"/>
              </w:rPr>
              <w:t>’</w:t>
            </w:r>
            <w:r>
              <w:rPr>
                <w:rFonts w:hint="eastAsia"/>
                <w:kern w:val="0"/>
                <w:szCs w:val="21"/>
              </w:rPr>
              <w:t xml:space="preserve">s </w:t>
            </w:r>
            <w:r>
              <w:rPr>
                <w:kern w:val="0"/>
                <w:szCs w:val="21"/>
              </w:rPr>
              <w:t>recommended</w:t>
            </w:r>
            <w:r>
              <w:rPr>
                <w:rFonts w:hint="eastAsia"/>
                <w:kern w:val="0"/>
                <w:szCs w:val="21"/>
              </w:rPr>
              <w:t xml:space="preserve"> no higher than 2.35V/cell.</w:t>
            </w:r>
          </w:p>
        </w:tc>
      </w:tr>
      <w:tr w:rsidR="00630710" w:rsidRPr="000F2AF0" w:rsidTr="00630710">
        <w:tc>
          <w:tcPr>
            <w:tcW w:w="3960" w:type="dxa"/>
            <w:vAlign w:val="center"/>
          </w:tcPr>
          <w:p w:rsidR="00630710" w:rsidRPr="000F2AF0" w:rsidRDefault="00630710" w:rsidP="000003D0">
            <w:r w:rsidRPr="000F2AF0">
              <w:rPr>
                <w:rFonts w:hint="eastAsia"/>
              </w:rPr>
              <w:t>EOD</w:t>
            </w:r>
            <w:r>
              <w:rPr>
                <w:rFonts w:hint="eastAsia"/>
              </w:rPr>
              <w:t xml:space="preserve"> Voltage/Cell, @ </w:t>
            </w:r>
            <w:smartTag w:uri="urn:schemas-microsoft-com:office:smarttags" w:element="chmetcnv">
              <w:smartTagPr>
                <w:attr w:name="TCSC" w:val="0"/>
                <w:attr w:name="NumberType" w:val="1"/>
                <w:attr w:name="Negative" w:val="False"/>
                <w:attr w:name="HasSpace" w:val="False"/>
                <w:attr w:name="SourceValue" w:val=".6"/>
                <w:attr w:name="UnitName" w:val="C"/>
              </w:smartTagPr>
              <w:r w:rsidRPr="000F2AF0">
                <w:rPr>
                  <w:rFonts w:hint="eastAsia"/>
                </w:rPr>
                <w:t>0.6C</w:t>
              </w:r>
            </w:smartTag>
            <w:r>
              <w:rPr>
                <w:rFonts w:hint="eastAsia"/>
              </w:rPr>
              <w:t xml:space="preserve"> Current(</w:t>
            </w:r>
            <w:r w:rsidRPr="000F2AF0">
              <w:rPr>
                <w:rFonts w:hint="eastAsia"/>
              </w:rPr>
              <w:t>V</w:t>
            </w:r>
            <w:r>
              <w:rPr>
                <w:rFonts w:hint="eastAsia"/>
              </w:rPr>
              <w:t>)</w:t>
            </w:r>
          </w:p>
        </w:tc>
        <w:tc>
          <w:tcPr>
            <w:tcW w:w="6120" w:type="dxa"/>
            <w:vAlign w:val="center"/>
          </w:tcPr>
          <w:p w:rsidR="00630710" w:rsidRPr="000F2AF0" w:rsidRDefault="003C35C8" w:rsidP="000003D0">
            <w:r w:rsidRPr="009B5618">
              <w:rPr>
                <w:kern w:val="0"/>
                <w:szCs w:val="21"/>
              </w:rPr>
              <w:t xml:space="preserve">EOD voltage of </w:t>
            </w:r>
            <w:smartTag w:uri="urn:schemas-microsoft-com:office:smarttags" w:element="place">
              <w:r w:rsidRPr="009B5618">
                <w:rPr>
                  <w:kern w:val="0"/>
                  <w:szCs w:val="21"/>
                </w:rPr>
                <w:t>Battery</w:t>
              </w:r>
            </w:smartTag>
            <w:r w:rsidRPr="009B5618">
              <w:rPr>
                <w:kern w:val="0"/>
                <w:szCs w:val="21"/>
              </w:rPr>
              <w:t xml:space="preserve"> cell at </w:t>
            </w:r>
            <w:smartTag w:uri="urn:schemas-microsoft-com:office:smarttags" w:element="chmetcnv">
              <w:smartTagPr>
                <w:attr w:name="UnitName" w:val="C"/>
                <w:attr w:name="SourceValue" w:val=".6"/>
                <w:attr w:name="HasSpace" w:val="False"/>
                <w:attr w:name="Negative" w:val="False"/>
                <w:attr w:name="NumberType" w:val="1"/>
                <w:attr w:name="TCSC" w:val="0"/>
              </w:smartTagPr>
              <w:r w:rsidRPr="009B5618">
                <w:rPr>
                  <w:kern w:val="0"/>
                  <w:szCs w:val="21"/>
                </w:rPr>
                <w:t>0.6c</w:t>
              </w:r>
            </w:smartTag>
          </w:p>
        </w:tc>
      </w:tr>
      <w:tr w:rsidR="00630710" w:rsidRPr="000F2AF0" w:rsidTr="00630710">
        <w:tc>
          <w:tcPr>
            <w:tcW w:w="3960" w:type="dxa"/>
            <w:vAlign w:val="center"/>
          </w:tcPr>
          <w:p w:rsidR="00630710" w:rsidRPr="000F2AF0" w:rsidRDefault="00630710" w:rsidP="000003D0">
            <w:r w:rsidRPr="000F2AF0">
              <w:rPr>
                <w:rFonts w:hint="eastAsia"/>
              </w:rPr>
              <w:t>EOD</w:t>
            </w:r>
            <w:r>
              <w:rPr>
                <w:rFonts w:hint="eastAsia"/>
              </w:rPr>
              <w:t xml:space="preserve"> Voltage/Cell, @ </w:t>
            </w:r>
            <w:smartTag w:uri="urn:schemas-microsoft-com:office:smarttags" w:element="chmetcnv">
              <w:smartTagPr>
                <w:attr w:name="TCSC" w:val="0"/>
                <w:attr w:name="NumberType" w:val="1"/>
                <w:attr w:name="Negative" w:val="False"/>
                <w:attr w:name="HasSpace" w:val="False"/>
                <w:attr w:name="SourceValue" w:val=".15"/>
                <w:attr w:name="UnitName" w:val="C"/>
              </w:smartTagPr>
              <w:r w:rsidRPr="000F2AF0">
                <w:rPr>
                  <w:rFonts w:hint="eastAsia"/>
                </w:rPr>
                <w:t>0.</w:t>
              </w:r>
              <w:r>
                <w:rPr>
                  <w:rFonts w:hint="eastAsia"/>
                </w:rPr>
                <w:t>15</w:t>
              </w:r>
              <w:r w:rsidRPr="000F2AF0">
                <w:rPr>
                  <w:rFonts w:hint="eastAsia"/>
                </w:rPr>
                <w:t>C</w:t>
              </w:r>
            </w:smartTag>
            <w:r>
              <w:rPr>
                <w:rFonts w:hint="eastAsia"/>
              </w:rPr>
              <w:t xml:space="preserve"> Current(</w:t>
            </w:r>
            <w:r w:rsidRPr="000F2AF0">
              <w:rPr>
                <w:rFonts w:hint="eastAsia"/>
              </w:rPr>
              <w:t>V</w:t>
            </w:r>
            <w:r>
              <w:rPr>
                <w:rFonts w:hint="eastAsia"/>
              </w:rPr>
              <w:t>)</w:t>
            </w:r>
          </w:p>
        </w:tc>
        <w:tc>
          <w:tcPr>
            <w:tcW w:w="6120" w:type="dxa"/>
            <w:vAlign w:val="center"/>
          </w:tcPr>
          <w:p w:rsidR="00630710" w:rsidRPr="000F2AF0" w:rsidRDefault="003C35C8" w:rsidP="000003D0">
            <w:r w:rsidRPr="009B5618">
              <w:rPr>
                <w:kern w:val="0"/>
                <w:szCs w:val="21"/>
              </w:rPr>
              <w:t xml:space="preserve">EOD voltage of </w:t>
            </w:r>
            <w:smartTag w:uri="urn:schemas-microsoft-com:office:smarttags" w:element="place">
              <w:r w:rsidRPr="009B5618">
                <w:rPr>
                  <w:kern w:val="0"/>
                  <w:szCs w:val="21"/>
                </w:rPr>
                <w:t>Battery</w:t>
              </w:r>
            </w:smartTag>
            <w:r w:rsidRPr="009B5618">
              <w:rPr>
                <w:kern w:val="0"/>
                <w:szCs w:val="21"/>
              </w:rPr>
              <w:t xml:space="preserve"> cell at </w:t>
            </w:r>
            <w:smartTag w:uri="urn:schemas-microsoft-com:office:smarttags" w:element="chmetcnv">
              <w:smartTagPr>
                <w:attr w:name="UnitName" w:val="C"/>
                <w:attr w:name="SourceValue" w:val=".15"/>
                <w:attr w:name="HasSpace" w:val="False"/>
                <w:attr w:name="Negative" w:val="False"/>
                <w:attr w:name="NumberType" w:val="1"/>
                <w:attr w:name="TCSC" w:val="0"/>
              </w:smartTagPr>
              <w:r w:rsidRPr="009B5618">
                <w:rPr>
                  <w:kern w:val="0"/>
                  <w:szCs w:val="21"/>
                </w:rPr>
                <w:t>0.15c</w:t>
              </w:r>
            </w:smartTag>
          </w:p>
        </w:tc>
      </w:tr>
      <w:tr w:rsidR="00630710" w:rsidRPr="000F2AF0" w:rsidTr="00630710">
        <w:tc>
          <w:tcPr>
            <w:tcW w:w="3960" w:type="dxa"/>
            <w:vAlign w:val="center"/>
          </w:tcPr>
          <w:p w:rsidR="00630710" w:rsidRPr="000F2AF0" w:rsidRDefault="00630710" w:rsidP="000003D0">
            <w:r>
              <w:rPr>
                <w:rFonts w:hint="eastAsia"/>
              </w:rPr>
              <w:t>Charge Current Percent Limit</w:t>
            </w:r>
            <w:r w:rsidR="00B82984">
              <w:rPr>
                <w:rFonts w:hint="eastAsia"/>
              </w:rPr>
              <w:t xml:space="preserve"> </w:t>
            </w:r>
            <w:r w:rsidRPr="000F2AF0">
              <w:rPr>
                <w:rFonts w:hint="eastAsia"/>
              </w:rPr>
              <w:t>%</w:t>
            </w:r>
          </w:p>
        </w:tc>
        <w:tc>
          <w:tcPr>
            <w:tcW w:w="6120" w:type="dxa"/>
            <w:vAlign w:val="center"/>
          </w:tcPr>
          <w:p w:rsidR="00630710" w:rsidRDefault="002C62ED" w:rsidP="000003D0">
            <w:pPr>
              <w:rPr>
                <w:kern w:val="0"/>
                <w:szCs w:val="21"/>
              </w:rPr>
            </w:pPr>
            <w:r>
              <w:rPr>
                <w:rFonts w:hint="eastAsia"/>
                <w:kern w:val="0"/>
                <w:szCs w:val="21"/>
              </w:rPr>
              <w:t>Set c</w:t>
            </w:r>
            <w:r w:rsidRPr="009B5618">
              <w:rPr>
                <w:kern w:val="0"/>
                <w:szCs w:val="21"/>
              </w:rPr>
              <w:t>harge current limit</w:t>
            </w:r>
            <w:r w:rsidR="005223AB">
              <w:rPr>
                <w:rFonts w:hint="eastAsia"/>
                <w:kern w:val="0"/>
                <w:szCs w:val="21"/>
              </w:rPr>
              <w:t>.</w:t>
            </w:r>
          </w:p>
          <w:p w:rsidR="005223AB" w:rsidRDefault="005223AB" w:rsidP="000003D0">
            <w:pPr>
              <w:rPr>
                <w:kern w:val="0"/>
                <w:szCs w:val="21"/>
              </w:rPr>
            </w:pPr>
            <w:r>
              <w:rPr>
                <w:rFonts w:hint="eastAsia"/>
                <w:kern w:val="0"/>
                <w:szCs w:val="21"/>
              </w:rPr>
              <w:t>Calculate the charging current as below</w:t>
            </w:r>
          </w:p>
          <w:p w:rsidR="005223AB" w:rsidRPr="000F2AF0" w:rsidRDefault="005223AB" w:rsidP="005223AB">
            <w:r>
              <w:rPr>
                <w:rFonts w:hint="eastAsia"/>
                <w:kern w:val="0"/>
                <w:szCs w:val="21"/>
              </w:rPr>
              <w:t>Ichg= Set Percentage %*Pout/(2.35*6*battery number)</w:t>
            </w:r>
          </w:p>
        </w:tc>
      </w:tr>
      <w:tr w:rsidR="00630710" w:rsidRPr="000F2AF0" w:rsidTr="00630710">
        <w:tc>
          <w:tcPr>
            <w:tcW w:w="3960" w:type="dxa"/>
            <w:vAlign w:val="center"/>
          </w:tcPr>
          <w:p w:rsidR="00630710" w:rsidRPr="000F2AF0" w:rsidRDefault="00B82984" w:rsidP="000003D0">
            <w:smartTag w:uri="urn:schemas-microsoft-com:office:smarttags" w:element="place">
              <w:r>
                <w:rPr>
                  <w:rFonts w:hint="eastAsia"/>
                </w:rPr>
                <w:t>Battery</w:t>
              </w:r>
            </w:smartTag>
            <w:r>
              <w:rPr>
                <w:rFonts w:hint="eastAsia"/>
              </w:rPr>
              <w:t xml:space="preserve"> Temperature Compensate</w:t>
            </w:r>
          </w:p>
        </w:tc>
        <w:tc>
          <w:tcPr>
            <w:tcW w:w="6120" w:type="dxa"/>
            <w:vAlign w:val="center"/>
          </w:tcPr>
          <w:p w:rsidR="00630710" w:rsidRDefault="002C62ED" w:rsidP="000003D0">
            <w:smartTag w:uri="urn:schemas-microsoft-com:office:smarttags" w:element="place">
              <w:r>
                <w:rPr>
                  <w:rFonts w:hint="eastAsia"/>
                </w:rPr>
                <w:t>Battery</w:t>
              </w:r>
            </w:smartTag>
            <w:r>
              <w:rPr>
                <w:rFonts w:hint="eastAsia"/>
              </w:rPr>
              <w:t xml:space="preserve"> temperature compensate, unit: </w:t>
            </w:r>
            <w:r w:rsidR="00630710" w:rsidRPr="000F2AF0">
              <w:rPr>
                <w:rFonts w:hint="eastAsia"/>
              </w:rPr>
              <w:t>mV/</w:t>
            </w:r>
            <w:r w:rsidRPr="002C62ED">
              <w:rPr>
                <w:rFonts w:hint="eastAsia"/>
                <w:vertAlign w:val="superscript"/>
              </w:rPr>
              <w:t>o</w:t>
            </w:r>
            <w:r>
              <w:rPr>
                <w:rFonts w:hint="eastAsia"/>
              </w:rPr>
              <w:t>C</w:t>
            </w:r>
          </w:p>
          <w:p w:rsidR="0015425C" w:rsidRPr="002C62ED" w:rsidRDefault="0015425C" w:rsidP="000003D0">
            <w:pPr>
              <w:rPr>
                <w:vertAlign w:val="superscript"/>
              </w:rPr>
            </w:pPr>
            <w:r>
              <w:rPr>
                <w:rFonts w:hint="eastAsia"/>
              </w:rPr>
              <w:t>Optional battery temperature sensor is needed.</w:t>
            </w:r>
          </w:p>
        </w:tc>
      </w:tr>
      <w:tr w:rsidR="00630710" w:rsidRPr="000F2AF0" w:rsidTr="00630710">
        <w:tc>
          <w:tcPr>
            <w:tcW w:w="3960" w:type="dxa"/>
            <w:vAlign w:val="center"/>
          </w:tcPr>
          <w:p w:rsidR="00630710" w:rsidRPr="000F2AF0" w:rsidRDefault="00B82984" w:rsidP="000003D0">
            <w:r>
              <w:rPr>
                <w:rFonts w:hint="eastAsia"/>
              </w:rPr>
              <w:t>Boost Charge Time Limit</w:t>
            </w:r>
          </w:p>
        </w:tc>
        <w:tc>
          <w:tcPr>
            <w:tcW w:w="6120" w:type="dxa"/>
            <w:vAlign w:val="center"/>
          </w:tcPr>
          <w:p w:rsidR="00630710" w:rsidRPr="000F2AF0" w:rsidRDefault="002C62ED" w:rsidP="000003D0">
            <w:r>
              <w:rPr>
                <w:rFonts w:hint="eastAsia"/>
              </w:rPr>
              <w:t>Boost charge time limit, unit: hour</w:t>
            </w:r>
          </w:p>
        </w:tc>
      </w:tr>
      <w:tr w:rsidR="00630710" w:rsidRPr="000F2AF0" w:rsidTr="00630710">
        <w:tc>
          <w:tcPr>
            <w:tcW w:w="3960" w:type="dxa"/>
            <w:vAlign w:val="center"/>
          </w:tcPr>
          <w:p w:rsidR="00630710" w:rsidRPr="000F2AF0" w:rsidRDefault="00B82984" w:rsidP="000003D0">
            <w:r>
              <w:rPr>
                <w:rFonts w:hint="eastAsia"/>
              </w:rPr>
              <w:t>Auto Boost Period</w:t>
            </w:r>
          </w:p>
        </w:tc>
        <w:tc>
          <w:tcPr>
            <w:tcW w:w="6120" w:type="dxa"/>
            <w:vAlign w:val="center"/>
          </w:tcPr>
          <w:p w:rsidR="00630710" w:rsidRDefault="002C62ED" w:rsidP="000003D0">
            <w:r>
              <w:rPr>
                <w:rFonts w:hint="eastAsia"/>
              </w:rPr>
              <w:t>Auto boost period</w:t>
            </w:r>
            <w:r w:rsidR="00630710">
              <w:rPr>
                <w:rFonts w:hint="eastAsia"/>
              </w:rPr>
              <w:t>,</w:t>
            </w:r>
            <w:r>
              <w:rPr>
                <w:rFonts w:hint="eastAsia"/>
              </w:rPr>
              <w:t xml:space="preserve"> unit: hour</w:t>
            </w:r>
            <w:r w:rsidR="0015425C">
              <w:rPr>
                <w:rFonts w:hint="eastAsia"/>
              </w:rPr>
              <w:t>.</w:t>
            </w:r>
          </w:p>
          <w:p w:rsidR="0015425C" w:rsidRPr="000F2AF0" w:rsidRDefault="0015425C" w:rsidP="000003D0">
            <w:r>
              <w:rPr>
                <w:rFonts w:hint="eastAsia"/>
              </w:rPr>
              <w:t>The parameter is only valid after enable the function of Auto Boost.</w:t>
            </w:r>
          </w:p>
        </w:tc>
      </w:tr>
      <w:tr w:rsidR="00630710" w:rsidRPr="000F2AF0" w:rsidTr="00630710">
        <w:tc>
          <w:tcPr>
            <w:tcW w:w="3960" w:type="dxa"/>
            <w:vAlign w:val="center"/>
          </w:tcPr>
          <w:p w:rsidR="00630710" w:rsidRPr="000F2AF0" w:rsidRDefault="0015425C" w:rsidP="000003D0">
            <w:r>
              <w:rPr>
                <w:rFonts w:hint="eastAsia"/>
              </w:rPr>
              <w:t>Auto Maintenance Dis</w:t>
            </w:r>
            <w:r w:rsidR="00B82984">
              <w:rPr>
                <w:rFonts w:hint="eastAsia"/>
              </w:rPr>
              <w:t>charge Period</w:t>
            </w:r>
          </w:p>
        </w:tc>
        <w:tc>
          <w:tcPr>
            <w:tcW w:w="6120" w:type="dxa"/>
            <w:vAlign w:val="center"/>
          </w:tcPr>
          <w:p w:rsidR="00630710" w:rsidRDefault="0015425C" w:rsidP="000003D0">
            <w:r>
              <w:rPr>
                <w:rFonts w:hint="eastAsia"/>
              </w:rPr>
              <w:t>Auto maintenance dis</w:t>
            </w:r>
            <w:r w:rsidR="002C62ED">
              <w:rPr>
                <w:rFonts w:hint="eastAsia"/>
              </w:rPr>
              <w:t>charge period, unit: hour</w:t>
            </w:r>
          </w:p>
          <w:p w:rsidR="0015425C" w:rsidRPr="000F2AF0" w:rsidRDefault="0015425C" w:rsidP="000003D0">
            <w:r>
              <w:rPr>
                <w:rFonts w:hint="eastAsia"/>
              </w:rPr>
              <w:t xml:space="preserve">The parameter is only valid after enable the function of Auto </w:t>
            </w:r>
            <w:r w:rsidR="00ED3DB8">
              <w:t>Maintenance</w:t>
            </w:r>
            <w:r>
              <w:rPr>
                <w:rFonts w:hint="eastAsia"/>
              </w:rPr>
              <w:t>.</w:t>
            </w:r>
          </w:p>
        </w:tc>
      </w:tr>
      <w:tr w:rsidR="00630710" w:rsidRPr="000F2AF0" w:rsidTr="00630710">
        <w:tc>
          <w:tcPr>
            <w:tcW w:w="3960" w:type="dxa"/>
            <w:vAlign w:val="center"/>
          </w:tcPr>
          <w:p w:rsidR="00630710" w:rsidRPr="000F2AF0" w:rsidRDefault="0015425C" w:rsidP="000003D0">
            <w:r>
              <w:rPr>
                <w:rFonts w:hint="eastAsia"/>
              </w:rPr>
              <w:t>Deep Discharge Ti</w:t>
            </w:r>
            <w:r w:rsidR="00B82984">
              <w:rPr>
                <w:rFonts w:hint="eastAsia"/>
              </w:rPr>
              <w:t>me</w:t>
            </w:r>
          </w:p>
        </w:tc>
        <w:tc>
          <w:tcPr>
            <w:tcW w:w="6120" w:type="dxa"/>
            <w:vAlign w:val="center"/>
          </w:tcPr>
          <w:p w:rsidR="00630710" w:rsidRDefault="0015425C" w:rsidP="000003D0">
            <w:r w:rsidRPr="00E121F3">
              <w:rPr>
                <w:rFonts w:hint="eastAsia"/>
              </w:rPr>
              <w:t>Deep discharge ti</w:t>
            </w:r>
            <w:r w:rsidR="002C62ED" w:rsidRPr="00E121F3">
              <w:rPr>
                <w:rFonts w:hint="eastAsia"/>
              </w:rPr>
              <w:t>me</w:t>
            </w:r>
            <w:r w:rsidR="00630710" w:rsidRPr="00E121F3">
              <w:rPr>
                <w:rFonts w:hint="eastAsia"/>
              </w:rPr>
              <w:t>,</w:t>
            </w:r>
            <w:r w:rsidR="002C62ED" w:rsidRPr="00E121F3">
              <w:rPr>
                <w:rFonts w:hint="eastAsia"/>
              </w:rPr>
              <w:t xml:space="preserve"> unit: hour</w:t>
            </w:r>
          </w:p>
          <w:p w:rsidR="004146A5" w:rsidRPr="00D20852" w:rsidRDefault="004146A5" w:rsidP="000003D0">
            <w:pPr>
              <w:rPr>
                <w:color w:val="FF0000"/>
              </w:rPr>
            </w:pPr>
            <w:r w:rsidRPr="00D20852">
              <w:rPr>
                <w:rFonts w:hint="eastAsia"/>
                <w:color w:val="FF0000"/>
              </w:rPr>
              <w:t>It</w:t>
            </w:r>
            <w:r w:rsidRPr="00D20852">
              <w:rPr>
                <w:color w:val="FF0000"/>
              </w:rPr>
              <w:t>’</w:t>
            </w:r>
            <w:r w:rsidRPr="00D20852">
              <w:rPr>
                <w:rFonts w:hint="eastAsia"/>
                <w:color w:val="FF0000"/>
              </w:rPr>
              <w:t>s only valid for single phase UPS.</w:t>
            </w:r>
          </w:p>
        </w:tc>
      </w:tr>
      <w:tr w:rsidR="00630710" w:rsidRPr="000F2AF0" w:rsidTr="00630710">
        <w:tc>
          <w:tcPr>
            <w:tcW w:w="3960" w:type="dxa"/>
            <w:vAlign w:val="center"/>
          </w:tcPr>
          <w:p w:rsidR="00630710" w:rsidRPr="000F2AF0" w:rsidRDefault="00B82984" w:rsidP="000003D0">
            <w:r>
              <w:rPr>
                <w:rFonts w:hint="eastAsia"/>
              </w:rPr>
              <w:t xml:space="preserve">No </w:t>
            </w:r>
            <w:smartTag w:uri="urn:schemas-microsoft-com:office:smarttags" w:element="place">
              <w:r>
                <w:rPr>
                  <w:rFonts w:hint="eastAsia"/>
                </w:rPr>
                <w:t>Battery</w:t>
              </w:r>
            </w:smartTag>
            <w:r>
              <w:rPr>
                <w:rFonts w:hint="eastAsia"/>
              </w:rPr>
              <w:t xml:space="preserve"> Detect Period</w:t>
            </w:r>
          </w:p>
        </w:tc>
        <w:tc>
          <w:tcPr>
            <w:tcW w:w="6120" w:type="dxa"/>
            <w:vAlign w:val="center"/>
          </w:tcPr>
          <w:p w:rsidR="00630710" w:rsidRDefault="002C62ED" w:rsidP="000003D0">
            <w:r>
              <w:rPr>
                <w:rFonts w:hint="eastAsia"/>
              </w:rPr>
              <w:t>No battery detect period</w:t>
            </w:r>
            <w:r w:rsidR="00630710">
              <w:rPr>
                <w:rFonts w:hint="eastAsia"/>
              </w:rPr>
              <w:t>,</w:t>
            </w:r>
            <w:r>
              <w:rPr>
                <w:rFonts w:hint="eastAsia"/>
              </w:rPr>
              <w:t xml:space="preserve"> unit: minute</w:t>
            </w:r>
          </w:p>
          <w:p w:rsidR="004146A5" w:rsidRPr="00D20852" w:rsidRDefault="004146A5" w:rsidP="000003D0">
            <w:pPr>
              <w:rPr>
                <w:color w:val="FF0000"/>
              </w:rPr>
            </w:pPr>
            <w:r w:rsidRPr="00D20852">
              <w:rPr>
                <w:rFonts w:hint="eastAsia"/>
                <w:color w:val="FF0000"/>
              </w:rPr>
              <w:t>It</w:t>
            </w:r>
            <w:r w:rsidRPr="00D20852">
              <w:rPr>
                <w:color w:val="FF0000"/>
              </w:rPr>
              <w:t>’</w:t>
            </w:r>
            <w:r w:rsidRPr="00D20852">
              <w:rPr>
                <w:rFonts w:hint="eastAsia"/>
                <w:color w:val="FF0000"/>
              </w:rPr>
              <w:t>s only valid for single phase UPS.</w:t>
            </w:r>
          </w:p>
        </w:tc>
      </w:tr>
      <w:tr w:rsidR="00630710" w:rsidRPr="000F2AF0" w:rsidTr="00630710">
        <w:tc>
          <w:tcPr>
            <w:tcW w:w="3960" w:type="dxa"/>
            <w:vAlign w:val="center"/>
          </w:tcPr>
          <w:p w:rsidR="00630710" w:rsidRPr="00D20852" w:rsidRDefault="00B82984" w:rsidP="000003D0">
            <w:r w:rsidRPr="00D20852">
              <w:rPr>
                <w:rFonts w:hint="eastAsia"/>
              </w:rPr>
              <w:t>No Battery Detect Time</w:t>
            </w:r>
          </w:p>
        </w:tc>
        <w:tc>
          <w:tcPr>
            <w:tcW w:w="6120" w:type="dxa"/>
            <w:vAlign w:val="center"/>
          </w:tcPr>
          <w:p w:rsidR="00630710" w:rsidRPr="00D20852" w:rsidRDefault="002C62ED" w:rsidP="000003D0">
            <w:pPr>
              <w:rPr>
                <w:color w:val="FF0000"/>
              </w:rPr>
            </w:pPr>
            <w:r w:rsidRPr="00D20852">
              <w:rPr>
                <w:rFonts w:hint="eastAsia"/>
                <w:color w:val="FF0000"/>
              </w:rPr>
              <w:t>No battery detect time</w:t>
            </w:r>
            <w:r w:rsidR="00630710" w:rsidRPr="00D20852">
              <w:rPr>
                <w:rFonts w:hint="eastAsia"/>
                <w:color w:val="FF0000"/>
              </w:rPr>
              <w:t>,</w:t>
            </w:r>
            <w:r w:rsidRPr="00D20852">
              <w:rPr>
                <w:rFonts w:hint="eastAsia"/>
                <w:color w:val="FF0000"/>
              </w:rPr>
              <w:t xml:space="preserve"> unit: minute</w:t>
            </w:r>
          </w:p>
          <w:p w:rsidR="004146A5" w:rsidRPr="00D20852" w:rsidRDefault="004146A5" w:rsidP="000003D0">
            <w:pPr>
              <w:rPr>
                <w:color w:val="FF0000"/>
              </w:rPr>
            </w:pPr>
            <w:r w:rsidRPr="00D20852">
              <w:rPr>
                <w:rFonts w:hint="eastAsia"/>
                <w:color w:val="FF0000"/>
              </w:rPr>
              <w:t>It</w:t>
            </w:r>
            <w:r w:rsidRPr="00D20852">
              <w:rPr>
                <w:color w:val="FF0000"/>
              </w:rPr>
              <w:t>’</w:t>
            </w:r>
            <w:r w:rsidRPr="00D20852">
              <w:rPr>
                <w:rFonts w:hint="eastAsia"/>
                <w:color w:val="FF0000"/>
              </w:rPr>
              <w:t>s only valid for single phase UPS.</w:t>
            </w:r>
          </w:p>
        </w:tc>
      </w:tr>
      <w:tr w:rsidR="00630710" w:rsidRPr="000F2AF0" w:rsidTr="00630710">
        <w:tc>
          <w:tcPr>
            <w:tcW w:w="3960" w:type="dxa"/>
            <w:vAlign w:val="center"/>
          </w:tcPr>
          <w:p w:rsidR="00630710" w:rsidRPr="000F2AF0" w:rsidRDefault="00B82984" w:rsidP="000003D0">
            <w:r>
              <w:rPr>
                <w:rFonts w:hint="eastAsia"/>
              </w:rPr>
              <w:t>Critical Battery Temperature</w:t>
            </w:r>
          </w:p>
        </w:tc>
        <w:tc>
          <w:tcPr>
            <w:tcW w:w="6120" w:type="dxa"/>
            <w:vAlign w:val="center"/>
          </w:tcPr>
          <w:p w:rsidR="00630710" w:rsidRDefault="002C62ED" w:rsidP="000003D0">
            <w:r>
              <w:rPr>
                <w:rFonts w:hint="eastAsia"/>
              </w:rPr>
              <w:t xml:space="preserve">Critical </w:t>
            </w:r>
            <w:r w:rsidR="002401AB">
              <w:rPr>
                <w:rFonts w:hint="eastAsia"/>
              </w:rPr>
              <w:t>b</w:t>
            </w:r>
            <w:r>
              <w:rPr>
                <w:rFonts w:hint="eastAsia"/>
              </w:rPr>
              <w:t xml:space="preserve">attery </w:t>
            </w:r>
            <w:r w:rsidR="002401AB">
              <w:rPr>
                <w:rFonts w:hint="eastAsia"/>
              </w:rPr>
              <w:t>t</w:t>
            </w:r>
            <w:r>
              <w:rPr>
                <w:rFonts w:hint="eastAsia"/>
              </w:rPr>
              <w:t>emperature</w:t>
            </w:r>
            <w:r w:rsidR="00630710">
              <w:rPr>
                <w:rFonts w:hint="eastAsia"/>
              </w:rPr>
              <w:t>,</w:t>
            </w:r>
            <w:r>
              <w:rPr>
                <w:rFonts w:hint="eastAsia"/>
              </w:rPr>
              <w:t xml:space="preserve"> unit:</w:t>
            </w:r>
            <w:r w:rsidRPr="002C62ED">
              <w:rPr>
                <w:rFonts w:hint="eastAsia"/>
                <w:vertAlign w:val="superscript"/>
              </w:rPr>
              <w:t xml:space="preserve"> o</w:t>
            </w:r>
            <w:r>
              <w:rPr>
                <w:rFonts w:hint="eastAsia"/>
              </w:rPr>
              <w:t>C</w:t>
            </w:r>
          </w:p>
          <w:p w:rsidR="00D20852" w:rsidRPr="000F2AF0" w:rsidRDefault="00D20852" w:rsidP="000003D0">
            <w:r>
              <w:rPr>
                <w:rFonts w:hint="eastAsia"/>
              </w:rPr>
              <w:t>Set the battery temperature limit for alarm.</w:t>
            </w:r>
          </w:p>
        </w:tc>
      </w:tr>
      <w:tr w:rsidR="00630710" w:rsidRPr="000F2AF0" w:rsidTr="00630710">
        <w:tc>
          <w:tcPr>
            <w:tcW w:w="3960" w:type="dxa"/>
            <w:vAlign w:val="center"/>
          </w:tcPr>
          <w:p w:rsidR="00630710" w:rsidRPr="000F2AF0" w:rsidRDefault="00B82984" w:rsidP="000003D0">
            <w:r>
              <w:rPr>
                <w:rFonts w:hint="eastAsia"/>
              </w:rPr>
              <w:t xml:space="preserve">Critical </w:t>
            </w:r>
            <w:smartTag w:uri="urn:schemas-microsoft-com:office:smarttags" w:element="place">
              <w:r>
                <w:rPr>
                  <w:rFonts w:hint="eastAsia"/>
                </w:rPr>
                <w:t>Battery</w:t>
              </w:r>
            </w:smartTag>
            <w:r>
              <w:rPr>
                <w:rFonts w:hint="eastAsia"/>
              </w:rPr>
              <w:t xml:space="preserve"> Ambient Temperature</w:t>
            </w:r>
          </w:p>
        </w:tc>
        <w:tc>
          <w:tcPr>
            <w:tcW w:w="6120" w:type="dxa"/>
            <w:vAlign w:val="center"/>
          </w:tcPr>
          <w:p w:rsidR="00630710" w:rsidRDefault="002401AB" w:rsidP="000003D0">
            <w:r>
              <w:rPr>
                <w:rFonts w:hint="eastAsia"/>
              </w:rPr>
              <w:t>Critical battery ambient temperature</w:t>
            </w:r>
            <w:r w:rsidR="00630710">
              <w:rPr>
                <w:rFonts w:hint="eastAsia"/>
              </w:rPr>
              <w:t>,</w:t>
            </w:r>
            <w:r>
              <w:rPr>
                <w:rFonts w:hint="eastAsia"/>
              </w:rPr>
              <w:t xml:space="preserve"> unit:</w:t>
            </w:r>
            <w:r w:rsidRPr="002C62ED">
              <w:rPr>
                <w:rFonts w:hint="eastAsia"/>
                <w:vertAlign w:val="superscript"/>
              </w:rPr>
              <w:t xml:space="preserve"> o</w:t>
            </w:r>
            <w:r>
              <w:rPr>
                <w:rFonts w:hint="eastAsia"/>
              </w:rPr>
              <w:t>C</w:t>
            </w:r>
          </w:p>
          <w:p w:rsidR="00D20852" w:rsidRPr="000F2AF0" w:rsidRDefault="00D20852" w:rsidP="000003D0">
            <w:r>
              <w:rPr>
                <w:rFonts w:hint="eastAsia"/>
              </w:rPr>
              <w:t>Set the ambient temperature for alarm.</w:t>
            </w:r>
          </w:p>
        </w:tc>
      </w:tr>
      <w:tr w:rsidR="00630710" w:rsidRPr="000F2AF0" w:rsidTr="00630710">
        <w:tc>
          <w:tcPr>
            <w:tcW w:w="3960" w:type="dxa"/>
            <w:vAlign w:val="center"/>
          </w:tcPr>
          <w:p w:rsidR="00630710" w:rsidRPr="000F2AF0" w:rsidRDefault="00D20852" w:rsidP="000003D0">
            <w:r>
              <w:rPr>
                <w:rFonts w:hint="eastAsia"/>
              </w:rPr>
              <w:t>Charge module current limit</w:t>
            </w:r>
          </w:p>
        </w:tc>
        <w:tc>
          <w:tcPr>
            <w:tcW w:w="6120" w:type="dxa"/>
            <w:vAlign w:val="center"/>
          </w:tcPr>
          <w:p w:rsidR="00EE1325" w:rsidRPr="00EE1325" w:rsidRDefault="00D20852" w:rsidP="000003D0">
            <w:r>
              <w:rPr>
                <w:rFonts w:hint="eastAsia"/>
              </w:rPr>
              <w:t xml:space="preserve">Set the max charging current </w:t>
            </w:r>
            <w:r w:rsidR="00EE1325">
              <w:rPr>
                <w:rFonts w:hint="eastAsia"/>
              </w:rPr>
              <w:t>of each charging module, unit:A.</w:t>
            </w:r>
          </w:p>
        </w:tc>
      </w:tr>
      <w:tr w:rsidR="00305F0F" w:rsidRPr="000F2AF0" w:rsidTr="00630710">
        <w:tc>
          <w:tcPr>
            <w:tcW w:w="3960" w:type="dxa"/>
            <w:vAlign w:val="center"/>
          </w:tcPr>
          <w:p w:rsidR="00305F0F" w:rsidRDefault="00305F0F" w:rsidP="000003D0"/>
        </w:tc>
        <w:tc>
          <w:tcPr>
            <w:tcW w:w="6120" w:type="dxa"/>
            <w:vAlign w:val="center"/>
          </w:tcPr>
          <w:p w:rsidR="00305F0F" w:rsidRDefault="00305F0F" w:rsidP="000003D0"/>
        </w:tc>
      </w:tr>
    </w:tbl>
    <w:p w:rsidR="000003D0" w:rsidRPr="000003D0" w:rsidRDefault="000003D0" w:rsidP="00BA5A49">
      <w:pPr>
        <w:pStyle w:val="3"/>
      </w:pPr>
      <w:bookmarkStart w:id="83" w:name="_Toc387848547"/>
      <w:bookmarkStart w:id="84" w:name="_Toc445718537"/>
      <w:r w:rsidRPr="000003D0">
        <w:rPr>
          <w:rFonts w:hint="eastAsia"/>
        </w:rPr>
        <w:t>3.1</w:t>
      </w:r>
      <w:r w:rsidR="00716C34">
        <w:rPr>
          <w:rFonts w:hint="eastAsia"/>
        </w:rPr>
        <w:t>2</w:t>
      </w:r>
      <w:r w:rsidRPr="000003D0">
        <w:rPr>
          <w:rFonts w:hint="eastAsia"/>
        </w:rPr>
        <w:t>.3</w:t>
      </w:r>
      <w:bookmarkEnd w:id="83"/>
      <w:r w:rsidRPr="000003D0">
        <w:rPr>
          <w:rFonts w:hint="eastAsia"/>
        </w:rPr>
        <w:t xml:space="preserve"> </w:t>
      </w:r>
      <w:bookmarkStart w:id="85" w:name="OLE_LINK5"/>
      <w:bookmarkStart w:id="86" w:name="OLE_LINK6"/>
      <w:r w:rsidRPr="000003D0">
        <w:rPr>
          <w:rFonts w:hint="eastAsia"/>
        </w:rPr>
        <w:t>Customization</w:t>
      </w:r>
      <w:bookmarkEnd w:id="84"/>
      <w:bookmarkEnd w:id="85"/>
      <w:bookmarkEnd w:id="86"/>
    </w:p>
    <w:p w:rsidR="000003D0" w:rsidRPr="000003D0" w:rsidRDefault="000003D0" w:rsidP="00FC633D">
      <w:pPr>
        <w:pStyle w:val="af"/>
      </w:pPr>
      <w:r w:rsidRPr="000003D0">
        <w:t>“</w:t>
      </w:r>
      <w:r w:rsidRPr="000003D0">
        <w:rPr>
          <w:rFonts w:hint="eastAsia"/>
        </w:rPr>
        <w:t>Customization</w:t>
      </w:r>
      <w:r w:rsidRPr="000003D0">
        <w:t>”</w:t>
      </w:r>
      <w:r w:rsidRPr="000003D0">
        <w:rPr>
          <w:rFonts w:hint="eastAsia"/>
        </w:rPr>
        <w:t xml:space="preserve"> interface is shown in </w:t>
      </w:r>
      <w:r w:rsidR="00CB0C33">
        <w:rPr>
          <w:rFonts w:hint="eastAsia"/>
        </w:rPr>
        <w:t>Fig</w:t>
      </w:r>
      <w:r w:rsidRPr="000003D0">
        <w:rPr>
          <w:rFonts w:hint="eastAsia"/>
        </w:rPr>
        <w:t>3-</w:t>
      </w:r>
      <w:r w:rsidR="009D2BA7">
        <w:rPr>
          <w:rFonts w:hint="eastAsia"/>
        </w:rPr>
        <w:t>20</w:t>
      </w:r>
      <w:r w:rsidRPr="000003D0">
        <w:rPr>
          <w:rFonts w:hint="eastAsia"/>
        </w:rPr>
        <w:t>.</w:t>
      </w:r>
      <w:r w:rsidR="00FC633D">
        <w:rPr>
          <w:rFonts w:hint="eastAsia"/>
        </w:rPr>
        <w:t xml:space="preserve"> </w:t>
      </w:r>
      <w:r w:rsidRPr="000003D0">
        <w:rPr>
          <w:rFonts w:hint="eastAsia"/>
        </w:rPr>
        <w:t>The CustomCode on the left is set by bit</w:t>
      </w:r>
      <w:r w:rsidR="006760DB">
        <w:rPr>
          <w:rFonts w:hint="eastAsia"/>
        </w:rPr>
        <w:t>,</w:t>
      </w:r>
      <w:r w:rsidR="00FC633D">
        <w:rPr>
          <w:rFonts w:hint="eastAsia"/>
        </w:rPr>
        <w:t xml:space="preserve"> </w:t>
      </w:r>
      <w:r w:rsidRPr="000003D0">
        <w:rPr>
          <w:rFonts w:hint="eastAsia"/>
        </w:rPr>
        <w:t xml:space="preserve">check or uncheck the box and click the </w:t>
      </w:r>
      <w:r w:rsidRPr="000003D0">
        <w:t>“</w:t>
      </w:r>
      <w:r w:rsidRPr="000003D0">
        <w:rPr>
          <w:rFonts w:hint="eastAsia"/>
        </w:rPr>
        <w:t>Set</w:t>
      </w:r>
      <w:r w:rsidRPr="000003D0">
        <w:t>”</w:t>
      </w:r>
      <w:r w:rsidR="00FC633D">
        <w:rPr>
          <w:rFonts w:hint="eastAsia"/>
        </w:rPr>
        <w:t xml:space="preserve"> button can send</w:t>
      </w:r>
      <w:r w:rsidRPr="000003D0">
        <w:rPr>
          <w:rFonts w:hint="eastAsia"/>
        </w:rPr>
        <w:t xml:space="preserve"> the data to the UPS</w:t>
      </w:r>
      <w:r w:rsidR="00FC633D">
        <w:rPr>
          <w:rFonts w:hint="eastAsia"/>
        </w:rPr>
        <w:t xml:space="preserve">; </w:t>
      </w:r>
      <w:r w:rsidRPr="000003D0">
        <w:rPr>
          <w:rFonts w:hint="eastAsia"/>
        </w:rPr>
        <w:t xml:space="preserve">CustomCode on the right set the load </w:t>
      </w:r>
      <w:r w:rsidR="002401AB">
        <w:rPr>
          <w:rFonts w:hint="eastAsia"/>
        </w:rPr>
        <w:t>level</w:t>
      </w:r>
      <w:r w:rsidRPr="000003D0">
        <w:rPr>
          <w:rFonts w:hint="eastAsia"/>
        </w:rPr>
        <w:t xml:space="preserve"> and </w:t>
      </w:r>
      <w:r w:rsidR="002401AB">
        <w:rPr>
          <w:rFonts w:hint="eastAsia"/>
        </w:rPr>
        <w:t>rotation</w:t>
      </w:r>
      <w:r w:rsidRPr="000003D0">
        <w:rPr>
          <w:rFonts w:hint="eastAsia"/>
        </w:rPr>
        <w:t xml:space="preserve"> time of sleeping and waking.</w:t>
      </w:r>
    </w:p>
    <w:p w:rsidR="000003D0" w:rsidRPr="002401AB" w:rsidRDefault="007C5905" w:rsidP="00747894">
      <w:pPr>
        <w:pStyle w:val="ae"/>
      </w:pPr>
      <w:r>
        <w:rPr>
          <w:rFonts w:hint="eastAsia"/>
          <w:noProof/>
        </w:rPr>
        <w:lastRenderedPageBreak/>
        <w:drawing>
          <wp:inline distT="0" distB="0" distL="0" distR="0">
            <wp:extent cx="5024755" cy="3326765"/>
            <wp:effectExtent l="19050" t="0" r="444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003D0" w:rsidRPr="00917704" w:rsidRDefault="00CB0C33" w:rsidP="00747894">
      <w:pPr>
        <w:pStyle w:val="ad"/>
      </w:pPr>
      <w:r>
        <w:rPr>
          <w:rFonts w:hint="eastAsia"/>
        </w:rPr>
        <w:t>Fig</w:t>
      </w:r>
      <w:r w:rsidR="000003D0" w:rsidRPr="000003D0">
        <w:rPr>
          <w:rFonts w:hint="eastAsia"/>
        </w:rPr>
        <w:t>3-</w:t>
      </w:r>
      <w:r w:rsidR="009D2BA7">
        <w:rPr>
          <w:rFonts w:hint="eastAsia"/>
        </w:rPr>
        <w:t>20</w:t>
      </w:r>
      <w:r w:rsidR="000C1C5D">
        <w:rPr>
          <w:rFonts w:hint="eastAsia"/>
        </w:rPr>
        <w:t xml:space="preserve"> </w:t>
      </w:r>
      <w:r w:rsidR="002401AB">
        <w:rPr>
          <w:rFonts w:hint="eastAsia"/>
        </w:rPr>
        <w:t>Customization</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0"/>
        <w:gridCol w:w="3455"/>
        <w:gridCol w:w="4140"/>
      </w:tblGrid>
      <w:tr w:rsidR="00325C05" w:rsidRPr="000F2AF0" w:rsidTr="000C0F97">
        <w:trPr>
          <w:trHeight w:val="300"/>
        </w:trPr>
        <w:tc>
          <w:tcPr>
            <w:tcW w:w="2320" w:type="dxa"/>
            <w:shd w:val="clear" w:color="auto" w:fill="auto"/>
            <w:vAlign w:val="bottom"/>
          </w:tcPr>
          <w:p w:rsidR="00325C05" w:rsidRPr="000003D0" w:rsidRDefault="00E84FD1" w:rsidP="00CA2C67">
            <w:pPr>
              <w:spacing w:beforeLines="50"/>
              <w:rPr>
                <w:rFonts w:cs="宋体"/>
                <w:b/>
                <w:bCs/>
                <w:szCs w:val="20"/>
              </w:rPr>
            </w:pPr>
            <w:r>
              <w:rPr>
                <w:rFonts w:cs="宋体" w:hint="eastAsia"/>
                <w:b/>
                <w:bCs/>
                <w:szCs w:val="20"/>
              </w:rPr>
              <w:t>c</w:t>
            </w:r>
          </w:p>
        </w:tc>
        <w:tc>
          <w:tcPr>
            <w:tcW w:w="3455" w:type="dxa"/>
            <w:shd w:val="clear" w:color="auto" w:fill="auto"/>
            <w:vAlign w:val="bottom"/>
          </w:tcPr>
          <w:p w:rsidR="00325C05" w:rsidRPr="000003D0" w:rsidRDefault="00A11E65" w:rsidP="00CA2C67">
            <w:pPr>
              <w:spacing w:beforeLines="50"/>
              <w:rPr>
                <w:rFonts w:cs="宋体"/>
                <w:b/>
                <w:bCs/>
                <w:szCs w:val="20"/>
              </w:rPr>
            </w:pPr>
            <w:r w:rsidRPr="00A11E65">
              <w:rPr>
                <w:rFonts w:cs="宋体"/>
                <w:b/>
                <w:bCs/>
                <w:szCs w:val="20"/>
              </w:rPr>
              <w:t>Checked</w:t>
            </w:r>
          </w:p>
        </w:tc>
        <w:tc>
          <w:tcPr>
            <w:tcW w:w="4140" w:type="dxa"/>
            <w:shd w:val="clear" w:color="auto" w:fill="auto"/>
            <w:vAlign w:val="bottom"/>
          </w:tcPr>
          <w:p w:rsidR="00325C05" w:rsidRPr="000003D0" w:rsidRDefault="00A11E65" w:rsidP="00CA2C67">
            <w:pPr>
              <w:spacing w:beforeLines="50"/>
              <w:rPr>
                <w:rFonts w:cs="宋体"/>
                <w:b/>
                <w:bCs/>
                <w:szCs w:val="20"/>
              </w:rPr>
            </w:pPr>
            <w:r>
              <w:rPr>
                <w:rFonts w:cs="宋体" w:hint="eastAsia"/>
                <w:b/>
                <w:bCs/>
                <w:szCs w:val="20"/>
              </w:rPr>
              <w:t>Unc</w:t>
            </w:r>
            <w:r w:rsidRPr="00A11E65">
              <w:rPr>
                <w:rFonts w:cs="宋体"/>
                <w:b/>
                <w:bCs/>
                <w:szCs w:val="20"/>
              </w:rPr>
              <w:t>hecked</w:t>
            </w:r>
          </w:p>
        </w:tc>
      </w:tr>
      <w:tr w:rsidR="00325C05" w:rsidRPr="000F2AF0" w:rsidTr="000C0F97">
        <w:trPr>
          <w:trHeight w:val="300"/>
        </w:trPr>
        <w:tc>
          <w:tcPr>
            <w:tcW w:w="2320" w:type="dxa"/>
            <w:shd w:val="clear" w:color="auto" w:fill="auto"/>
            <w:vAlign w:val="bottom"/>
          </w:tcPr>
          <w:p w:rsidR="00325C05" w:rsidRPr="000003D0" w:rsidRDefault="00325C05" w:rsidP="000003D0">
            <w:pPr>
              <w:rPr>
                <w:b/>
                <w:bCs/>
              </w:rPr>
            </w:pPr>
            <w:r w:rsidRPr="000003D0">
              <w:rPr>
                <w:b/>
                <w:bCs/>
              </w:rPr>
              <w:t>Tx2InvIntEnable</w:t>
            </w:r>
          </w:p>
        </w:tc>
        <w:tc>
          <w:tcPr>
            <w:tcW w:w="3455" w:type="dxa"/>
            <w:shd w:val="clear" w:color="auto" w:fill="auto"/>
            <w:vAlign w:val="bottom"/>
          </w:tcPr>
          <w:p w:rsidR="00EE1325" w:rsidRPr="000003D0" w:rsidRDefault="00EE1325" w:rsidP="000003D0">
            <w:pPr>
              <w:rPr>
                <w:bCs/>
              </w:rPr>
            </w:pPr>
            <w:r>
              <w:rPr>
                <w:rFonts w:hint="eastAsia"/>
                <w:bCs/>
              </w:rPr>
              <w:t xml:space="preserve">This function enable interrupt transfer to inverter, it should be manually operated and may lead to an </w:t>
            </w:r>
            <w:r>
              <w:rPr>
                <w:bCs/>
              </w:rPr>
              <w:t>interruption</w:t>
            </w:r>
            <w:r>
              <w:rPr>
                <w:rFonts w:hint="eastAsia"/>
                <w:bCs/>
              </w:rPr>
              <w:t xml:space="preserve"> during transfer.</w:t>
            </w:r>
          </w:p>
        </w:tc>
        <w:tc>
          <w:tcPr>
            <w:tcW w:w="4140" w:type="dxa"/>
            <w:shd w:val="clear" w:color="auto" w:fill="auto"/>
            <w:vAlign w:val="bottom"/>
          </w:tcPr>
          <w:p w:rsidR="00325C05" w:rsidRPr="000003D0" w:rsidRDefault="00917704" w:rsidP="000003D0">
            <w:pPr>
              <w:rPr>
                <w:bCs/>
              </w:rPr>
            </w:pPr>
            <w:r>
              <w:rPr>
                <w:rFonts w:hint="eastAsia"/>
                <w:bCs/>
              </w:rPr>
              <w:t>Disable interrupt transfer to inverter</w:t>
            </w:r>
          </w:p>
        </w:tc>
      </w:tr>
      <w:tr w:rsidR="00325C05" w:rsidRPr="000F2AF0" w:rsidTr="000C0F97">
        <w:trPr>
          <w:trHeight w:val="300"/>
        </w:trPr>
        <w:tc>
          <w:tcPr>
            <w:tcW w:w="2320" w:type="dxa"/>
            <w:shd w:val="clear" w:color="auto" w:fill="auto"/>
            <w:noWrap/>
            <w:vAlign w:val="bottom"/>
          </w:tcPr>
          <w:p w:rsidR="00325C05" w:rsidRPr="000003D0" w:rsidRDefault="00325C05" w:rsidP="000003D0">
            <w:pPr>
              <w:rPr>
                <w:b/>
                <w:bCs/>
              </w:rPr>
            </w:pPr>
            <w:r w:rsidRPr="000003D0">
              <w:rPr>
                <w:rFonts w:hint="eastAsia"/>
                <w:b/>
                <w:bCs/>
              </w:rPr>
              <w:t>ModOnOffEnable</w:t>
            </w:r>
          </w:p>
        </w:tc>
        <w:tc>
          <w:tcPr>
            <w:tcW w:w="3455" w:type="dxa"/>
            <w:shd w:val="clear" w:color="auto" w:fill="auto"/>
            <w:noWrap/>
            <w:vAlign w:val="bottom"/>
          </w:tcPr>
          <w:p w:rsidR="00A079A3" w:rsidRDefault="00BE5481" w:rsidP="00BC3CE7">
            <w:pPr>
              <w:rPr>
                <w:bCs/>
              </w:rPr>
            </w:pPr>
            <w:r>
              <w:rPr>
                <w:rFonts w:hint="eastAsia"/>
                <w:bCs/>
              </w:rPr>
              <w:t xml:space="preserve">Enable </w:t>
            </w:r>
            <w:r w:rsidR="00BC3CE7">
              <w:rPr>
                <w:rFonts w:hint="eastAsia"/>
                <w:bCs/>
              </w:rPr>
              <w:t xml:space="preserve">the individual operations of </w:t>
            </w:r>
            <w:r>
              <w:rPr>
                <w:rFonts w:hint="eastAsia"/>
                <w:bCs/>
              </w:rPr>
              <w:t>module</w:t>
            </w:r>
            <w:r w:rsidR="00BC3CE7">
              <w:rPr>
                <w:rFonts w:hint="eastAsia"/>
                <w:bCs/>
              </w:rPr>
              <w:t xml:space="preserve"> power on/off.</w:t>
            </w:r>
            <w:r w:rsidR="009D7E4D">
              <w:rPr>
                <w:rFonts w:hint="eastAsia"/>
                <w:bCs/>
              </w:rPr>
              <w:t xml:space="preserve"> </w:t>
            </w:r>
          </w:p>
          <w:p w:rsidR="00325C05" w:rsidRPr="000003D0" w:rsidRDefault="009D7E4D" w:rsidP="00BC3CE7">
            <w:pPr>
              <w:rPr>
                <w:bCs/>
              </w:rPr>
            </w:pPr>
            <w:r>
              <w:rPr>
                <w:rFonts w:hint="eastAsia"/>
                <w:bCs/>
              </w:rPr>
              <w:t xml:space="preserve">With this setting, operations shown in </w:t>
            </w:r>
            <w:r>
              <w:rPr>
                <w:bCs/>
              </w:rPr>
              <w:t>“</w:t>
            </w:r>
            <w:r>
              <w:rPr>
                <w:rFonts w:hint="eastAsia"/>
                <w:bCs/>
              </w:rPr>
              <w:t>ControlCmd--&gt;Module operation command</w:t>
            </w:r>
            <w:r>
              <w:rPr>
                <w:bCs/>
              </w:rPr>
              <w:t>”</w:t>
            </w:r>
            <w:r>
              <w:rPr>
                <w:rFonts w:hint="eastAsia"/>
                <w:bCs/>
              </w:rPr>
              <w:t xml:space="preserve"> could be </w:t>
            </w:r>
            <w:r>
              <w:rPr>
                <w:bCs/>
              </w:rPr>
              <w:t>available</w:t>
            </w:r>
            <w:r>
              <w:rPr>
                <w:rFonts w:hint="eastAsia"/>
                <w:bCs/>
              </w:rPr>
              <w:t>.</w:t>
            </w:r>
          </w:p>
        </w:tc>
        <w:tc>
          <w:tcPr>
            <w:tcW w:w="4140" w:type="dxa"/>
            <w:shd w:val="clear" w:color="auto" w:fill="auto"/>
            <w:noWrap/>
            <w:vAlign w:val="bottom"/>
          </w:tcPr>
          <w:p w:rsidR="00325C05" w:rsidRPr="000003D0" w:rsidRDefault="00BE5481" w:rsidP="000003D0">
            <w:pPr>
              <w:rPr>
                <w:bCs/>
              </w:rPr>
            </w:pPr>
            <w:r>
              <w:rPr>
                <w:rFonts w:hint="eastAsia"/>
                <w:bCs/>
              </w:rPr>
              <w:t>Disable module power on/off</w:t>
            </w:r>
          </w:p>
        </w:tc>
      </w:tr>
      <w:tr w:rsidR="00325C05" w:rsidRPr="000F2AF0" w:rsidTr="000C0F97">
        <w:trPr>
          <w:trHeight w:val="300"/>
        </w:trPr>
        <w:tc>
          <w:tcPr>
            <w:tcW w:w="2320" w:type="dxa"/>
            <w:shd w:val="clear" w:color="auto" w:fill="auto"/>
            <w:noWrap/>
            <w:vAlign w:val="bottom"/>
          </w:tcPr>
          <w:p w:rsidR="00325C05" w:rsidRPr="000003D0" w:rsidRDefault="00325C05" w:rsidP="000003D0">
            <w:pPr>
              <w:rPr>
                <w:b/>
                <w:bCs/>
              </w:rPr>
            </w:pPr>
            <w:r w:rsidRPr="000003D0">
              <w:rPr>
                <w:rFonts w:hint="eastAsia"/>
                <w:b/>
                <w:bCs/>
              </w:rPr>
              <w:t>SleepEnable</w:t>
            </w:r>
          </w:p>
        </w:tc>
        <w:tc>
          <w:tcPr>
            <w:tcW w:w="3455" w:type="dxa"/>
            <w:shd w:val="clear" w:color="auto" w:fill="auto"/>
            <w:noWrap/>
            <w:vAlign w:val="bottom"/>
          </w:tcPr>
          <w:p w:rsidR="00325C05" w:rsidRPr="000003D0" w:rsidRDefault="00BE5481" w:rsidP="000003D0">
            <w:pPr>
              <w:rPr>
                <w:bCs/>
              </w:rPr>
            </w:pPr>
            <w:r>
              <w:rPr>
                <w:rFonts w:hint="eastAsia"/>
                <w:bCs/>
              </w:rPr>
              <w:t>Enable sleep</w:t>
            </w:r>
            <w:r w:rsidR="00A079A3">
              <w:rPr>
                <w:rFonts w:hint="eastAsia"/>
                <w:bCs/>
              </w:rPr>
              <w:t xml:space="preserve"> mode.</w:t>
            </w:r>
          </w:p>
        </w:tc>
        <w:tc>
          <w:tcPr>
            <w:tcW w:w="4140" w:type="dxa"/>
            <w:shd w:val="clear" w:color="auto" w:fill="auto"/>
            <w:noWrap/>
            <w:vAlign w:val="bottom"/>
          </w:tcPr>
          <w:p w:rsidR="00325C05" w:rsidRPr="000003D0" w:rsidRDefault="00BE5481" w:rsidP="000003D0">
            <w:pPr>
              <w:rPr>
                <w:bCs/>
              </w:rPr>
            </w:pPr>
            <w:r>
              <w:rPr>
                <w:rFonts w:hint="eastAsia"/>
                <w:bCs/>
              </w:rPr>
              <w:t>Disable sleep</w:t>
            </w:r>
            <w:r w:rsidR="00A079A3">
              <w:rPr>
                <w:rFonts w:hint="eastAsia"/>
                <w:bCs/>
              </w:rPr>
              <w:t xml:space="preserve"> mode.</w:t>
            </w:r>
          </w:p>
        </w:tc>
      </w:tr>
      <w:tr w:rsidR="00325C05" w:rsidRPr="000F2AF0" w:rsidTr="000C0F97">
        <w:trPr>
          <w:trHeight w:val="300"/>
        </w:trPr>
        <w:tc>
          <w:tcPr>
            <w:tcW w:w="2320" w:type="dxa"/>
            <w:shd w:val="clear" w:color="auto" w:fill="auto"/>
            <w:noWrap/>
            <w:vAlign w:val="bottom"/>
          </w:tcPr>
          <w:p w:rsidR="00325C05" w:rsidRPr="000003D0" w:rsidRDefault="00325C05" w:rsidP="000003D0">
            <w:pPr>
              <w:rPr>
                <w:b/>
                <w:bCs/>
              </w:rPr>
            </w:pPr>
            <w:r w:rsidRPr="000003D0">
              <w:rPr>
                <w:rFonts w:hint="eastAsia"/>
                <w:b/>
                <w:bCs/>
              </w:rPr>
              <w:t>DeepSleepEnable</w:t>
            </w:r>
          </w:p>
        </w:tc>
        <w:tc>
          <w:tcPr>
            <w:tcW w:w="3455" w:type="dxa"/>
            <w:shd w:val="clear" w:color="auto" w:fill="auto"/>
            <w:noWrap/>
            <w:vAlign w:val="bottom"/>
          </w:tcPr>
          <w:p w:rsidR="00325C05" w:rsidRDefault="00BE5481" w:rsidP="00A079A3">
            <w:pPr>
              <w:rPr>
                <w:bCs/>
              </w:rPr>
            </w:pPr>
            <w:r>
              <w:rPr>
                <w:rFonts w:hint="eastAsia"/>
                <w:bCs/>
              </w:rPr>
              <w:t>Enable deep sleep</w:t>
            </w:r>
            <w:r w:rsidR="00A079A3">
              <w:rPr>
                <w:rFonts w:hint="eastAsia"/>
                <w:bCs/>
              </w:rPr>
              <w:t xml:space="preserve"> mode.</w:t>
            </w:r>
          </w:p>
          <w:p w:rsidR="00A079A3" w:rsidRPr="000003D0" w:rsidRDefault="00A079A3" w:rsidP="004D681C">
            <w:pPr>
              <w:rPr>
                <w:bCs/>
              </w:rPr>
            </w:pPr>
            <w:r>
              <w:rPr>
                <w:rFonts w:hint="eastAsia"/>
                <w:bCs/>
              </w:rPr>
              <w:t xml:space="preserve">This setting should be enabled </w:t>
            </w:r>
            <w:r w:rsidR="004D681C">
              <w:rPr>
                <w:rFonts w:hint="eastAsia"/>
                <w:bCs/>
              </w:rPr>
              <w:t>together</w:t>
            </w:r>
            <w:r>
              <w:rPr>
                <w:rFonts w:hint="eastAsia"/>
                <w:bCs/>
              </w:rPr>
              <w:t xml:space="preserve"> with the </w:t>
            </w:r>
            <w:r>
              <w:rPr>
                <w:bCs/>
              </w:rPr>
              <w:t>“</w:t>
            </w:r>
            <w:r>
              <w:rPr>
                <w:rFonts w:hint="eastAsia"/>
                <w:bCs/>
              </w:rPr>
              <w:t>SleepEnable</w:t>
            </w:r>
            <w:r>
              <w:rPr>
                <w:bCs/>
              </w:rPr>
              <w:t>”</w:t>
            </w:r>
            <w:r>
              <w:rPr>
                <w:rFonts w:hint="eastAsia"/>
                <w:bCs/>
              </w:rPr>
              <w:t xml:space="preserve"> setting.</w:t>
            </w:r>
          </w:p>
        </w:tc>
        <w:tc>
          <w:tcPr>
            <w:tcW w:w="4140" w:type="dxa"/>
            <w:shd w:val="clear" w:color="auto" w:fill="auto"/>
            <w:noWrap/>
            <w:vAlign w:val="bottom"/>
          </w:tcPr>
          <w:p w:rsidR="00325C05" w:rsidRPr="000003D0" w:rsidRDefault="00BE5481" w:rsidP="000003D0">
            <w:pPr>
              <w:rPr>
                <w:bCs/>
              </w:rPr>
            </w:pPr>
            <w:r>
              <w:rPr>
                <w:rFonts w:hint="eastAsia"/>
                <w:bCs/>
              </w:rPr>
              <w:t>Disable deep sleep</w:t>
            </w:r>
          </w:p>
        </w:tc>
      </w:tr>
      <w:tr w:rsidR="00325C05" w:rsidRPr="000F2AF0" w:rsidTr="000C0F97">
        <w:trPr>
          <w:trHeight w:val="300"/>
        </w:trPr>
        <w:tc>
          <w:tcPr>
            <w:tcW w:w="2320" w:type="dxa"/>
            <w:shd w:val="clear" w:color="auto" w:fill="auto"/>
            <w:noWrap/>
            <w:vAlign w:val="bottom"/>
          </w:tcPr>
          <w:p w:rsidR="00325C05" w:rsidRPr="000003D0" w:rsidRDefault="00325C05" w:rsidP="0046023F">
            <w:pPr>
              <w:rPr>
                <w:b/>
              </w:rPr>
            </w:pPr>
            <w:r w:rsidRPr="000003D0">
              <w:rPr>
                <w:rFonts w:hint="eastAsia"/>
                <w:b/>
              </w:rPr>
              <w:t>KoreaEco</w:t>
            </w:r>
          </w:p>
        </w:tc>
        <w:tc>
          <w:tcPr>
            <w:tcW w:w="3455" w:type="dxa"/>
            <w:shd w:val="clear" w:color="auto" w:fill="auto"/>
            <w:noWrap/>
            <w:vAlign w:val="bottom"/>
          </w:tcPr>
          <w:p w:rsidR="00325C05" w:rsidRDefault="00BE5481" w:rsidP="0046023F">
            <w:r w:rsidRPr="00BE5481">
              <w:rPr>
                <w:rFonts w:hint="eastAsia"/>
                <w:bCs/>
              </w:rPr>
              <w:t xml:space="preserve">Enable </w:t>
            </w:r>
            <w:r w:rsidR="00325C05" w:rsidRPr="00BE5481">
              <w:rPr>
                <w:rFonts w:hint="eastAsia"/>
              </w:rPr>
              <w:t>KoreaEco</w:t>
            </w:r>
            <w:r w:rsidR="00970615">
              <w:rPr>
                <w:rFonts w:hint="eastAsia"/>
              </w:rPr>
              <w:t>(</w:t>
            </w:r>
            <w:r w:rsidR="00970615" w:rsidRPr="00BE5481">
              <w:rPr>
                <w:rFonts w:hint="eastAsia"/>
              </w:rPr>
              <w:t>Korea</w:t>
            </w:r>
            <w:r w:rsidR="00970615">
              <w:rPr>
                <w:rFonts w:hint="eastAsia"/>
              </w:rPr>
              <w:t xml:space="preserve"> nonstandard)</w:t>
            </w:r>
          </w:p>
          <w:p w:rsidR="00A079A3" w:rsidRPr="00BE5481" w:rsidRDefault="00A079A3" w:rsidP="0046023F">
            <w:pPr>
              <w:rPr>
                <w:bCs/>
              </w:rPr>
            </w:pPr>
            <w:r>
              <w:rPr>
                <w:rFonts w:hint="eastAsia"/>
              </w:rPr>
              <w:t>This is an option for special model.</w:t>
            </w:r>
          </w:p>
        </w:tc>
        <w:tc>
          <w:tcPr>
            <w:tcW w:w="4140" w:type="dxa"/>
            <w:shd w:val="clear" w:color="auto" w:fill="auto"/>
            <w:noWrap/>
            <w:vAlign w:val="bottom"/>
          </w:tcPr>
          <w:p w:rsidR="00325C05" w:rsidRPr="00BE5481" w:rsidRDefault="00BE5481" w:rsidP="0046023F">
            <w:pPr>
              <w:rPr>
                <w:bCs/>
              </w:rPr>
            </w:pPr>
            <w:r w:rsidRPr="00BE5481">
              <w:rPr>
                <w:rFonts w:hint="eastAsia"/>
                <w:bCs/>
              </w:rPr>
              <w:t xml:space="preserve">Disable </w:t>
            </w:r>
            <w:r w:rsidR="00325C05" w:rsidRPr="00BE5481">
              <w:rPr>
                <w:rFonts w:hint="eastAsia"/>
              </w:rPr>
              <w:t>KoreaEco</w:t>
            </w:r>
          </w:p>
        </w:tc>
      </w:tr>
      <w:tr w:rsidR="00325C05" w:rsidRPr="000F2AF0" w:rsidTr="000C0F97">
        <w:trPr>
          <w:trHeight w:val="300"/>
        </w:trPr>
        <w:tc>
          <w:tcPr>
            <w:tcW w:w="2320" w:type="dxa"/>
            <w:shd w:val="clear" w:color="auto" w:fill="auto"/>
            <w:noWrap/>
            <w:vAlign w:val="bottom"/>
          </w:tcPr>
          <w:p w:rsidR="00325C05" w:rsidRPr="000003D0" w:rsidRDefault="00325C05" w:rsidP="000003D0">
            <w:pPr>
              <w:rPr>
                <w:b/>
              </w:rPr>
            </w:pPr>
            <w:r w:rsidRPr="000003D0">
              <w:rPr>
                <w:rFonts w:hint="eastAsia"/>
                <w:b/>
              </w:rPr>
              <w:t>SciLcdEnable</w:t>
            </w:r>
          </w:p>
        </w:tc>
        <w:tc>
          <w:tcPr>
            <w:tcW w:w="3455" w:type="dxa"/>
            <w:shd w:val="clear" w:color="auto" w:fill="auto"/>
            <w:noWrap/>
            <w:vAlign w:val="bottom"/>
          </w:tcPr>
          <w:p w:rsidR="00260035" w:rsidRPr="000003D0" w:rsidRDefault="00BE5481" w:rsidP="000003D0">
            <w:pPr>
              <w:rPr>
                <w:bCs/>
              </w:rPr>
            </w:pPr>
            <w:r>
              <w:rPr>
                <w:rFonts w:hint="eastAsia"/>
                <w:bCs/>
              </w:rPr>
              <w:t>Config</w:t>
            </w:r>
            <w:r w:rsidR="00A11E65">
              <w:rPr>
                <w:rFonts w:hint="eastAsia"/>
                <w:bCs/>
              </w:rPr>
              <w:t>u</w:t>
            </w:r>
            <w:r>
              <w:rPr>
                <w:rFonts w:hint="eastAsia"/>
                <w:bCs/>
              </w:rPr>
              <w:t>rate</w:t>
            </w:r>
            <w:r w:rsidR="00A11E65">
              <w:rPr>
                <w:rFonts w:hint="eastAsia"/>
                <w:bCs/>
              </w:rPr>
              <w:t xml:space="preserve"> Lcd as </w:t>
            </w:r>
            <w:r w:rsidR="00A11E65" w:rsidRPr="00A11E65">
              <w:rPr>
                <w:bCs/>
              </w:rPr>
              <w:t>serial port screen</w:t>
            </w:r>
          </w:p>
        </w:tc>
        <w:tc>
          <w:tcPr>
            <w:tcW w:w="4140" w:type="dxa"/>
            <w:shd w:val="clear" w:color="auto" w:fill="auto"/>
            <w:noWrap/>
            <w:vAlign w:val="bottom"/>
          </w:tcPr>
          <w:p w:rsidR="00325C05" w:rsidRPr="00A11E65" w:rsidRDefault="00A11E65" w:rsidP="000003D0">
            <w:pPr>
              <w:rPr>
                <w:bCs/>
              </w:rPr>
            </w:pPr>
            <w:r>
              <w:rPr>
                <w:rFonts w:hint="eastAsia"/>
                <w:bCs/>
              </w:rPr>
              <w:t>Configurate Lcd as b</w:t>
            </w:r>
            <w:r w:rsidRPr="00A11E65">
              <w:rPr>
                <w:bCs/>
              </w:rPr>
              <w:t>lue and white</w:t>
            </w:r>
            <w:r>
              <w:rPr>
                <w:rFonts w:hint="eastAsia"/>
                <w:bCs/>
              </w:rPr>
              <w:t xml:space="preserve"> </w:t>
            </w:r>
            <w:r w:rsidRPr="00A11E65">
              <w:rPr>
                <w:bCs/>
              </w:rPr>
              <w:t>screen</w:t>
            </w:r>
          </w:p>
        </w:tc>
      </w:tr>
      <w:tr w:rsidR="00325C05" w:rsidRPr="000F2AF0" w:rsidTr="000C0F97">
        <w:trPr>
          <w:trHeight w:val="300"/>
        </w:trPr>
        <w:tc>
          <w:tcPr>
            <w:tcW w:w="2320" w:type="dxa"/>
            <w:shd w:val="clear" w:color="auto" w:fill="auto"/>
            <w:noWrap/>
            <w:vAlign w:val="bottom"/>
          </w:tcPr>
          <w:p w:rsidR="00325C05" w:rsidRPr="000003D0" w:rsidRDefault="00325C05" w:rsidP="000003D0">
            <w:pPr>
              <w:rPr>
                <w:b/>
              </w:rPr>
            </w:pPr>
            <w:r>
              <w:rPr>
                <w:rFonts w:hint="eastAsia"/>
                <w:b/>
              </w:rPr>
              <w:t>2PhasOut</w:t>
            </w:r>
          </w:p>
        </w:tc>
        <w:tc>
          <w:tcPr>
            <w:tcW w:w="3455" w:type="dxa"/>
            <w:shd w:val="clear" w:color="auto" w:fill="auto"/>
            <w:noWrap/>
            <w:vAlign w:val="bottom"/>
          </w:tcPr>
          <w:p w:rsidR="00325C05" w:rsidRDefault="00917704" w:rsidP="000003D0">
            <w:pPr>
              <w:rPr>
                <w:bCs/>
              </w:rPr>
            </w:pPr>
            <w:r>
              <w:rPr>
                <w:rFonts w:hint="eastAsia"/>
                <w:bCs/>
              </w:rPr>
              <w:t>Enable two phase output</w:t>
            </w:r>
          </w:p>
          <w:p w:rsidR="00201D3B" w:rsidRPr="000003D0" w:rsidRDefault="00201D3B" w:rsidP="00201D3B">
            <w:pPr>
              <w:rPr>
                <w:bCs/>
              </w:rPr>
            </w:pPr>
            <w:r>
              <w:rPr>
                <w:rFonts w:hint="eastAsia"/>
                <w:bCs/>
              </w:rPr>
              <w:t>It</w:t>
            </w:r>
            <w:r>
              <w:rPr>
                <w:bCs/>
              </w:rPr>
              <w:t>’</w:t>
            </w:r>
            <w:r>
              <w:rPr>
                <w:rFonts w:hint="eastAsia"/>
                <w:bCs/>
              </w:rPr>
              <w:t>s only valid for special model.</w:t>
            </w:r>
          </w:p>
        </w:tc>
        <w:tc>
          <w:tcPr>
            <w:tcW w:w="4140" w:type="dxa"/>
            <w:shd w:val="clear" w:color="auto" w:fill="auto"/>
            <w:noWrap/>
            <w:vAlign w:val="bottom"/>
          </w:tcPr>
          <w:p w:rsidR="00325C05" w:rsidRPr="000003D0" w:rsidRDefault="00917704" w:rsidP="000003D0">
            <w:pPr>
              <w:rPr>
                <w:bCs/>
              </w:rPr>
            </w:pPr>
            <w:r>
              <w:rPr>
                <w:rFonts w:hint="eastAsia"/>
                <w:bCs/>
              </w:rPr>
              <w:t>Disable two phase output</w:t>
            </w:r>
          </w:p>
        </w:tc>
      </w:tr>
      <w:tr w:rsidR="00325C05" w:rsidRPr="000F2AF0" w:rsidTr="000C0F97">
        <w:trPr>
          <w:trHeight w:val="300"/>
        </w:trPr>
        <w:tc>
          <w:tcPr>
            <w:tcW w:w="2320" w:type="dxa"/>
            <w:shd w:val="clear" w:color="auto" w:fill="auto"/>
            <w:noWrap/>
            <w:vAlign w:val="bottom"/>
          </w:tcPr>
          <w:p w:rsidR="00325C05" w:rsidRPr="000003D0" w:rsidRDefault="00325C05" w:rsidP="000003D0">
            <w:pPr>
              <w:rPr>
                <w:b/>
              </w:rPr>
            </w:pPr>
            <w:r>
              <w:rPr>
                <w:rFonts w:hint="eastAsia"/>
                <w:b/>
              </w:rPr>
              <w:t>us</w:t>
            </w:r>
            <w:r w:rsidR="000C0F97">
              <w:rPr>
                <w:rFonts w:hint="eastAsia"/>
                <w:b/>
              </w:rPr>
              <w:t>e</w:t>
            </w:r>
            <w:r>
              <w:rPr>
                <w:rFonts w:hint="eastAsia"/>
                <w:b/>
              </w:rPr>
              <w:t>dAsOne</w:t>
            </w:r>
          </w:p>
        </w:tc>
        <w:tc>
          <w:tcPr>
            <w:tcW w:w="3455" w:type="dxa"/>
            <w:shd w:val="clear" w:color="auto" w:fill="auto"/>
            <w:noWrap/>
            <w:vAlign w:val="bottom"/>
          </w:tcPr>
          <w:p w:rsidR="00325C05" w:rsidRDefault="00917704" w:rsidP="000003D0">
            <w:pPr>
              <w:rPr>
                <w:bCs/>
              </w:rPr>
            </w:pPr>
            <w:r>
              <w:rPr>
                <w:rFonts w:hint="eastAsia"/>
                <w:bCs/>
              </w:rPr>
              <w:t>Enable used as one phase output</w:t>
            </w:r>
          </w:p>
          <w:p w:rsidR="004E7B10" w:rsidRPr="000003D0" w:rsidRDefault="004E7B10" w:rsidP="000003D0">
            <w:pPr>
              <w:rPr>
                <w:bCs/>
              </w:rPr>
            </w:pPr>
            <w:r>
              <w:rPr>
                <w:rFonts w:hint="eastAsia"/>
                <w:bCs/>
              </w:rPr>
              <w:t>It</w:t>
            </w:r>
            <w:r>
              <w:rPr>
                <w:bCs/>
              </w:rPr>
              <w:t>’</w:t>
            </w:r>
            <w:r>
              <w:rPr>
                <w:rFonts w:hint="eastAsia"/>
                <w:bCs/>
              </w:rPr>
              <w:t>s only valid for special model.</w:t>
            </w:r>
          </w:p>
        </w:tc>
        <w:tc>
          <w:tcPr>
            <w:tcW w:w="4140" w:type="dxa"/>
            <w:shd w:val="clear" w:color="auto" w:fill="auto"/>
            <w:noWrap/>
            <w:vAlign w:val="bottom"/>
          </w:tcPr>
          <w:p w:rsidR="00325C05" w:rsidRPr="000003D0" w:rsidRDefault="00917704" w:rsidP="000003D0">
            <w:pPr>
              <w:rPr>
                <w:bCs/>
              </w:rPr>
            </w:pPr>
            <w:r>
              <w:rPr>
                <w:rFonts w:hint="eastAsia"/>
                <w:bCs/>
              </w:rPr>
              <w:t>Disable used as one phase output</w:t>
            </w:r>
          </w:p>
        </w:tc>
      </w:tr>
      <w:tr w:rsidR="00970615" w:rsidTr="00970615">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
              </w:rPr>
            </w:pPr>
            <w:r>
              <w:rPr>
                <w:rFonts w:hint="eastAsia"/>
                <w:b/>
              </w:rPr>
              <w:t>ForbidTx2Byp</w:t>
            </w: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Cs/>
              </w:rPr>
            </w:pPr>
            <w:r w:rsidRPr="00970615">
              <w:rPr>
                <w:bCs/>
              </w:rPr>
              <w:t>Forbid</w:t>
            </w:r>
            <w:r>
              <w:rPr>
                <w:rFonts w:hint="eastAsia"/>
                <w:bCs/>
              </w:rPr>
              <w:t xml:space="preserve"> transfer to bypass</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70615">
            <w:pPr>
              <w:rPr>
                <w:bCs/>
              </w:rPr>
            </w:pPr>
            <w:r>
              <w:rPr>
                <w:rFonts w:hint="eastAsia"/>
                <w:bCs/>
              </w:rPr>
              <w:t>Not f</w:t>
            </w:r>
            <w:r w:rsidRPr="00970615">
              <w:rPr>
                <w:bCs/>
              </w:rPr>
              <w:t>orbid</w:t>
            </w:r>
            <w:r>
              <w:rPr>
                <w:rFonts w:hint="eastAsia"/>
                <w:bCs/>
              </w:rPr>
              <w:t xml:space="preserve"> transfer to bypass</w:t>
            </w:r>
          </w:p>
        </w:tc>
      </w:tr>
      <w:tr w:rsidR="00970615" w:rsidTr="00970615">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
              </w:rPr>
            </w:pPr>
            <w:r>
              <w:rPr>
                <w:rFonts w:hint="eastAsia"/>
                <w:b/>
              </w:rPr>
              <w:t>EpoDisable</w:t>
            </w: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Cs/>
              </w:rPr>
            </w:pPr>
            <w:r>
              <w:rPr>
                <w:bCs/>
              </w:rPr>
              <w:t>D</w:t>
            </w:r>
            <w:r>
              <w:rPr>
                <w:rFonts w:hint="eastAsia"/>
                <w:bCs/>
              </w:rPr>
              <w:t>isable EPO</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Cs/>
              </w:rPr>
            </w:pPr>
            <w:r>
              <w:rPr>
                <w:rFonts w:hint="eastAsia"/>
                <w:bCs/>
              </w:rPr>
              <w:t>Enable EPO</w:t>
            </w:r>
          </w:p>
        </w:tc>
      </w:tr>
      <w:tr w:rsidR="00970615" w:rsidTr="00970615">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
              </w:rPr>
            </w:pPr>
            <w:r>
              <w:rPr>
                <w:rFonts w:hint="eastAsia"/>
                <w:b/>
              </w:rPr>
              <w:t>LocalEpoDisable</w:t>
            </w: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4E7B10">
            <w:pPr>
              <w:rPr>
                <w:bCs/>
              </w:rPr>
            </w:pPr>
            <w:r>
              <w:rPr>
                <w:bCs/>
              </w:rPr>
              <w:t>D</w:t>
            </w:r>
            <w:r>
              <w:rPr>
                <w:rFonts w:hint="eastAsia"/>
                <w:bCs/>
              </w:rPr>
              <w:t>isable local</w:t>
            </w:r>
            <w:r w:rsidR="004E7B10">
              <w:rPr>
                <w:rFonts w:hint="eastAsia"/>
                <w:bCs/>
              </w:rPr>
              <w:t xml:space="preserve"> </w:t>
            </w:r>
            <w:r>
              <w:rPr>
                <w:rFonts w:hint="eastAsia"/>
                <w:bCs/>
              </w:rPr>
              <w:t xml:space="preserve"> EPO</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Cs/>
              </w:rPr>
            </w:pPr>
            <w:r>
              <w:rPr>
                <w:rFonts w:hint="eastAsia"/>
                <w:bCs/>
              </w:rPr>
              <w:t>Enable local EPO</w:t>
            </w:r>
          </w:p>
        </w:tc>
      </w:tr>
      <w:tr w:rsidR="00970615" w:rsidTr="00970615">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
              </w:rPr>
            </w:pPr>
            <w:r>
              <w:rPr>
                <w:rFonts w:hint="eastAsia"/>
                <w:b/>
              </w:rPr>
              <w:t>RemoteEPODisable</w:t>
            </w: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70615">
            <w:pPr>
              <w:rPr>
                <w:bCs/>
              </w:rPr>
            </w:pPr>
            <w:r>
              <w:rPr>
                <w:bCs/>
              </w:rPr>
              <w:t>D</w:t>
            </w:r>
            <w:r>
              <w:rPr>
                <w:rFonts w:hint="eastAsia"/>
                <w:bCs/>
              </w:rPr>
              <w:t>isable remote EPO</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Cs/>
              </w:rPr>
            </w:pPr>
            <w:r>
              <w:rPr>
                <w:bCs/>
              </w:rPr>
              <w:t>En</w:t>
            </w:r>
            <w:r>
              <w:rPr>
                <w:rFonts w:hint="eastAsia"/>
                <w:bCs/>
              </w:rPr>
              <w:t>able remote EPO</w:t>
            </w:r>
          </w:p>
        </w:tc>
      </w:tr>
      <w:tr w:rsidR="00970615" w:rsidTr="00970615">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
              </w:rPr>
            </w:pPr>
            <w:r>
              <w:rPr>
                <w:rFonts w:hint="eastAsia"/>
                <w:b/>
              </w:rPr>
              <w:t>BypOvTmpForbidByp</w:t>
            </w: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4E7B10" w:rsidP="009E45EA">
            <w:pPr>
              <w:rPr>
                <w:bCs/>
              </w:rPr>
            </w:pPr>
            <w:r>
              <w:rPr>
                <w:rFonts w:hint="eastAsia"/>
                <w:bCs/>
              </w:rPr>
              <w:t>F</w:t>
            </w:r>
            <w:r w:rsidR="009D2BA7">
              <w:rPr>
                <w:rFonts w:hint="eastAsia"/>
                <w:bCs/>
              </w:rPr>
              <w:t>orbid</w:t>
            </w:r>
            <w:r>
              <w:rPr>
                <w:rFonts w:hint="eastAsia"/>
                <w:bCs/>
              </w:rPr>
              <w:t>den</w:t>
            </w:r>
            <w:r w:rsidR="009D2BA7">
              <w:rPr>
                <w:rFonts w:hint="eastAsia"/>
                <w:bCs/>
              </w:rPr>
              <w:t xml:space="preserve"> </w:t>
            </w:r>
            <w:r>
              <w:rPr>
                <w:rFonts w:hint="eastAsia"/>
                <w:bCs/>
              </w:rPr>
              <w:t xml:space="preserve">the </w:t>
            </w:r>
            <w:r w:rsidR="009D2BA7">
              <w:rPr>
                <w:rFonts w:hint="eastAsia"/>
                <w:bCs/>
              </w:rPr>
              <w:t>bypass</w:t>
            </w:r>
            <w:r>
              <w:rPr>
                <w:rFonts w:hint="eastAsia"/>
                <w:bCs/>
              </w:rPr>
              <w:t xml:space="preserve"> output if bypass </w:t>
            </w:r>
            <w:r>
              <w:rPr>
                <w:rFonts w:hint="eastAsia"/>
                <w:bCs/>
              </w:rPr>
              <w:lastRenderedPageBreak/>
              <w:t xml:space="preserve">over </w:t>
            </w:r>
            <w:r>
              <w:rPr>
                <w:bCs/>
              </w:rPr>
              <w:t>temperature</w:t>
            </w:r>
            <w:r>
              <w:rPr>
                <w:rFonts w:hint="eastAsia"/>
                <w:bCs/>
              </w:rPr>
              <w:t>.</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D2BA7" w:rsidP="009E45EA">
            <w:pPr>
              <w:rPr>
                <w:bCs/>
              </w:rPr>
            </w:pPr>
            <w:r>
              <w:rPr>
                <w:rFonts w:hint="eastAsia"/>
                <w:bCs/>
              </w:rPr>
              <w:lastRenderedPageBreak/>
              <w:t xml:space="preserve">Bypass over </w:t>
            </w:r>
            <w:r w:rsidR="004E7B10">
              <w:rPr>
                <w:bCs/>
              </w:rPr>
              <w:t>temperature</w:t>
            </w:r>
            <w:r>
              <w:rPr>
                <w:rFonts w:hint="eastAsia"/>
                <w:bCs/>
              </w:rPr>
              <w:t xml:space="preserve"> not forbid bypass</w:t>
            </w:r>
          </w:p>
        </w:tc>
      </w:tr>
      <w:tr w:rsidR="00970615" w:rsidTr="00970615">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970615" w:rsidP="009E45EA">
            <w:pPr>
              <w:rPr>
                <w:b/>
              </w:rPr>
            </w:pPr>
            <w:r>
              <w:rPr>
                <w:rFonts w:hint="eastAsia"/>
                <w:b/>
              </w:rPr>
              <w:lastRenderedPageBreak/>
              <w:t>NoBattery</w:t>
            </w: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C4516E" w:rsidP="009E45EA">
            <w:pPr>
              <w:rPr>
                <w:bCs/>
              </w:rPr>
            </w:pPr>
            <w:r>
              <w:rPr>
                <w:rFonts w:hint="eastAsia"/>
                <w:bCs/>
              </w:rPr>
              <w:t xml:space="preserve">Disable the detection of </w:t>
            </w:r>
            <w:r>
              <w:rPr>
                <w:bCs/>
              </w:rPr>
              <w:t>“</w:t>
            </w:r>
            <w:r>
              <w:rPr>
                <w:rFonts w:hint="eastAsia"/>
                <w:bCs/>
              </w:rPr>
              <w:t>Battery not connected</w:t>
            </w:r>
            <w:r>
              <w:rPr>
                <w:bCs/>
              </w:rPr>
              <w:t>”</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615" w:rsidRDefault="00C4516E" w:rsidP="009E45EA">
            <w:pPr>
              <w:rPr>
                <w:bCs/>
              </w:rPr>
            </w:pPr>
            <w:r>
              <w:rPr>
                <w:rFonts w:hint="eastAsia"/>
                <w:bCs/>
              </w:rPr>
              <w:t xml:space="preserve">Enable the detection of </w:t>
            </w:r>
            <w:r>
              <w:rPr>
                <w:bCs/>
              </w:rPr>
              <w:t>“</w:t>
            </w:r>
            <w:r>
              <w:rPr>
                <w:rFonts w:hint="eastAsia"/>
                <w:bCs/>
              </w:rPr>
              <w:t>Battery not connected</w:t>
            </w:r>
            <w:r>
              <w:rPr>
                <w:bCs/>
              </w:rPr>
              <w:t>”</w:t>
            </w:r>
          </w:p>
        </w:tc>
      </w:tr>
    </w:tbl>
    <w:p w:rsidR="000003D0" w:rsidRDefault="000003D0" w:rsidP="000003D0"/>
    <w:p w:rsidR="000003D0" w:rsidRPr="000003D0" w:rsidRDefault="000003D0" w:rsidP="00CA2C67">
      <w:pPr>
        <w:spacing w:beforeLines="50"/>
        <w:rPr>
          <w:rFonts w:cs="宋体"/>
          <w:b/>
          <w:bCs/>
          <w:szCs w:val="20"/>
        </w:rPr>
      </w:pPr>
      <w:r w:rsidRPr="000003D0">
        <w:rPr>
          <w:rFonts w:cs="宋体" w:hint="eastAsia"/>
          <w:b/>
          <w:bCs/>
          <w:szCs w:val="20"/>
        </w:rPr>
        <w:t>CustomCode on the right is described as the following table</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606"/>
        <w:gridCol w:w="3600"/>
      </w:tblGrid>
      <w:tr w:rsidR="000003D0" w:rsidRPr="000003D0" w:rsidTr="000003D0">
        <w:tc>
          <w:tcPr>
            <w:tcW w:w="2694" w:type="dxa"/>
            <w:vAlign w:val="center"/>
          </w:tcPr>
          <w:p w:rsidR="000003D0" w:rsidRPr="000003D0" w:rsidRDefault="000003D0" w:rsidP="00CA2C67">
            <w:pPr>
              <w:spacing w:beforeLines="50"/>
              <w:rPr>
                <w:rFonts w:cs="宋体"/>
                <w:b/>
                <w:bCs/>
                <w:szCs w:val="20"/>
              </w:rPr>
            </w:pPr>
            <w:r w:rsidRPr="000003D0">
              <w:rPr>
                <w:rFonts w:cs="宋体" w:hint="eastAsia"/>
                <w:b/>
                <w:bCs/>
                <w:szCs w:val="20"/>
              </w:rPr>
              <w:t>Contents</w:t>
            </w:r>
          </w:p>
        </w:tc>
        <w:tc>
          <w:tcPr>
            <w:tcW w:w="3606" w:type="dxa"/>
            <w:vAlign w:val="center"/>
          </w:tcPr>
          <w:p w:rsidR="000003D0" w:rsidRPr="000003D0" w:rsidRDefault="000003D0" w:rsidP="00CA2C67">
            <w:pPr>
              <w:spacing w:beforeLines="50"/>
              <w:rPr>
                <w:rFonts w:cs="宋体"/>
                <w:b/>
                <w:bCs/>
                <w:szCs w:val="20"/>
              </w:rPr>
            </w:pPr>
            <w:r w:rsidRPr="000003D0">
              <w:rPr>
                <w:rFonts w:cs="宋体"/>
                <w:b/>
                <w:bCs/>
                <w:szCs w:val="20"/>
              </w:rPr>
              <w:t>M</w:t>
            </w:r>
            <w:r w:rsidRPr="000003D0">
              <w:rPr>
                <w:rFonts w:cs="宋体" w:hint="eastAsia"/>
                <w:b/>
                <w:bCs/>
                <w:szCs w:val="20"/>
              </w:rPr>
              <w:t>eaning</w:t>
            </w:r>
          </w:p>
        </w:tc>
        <w:tc>
          <w:tcPr>
            <w:tcW w:w="3600" w:type="dxa"/>
            <w:vAlign w:val="center"/>
          </w:tcPr>
          <w:p w:rsidR="000003D0" w:rsidRPr="000003D0" w:rsidRDefault="000003D0" w:rsidP="00CA2C67">
            <w:pPr>
              <w:spacing w:beforeLines="50"/>
              <w:rPr>
                <w:rFonts w:cs="宋体"/>
                <w:b/>
                <w:bCs/>
                <w:szCs w:val="20"/>
              </w:rPr>
            </w:pPr>
            <w:r w:rsidRPr="000003D0">
              <w:rPr>
                <w:rFonts w:cs="宋体" w:hint="eastAsia"/>
                <w:b/>
                <w:bCs/>
                <w:szCs w:val="20"/>
              </w:rPr>
              <w:t>Note</w:t>
            </w:r>
          </w:p>
        </w:tc>
      </w:tr>
      <w:tr w:rsidR="000003D0" w:rsidRPr="000F2AF0" w:rsidTr="000003D0">
        <w:tc>
          <w:tcPr>
            <w:tcW w:w="2694" w:type="dxa"/>
            <w:vAlign w:val="center"/>
          </w:tcPr>
          <w:p w:rsidR="000003D0" w:rsidRPr="000F2AF0" w:rsidRDefault="000003D0" w:rsidP="000003D0">
            <w:r>
              <w:rPr>
                <w:rFonts w:hint="eastAsia"/>
              </w:rPr>
              <w:t>Sleeping Load Rate</w:t>
            </w:r>
          </w:p>
        </w:tc>
        <w:tc>
          <w:tcPr>
            <w:tcW w:w="3606" w:type="dxa"/>
            <w:vAlign w:val="center"/>
          </w:tcPr>
          <w:p w:rsidR="000003D0" w:rsidRPr="000F2AF0" w:rsidRDefault="000003D0" w:rsidP="000003D0">
            <w:r>
              <w:rPr>
                <w:rFonts w:hint="eastAsia"/>
              </w:rPr>
              <w:t>Setting the sleeping load rate</w:t>
            </w:r>
          </w:p>
        </w:tc>
        <w:tc>
          <w:tcPr>
            <w:tcW w:w="3600" w:type="dxa"/>
            <w:vAlign w:val="center"/>
          </w:tcPr>
          <w:p w:rsidR="000003D0" w:rsidRPr="000F2AF0" w:rsidRDefault="000003D0" w:rsidP="000003D0"/>
        </w:tc>
      </w:tr>
      <w:tr w:rsidR="000003D0" w:rsidRPr="000F2AF0" w:rsidTr="000003D0">
        <w:tc>
          <w:tcPr>
            <w:tcW w:w="2694" w:type="dxa"/>
            <w:vAlign w:val="center"/>
          </w:tcPr>
          <w:p w:rsidR="000003D0" w:rsidRPr="000F2AF0" w:rsidRDefault="000003D0" w:rsidP="000003D0">
            <w:r>
              <w:rPr>
                <w:rFonts w:hint="eastAsia"/>
              </w:rPr>
              <w:t>Interval Time for sleeping</w:t>
            </w:r>
          </w:p>
        </w:tc>
        <w:tc>
          <w:tcPr>
            <w:tcW w:w="3606" w:type="dxa"/>
            <w:vAlign w:val="center"/>
          </w:tcPr>
          <w:p w:rsidR="000003D0" w:rsidRPr="000414D3" w:rsidRDefault="000003D0" w:rsidP="000003D0">
            <w:r>
              <w:rPr>
                <w:rFonts w:hint="eastAsia"/>
              </w:rPr>
              <w:t>Setting the interval for the sleeping</w:t>
            </w:r>
          </w:p>
        </w:tc>
        <w:tc>
          <w:tcPr>
            <w:tcW w:w="3600" w:type="dxa"/>
            <w:vAlign w:val="center"/>
          </w:tcPr>
          <w:p w:rsidR="000003D0" w:rsidRPr="000F2AF0" w:rsidRDefault="00C4516E" w:rsidP="000003D0">
            <w:r>
              <w:rPr>
                <w:rFonts w:hint="eastAsia"/>
              </w:rPr>
              <w:t>The period of rotation for the sleep modules.</w:t>
            </w:r>
          </w:p>
        </w:tc>
      </w:tr>
    </w:tbl>
    <w:p w:rsidR="00D268BD" w:rsidRDefault="00D268BD" w:rsidP="007F01C0">
      <w:pPr>
        <w:pStyle w:val="af"/>
      </w:pPr>
      <w:bookmarkStart w:id="87" w:name="_Toc387848548"/>
    </w:p>
    <w:p w:rsidR="007F01C0" w:rsidRDefault="007F01C0" w:rsidP="007F01C0">
      <w:pPr>
        <w:pStyle w:val="af"/>
      </w:pPr>
    </w:p>
    <w:p w:rsidR="000003D0" w:rsidRPr="000003D0" w:rsidRDefault="000003D0" w:rsidP="00BA5A49">
      <w:pPr>
        <w:pStyle w:val="3"/>
      </w:pPr>
      <w:bookmarkStart w:id="88" w:name="_Toc445718538"/>
      <w:r w:rsidRPr="000003D0">
        <w:rPr>
          <w:rFonts w:hint="eastAsia"/>
        </w:rPr>
        <w:t>3.1</w:t>
      </w:r>
      <w:r w:rsidR="00716C34">
        <w:rPr>
          <w:rFonts w:hint="eastAsia"/>
        </w:rPr>
        <w:t>2</w:t>
      </w:r>
      <w:r w:rsidRPr="000003D0">
        <w:rPr>
          <w:rFonts w:hint="eastAsia"/>
        </w:rPr>
        <w:t>.4</w:t>
      </w:r>
      <w:bookmarkEnd w:id="87"/>
      <w:r w:rsidRPr="000003D0">
        <w:rPr>
          <w:rFonts w:hint="eastAsia"/>
        </w:rPr>
        <w:t xml:space="preserve"> WarningSet</w:t>
      </w:r>
      <w:bookmarkEnd w:id="88"/>
    </w:p>
    <w:p w:rsidR="000003D0" w:rsidRDefault="000003D0" w:rsidP="00747894">
      <w:pPr>
        <w:pStyle w:val="af"/>
      </w:pPr>
      <w:r w:rsidRPr="000003D0">
        <w:rPr>
          <w:rFonts w:hint="eastAsia"/>
        </w:rPr>
        <w:t xml:space="preserve">The </w:t>
      </w:r>
      <w:r w:rsidRPr="000003D0">
        <w:t>“</w:t>
      </w:r>
      <w:r w:rsidRPr="000003D0">
        <w:rPr>
          <w:rFonts w:hint="eastAsia"/>
        </w:rPr>
        <w:t>WarningSet</w:t>
      </w:r>
      <w:r w:rsidRPr="000003D0">
        <w:t>”</w:t>
      </w:r>
      <w:r w:rsidRPr="000003D0">
        <w:rPr>
          <w:rFonts w:hint="eastAsia"/>
        </w:rPr>
        <w:t xml:space="preserve"> is shown in </w:t>
      </w:r>
      <w:r w:rsidR="00CB0C33">
        <w:rPr>
          <w:rFonts w:hint="eastAsia"/>
        </w:rPr>
        <w:t>Fig</w:t>
      </w:r>
      <w:r w:rsidRPr="000003D0">
        <w:rPr>
          <w:rFonts w:hint="eastAsia"/>
        </w:rPr>
        <w:t xml:space="preserve"> 3-</w:t>
      </w:r>
      <w:r w:rsidR="009D2BA7">
        <w:rPr>
          <w:rFonts w:hint="eastAsia"/>
        </w:rPr>
        <w:t>21</w:t>
      </w:r>
      <w:r w:rsidRPr="000003D0">
        <w:rPr>
          <w:rFonts w:hint="eastAsia"/>
        </w:rPr>
        <w:t>.</w:t>
      </w:r>
      <w:r w:rsidR="00291D51">
        <w:rPr>
          <w:rFonts w:hint="eastAsia"/>
        </w:rPr>
        <w:t xml:space="preserve"> </w:t>
      </w:r>
      <w:r w:rsidRPr="000003D0">
        <w:rPr>
          <w:rFonts w:hint="eastAsia"/>
        </w:rPr>
        <w:t xml:space="preserve">If the </w:t>
      </w:r>
      <w:r w:rsidR="00C4516E">
        <w:rPr>
          <w:rFonts w:hint="eastAsia"/>
        </w:rPr>
        <w:t>selected</w:t>
      </w:r>
      <w:r w:rsidRPr="000003D0">
        <w:rPr>
          <w:rFonts w:hint="eastAsia"/>
        </w:rPr>
        <w:t xml:space="preserve"> event occurs, there appears a warning window</w:t>
      </w:r>
      <w:r w:rsidR="00C4516E">
        <w:rPr>
          <w:rFonts w:hint="eastAsia"/>
        </w:rPr>
        <w:t xml:space="preserve"> of the PC</w:t>
      </w:r>
      <w:r w:rsidRPr="000003D0">
        <w:rPr>
          <w:rFonts w:hint="eastAsia"/>
        </w:rPr>
        <w:t>.</w:t>
      </w:r>
      <w:r w:rsidR="00291D51">
        <w:rPr>
          <w:rFonts w:hint="eastAsia"/>
        </w:rPr>
        <w:t xml:space="preserve"> The switch of beeper can</w:t>
      </w:r>
      <w:r w:rsidRPr="000003D0">
        <w:rPr>
          <w:rFonts w:hint="eastAsia"/>
        </w:rPr>
        <w:t xml:space="preserve"> </w:t>
      </w:r>
      <w:r w:rsidR="00C4516E" w:rsidRPr="000003D0">
        <w:t>control</w:t>
      </w:r>
      <w:r w:rsidRPr="000003D0">
        <w:rPr>
          <w:rFonts w:hint="eastAsia"/>
        </w:rPr>
        <w:t xml:space="preserve"> the buzzing. Click </w:t>
      </w:r>
      <w:r w:rsidR="00291D51">
        <w:t>the</w:t>
      </w:r>
      <w:r w:rsidR="00291D51">
        <w:rPr>
          <w:rFonts w:hint="eastAsia"/>
        </w:rPr>
        <w:t xml:space="preserve"> </w:t>
      </w:r>
      <w:r w:rsidR="00291D51">
        <w:t>“</w:t>
      </w:r>
      <w:r w:rsidR="00291D51" w:rsidRPr="000003D0">
        <w:rPr>
          <w:rFonts w:hint="eastAsia"/>
        </w:rPr>
        <w:t>SelectAll</w:t>
      </w:r>
      <w:r w:rsidR="00291D51">
        <w:t>”</w:t>
      </w:r>
      <w:r w:rsidR="00747894">
        <w:rPr>
          <w:rFonts w:hint="eastAsia"/>
        </w:rPr>
        <w:t xml:space="preserve"> button </w:t>
      </w:r>
      <w:r w:rsidRPr="000003D0">
        <w:rPr>
          <w:rFonts w:hint="eastAsia"/>
        </w:rPr>
        <w:t xml:space="preserve">to select all the events and click the </w:t>
      </w:r>
      <w:r w:rsidRPr="000003D0">
        <w:t>“</w:t>
      </w:r>
      <w:r w:rsidRPr="000003D0">
        <w:rPr>
          <w:rFonts w:hint="eastAsia"/>
        </w:rPr>
        <w:t>ClearAll</w:t>
      </w:r>
      <w:r w:rsidRPr="000003D0">
        <w:t>”</w:t>
      </w:r>
      <w:r w:rsidRPr="000003D0">
        <w:rPr>
          <w:rFonts w:hint="eastAsia"/>
        </w:rPr>
        <w:t xml:space="preserve"> to </w:t>
      </w:r>
      <w:r w:rsidR="00747894">
        <w:rPr>
          <w:rFonts w:hint="eastAsia"/>
        </w:rPr>
        <w:t>uncheck</w:t>
      </w:r>
      <w:r w:rsidRPr="000003D0">
        <w:rPr>
          <w:rFonts w:hint="eastAsia"/>
        </w:rPr>
        <w:t xml:space="preserve"> all the events.</w:t>
      </w:r>
      <w:r w:rsidR="00C4516E">
        <w:rPr>
          <w:rFonts w:hint="eastAsia"/>
        </w:rPr>
        <w:t xml:space="preserve"> </w:t>
      </w:r>
    </w:p>
    <w:p w:rsidR="00C4516E" w:rsidRPr="00C4516E" w:rsidRDefault="00C4516E" w:rsidP="00C4516E">
      <w:pPr>
        <w:pStyle w:val="af"/>
        <w:ind w:firstLine="422"/>
        <w:rPr>
          <w:b/>
          <w:color w:val="FF0000"/>
        </w:rPr>
      </w:pPr>
      <w:r w:rsidRPr="00C4516E">
        <w:rPr>
          <w:rFonts w:hint="eastAsia"/>
          <w:b/>
          <w:color w:val="FF0000"/>
        </w:rPr>
        <w:t>Notes: This warning setting is only about the warning of the PC, NOT THE HISTORY LOG OF UPS ITSELF.</w:t>
      </w:r>
    </w:p>
    <w:p w:rsidR="000003D0" w:rsidRPr="00291D51" w:rsidRDefault="007C5905" w:rsidP="00747894">
      <w:pPr>
        <w:pStyle w:val="ae"/>
      </w:pPr>
      <w:r>
        <w:rPr>
          <w:rFonts w:hint="eastAsia"/>
          <w:noProof/>
        </w:rPr>
        <w:drawing>
          <wp:inline distT="0" distB="0" distL="0" distR="0">
            <wp:extent cx="5024755" cy="3326765"/>
            <wp:effectExtent l="19050" t="0" r="444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srcRect/>
                    <a:stretch>
                      <a:fillRect/>
                    </a:stretch>
                  </pic:blipFill>
                  <pic:spPr bwMode="auto">
                    <a:xfrm>
                      <a:off x="0" y="0"/>
                      <a:ext cx="5024755" cy="3326765"/>
                    </a:xfrm>
                    <a:prstGeom prst="rect">
                      <a:avLst/>
                    </a:prstGeom>
                    <a:noFill/>
                    <a:ln w="9525">
                      <a:noFill/>
                      <a:miter lim="800000"/>
                      <a:headEnd/>
                      <a:tailEnd/>
                    </a:ln>
                  </pic:spPr>
                </pic:pic>
              </a:graphicData>
            </a:graphic>
          </wp:inline>
        </w:drawing>
      </w:r>
    </w:p>
    <w:p w:rsidR="000003D0" w:rsidRPr="000003D0" w:rsidRDefault="00CB0C33" w:rsidP="00747894">
      <w:pPr>
        <w:pStyle w:val="ad"/>
      </w:pPr>
      <w:r>
        <w:rPr>
          <w:rFonts w:hint="eastAsia"/>
        </w:rPr>
        <w:t>Fig</w:t>
      </w:r>
      <w:r w:rsidR="000003D0" w:rsidRPr="000003D0">
        <w:rPr>
          <w:rFonts w:hint="eastAsia"/>
        </w:rPr>
        <w:t xml:space="preserve"> 3-</w:t>
      </w:r>
      <w:r w:rsidR="009D2BA7">
        <w:rPr>
          <w:rFonts w:hint="eastAsia"/>
        </w:rPr>
        <w:t>21</w:t>
      </w:r>
      <w:r w:rsidR="000003D0" w:rsidRPr="000003D0">
        <w:rPr>
          <w:rFonts w:hint="eastAsia"/>
        </w:rPr>
        <w:t xml:space="preserve"> WarningSet</w:t>
      </w:r>
    </w:p>
    <w:p w:rsidR="000003D0" w:rsidRDefault="000003D0" w:rsidP="00BA5A49">
      <w:pPr>
        <w:pStyle w:val="3"/>
      </w:pPr>
      <w:bookmarkStart w:id="89" w:name="_Toc387848549"/>
      <w:bookmarkStart w:id="90" w:name="_Toc445718539"/>
      <w:r w:rsidRPr="000003D0">
        <w:rPr>
          <w:rFonts w:hint="eastAsia"/>
        </w:rPr>
        <w:t>3.1</w:t>
      </w:r>
      <w:r w:rsidR="00716C34">
        <w:rPr>
          <w:rFonts w:hint="eastAsia"/>
        </w:rPr>
        <w:t>2</w:t>
      </w:r>
      <w:r w:rsidRPr="000003D0">
        <w:rPr>
          <w:rFonts w:hint="eastAsia"/>
        </w:rPr>
        <w:t>.5</w:t>
      </w:r>
      <w:bookmarkEnd w:id="89"/>
      <w:r w:rsidRPr="000003D0">
        <w:rPr>
          <w:rFonts w:hint="eastAsia"/>
        </w:rPr>
        <w:t xml:space="preserve"> DryContactSet</w:t>
      </w:r>
      <w:bookmarkEnd w:id="90"/>
    </w:p>
    <w:p w:rsidR="00747894" w:rsidRDefault="00C4516E" w:rsidP="00747894">
      <w:pPr>
        <w:pStyle w:val="af"/>
      </w:pPr>
      <w:r w:rsidRPr="000003D0">
        <w:t xml:space="preserve"> </w:t>
      </w:r>
      <w:r w:rsidR="000003D0" w:rsidRPr="000003D0">
        <w:t>“</w:t>
      </w:r>
      <w:r w:rsidR="000003D0" w:rsidRPr="00747894">
        <w:rPr>
          <w:rFonts w:hint="eastAsia"/>
        </w:rPr>
        <w:t>DryContactSet</w:t>
      </w:r>
      <w:r w:rsidR="000003D0" w:rsidRPr="00747894">
        <w:t>”</w:t>
      </w:r>
      <w:r w:rsidR="000003D0" w:rsidRPr="00747894">
        <w:rPr>
          <w:rFonts w:hint="eastAsia"/>
        </w:rPr>
        <w:t xml:space="preserve"> interface is shown in </w:t>
      </w:r>
      <w:r w:rsidR="00CB0C33">
        <w:rPr>
          <w:rFonts w:hint="eastAsia"/>
        </w:rPr>
        <w:t>Fig</w:t>
      </w:r>
      <w:r w:rsidR="000003D0" w:rsidRPr="00747894">
        <w:rPr>
          <w:rFonts w:hint="eastAsia"/>
        </w:rPr>
        <w:t xml:space="preserve"> 3-2</w:t>
      </w:r>
      <w:r w:rsidR="00E52076">
        <w:rPr>
          <w:rFonts w:hint="eastAsia"/>
        </w:rPr>
        <w:t>2</w:t>
      </w:r>
      <w:r w:rsidR="006760DB" w:rsidRPr="00747894">
        <w:rPr>
          <w:rFonts w:hint="eastAsia"/>
        </w:rPr>
        <w:t>,</w:t>
      </w:r>
      <w:r w:rsidR="00747894" w:rsidRPr="00747894">
        <w:rPr>
          <w:rFonts w:hint="eastAsia"/>
        </w:rPr>
        <w:t xml:space="preserve"> The values in red </w:t>
      </w:r>
      <w:r w:rsidR="00747894" w:rsidRPr="00747894">
        <w:t>rectangle</w:t>
      </w:r>
      <w:r w:rsidR="00747894" w:rsidRPr="00747894">
        <w:rPr>
          <w:rFonts w:hint="eastAsia"/>
        </w:rPr>
        <w:t xml:space="preserve"> are currently used by UPS, while in yellow </w:t>
      </w:r>
      <w:r w:rsidR="00747894" w:rsidRPr="00747894">
        <w:t>rectangle</w:t>
      </w:r>
      <w:r w:rsidR="00747894" w:rsidRPr="00747894">
        <w:rPr>
          <w:rFonts w:hint="eastAsia"/>
        </w:rPr>
        <w:t xml:space="preserve"> are the new values to be set. Click </w:t>
      </w:r>
      <w:r w:rsidR="00747894" w:rsidRPr="00747894">
        <w:t>“</w:t>
      </w:r>
      <w:r w:rsidR="00747894" w:rsidRPr="00747894">
        <w:rPr>
          <w:rFonts w:hint="eastAsia"/>
        </w:rPr>
        <w:t>Set</w:t>
      </w:r>
      <w:r w:rsidR="00747894" w:rsidRPr="00747894">
        <w:t>”</w:t>
      </w:r>
      <w:r w:rsidR="00747894" w:rsidRPr="00747894">
        <w:rPr>
          <w:rFonts w:hint="eastAsia"/>
        </w:rPr>
        <w:t xml:space="preserve"> to send new values to UPS. </w:t>
      </w:r>
    </w:p>
    <w:p w:rsidR="000003D0" w:rsidRPr="00747894" w:rsidRDefault="007C5905" w:rsidP="007F01C0">
      <w:pPr>
        <w:pStyle w:val="ae"/>
      </w:pPr>
      <w:r>
        <w:rPr>
          <w:rFonts w:hint="eastAsia"/>
          <w:noProof/>
        </w:rPr>
        <w:lastRenderedPageBreak/>
        <w:drawing>
          <wp:inline distT="0" distB="0" distL="0" distR="0">
            <wp:extent cx="5007610" cy="3335655"/>
            <wp:effectExtent l="1905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srcRect/>
                    <a:stretch>
                      <a:fillRect/>
                    </a:stretch>
                  </pic:blipFill>
                  <pic:spPr bwMode="auto">
                    <a:xfrm>
                      <a:off x="0" y="0"/>
                      <a:ext cx="5007610" cy="3335655"/>
                    </a:xfrm>
                    <a:prstGeom prst="rect">
                      <a:avLst/>
                    </a:prstGeom>
                    <a:noFill/>
                    <a:ln w="9525">
                      <a:noFill/>
                      <a:miter lim="800000"/>
                      <a:headEnd/>
                      <a:tailEnd/>
                    </a:ln>
                  </pic:spPr>
                </pic:pic>
              </a:graphicData>
            </a:graphic>
          </wp:inline>
        </w:drawing>
      </w:r>
    </w:p>
    <w:p w:rsidR="000003D0" w:rsidRDefault="00CB0C33" w:rsidP="007F01C0">
      <w:pPr>
        <w:pStyle w:val="ad"/>
      </w:pPr>
      <w:r>
        <w:rPr>
          <w:rFonts w:hint="eastAsia"/>
        </w:rPr>
        <w:t>Fig</w:t>
      </w:r>
      <w:r w:rsidR="000003D0" w:rsidRPr="000003D0">
        <w:rPr>
          <w:rFonts w:hint="eastAsia"/>
        </w:rPr>
        <w:t xml:space="preserve"> 3-2</w:t>
      </w:r>
      <w:r w:rsidR="00E52076">
        <w:rPr>
          <w:rFonts w:hint="eastAsia"/>
        </w:rPr>
        <w:t>2</w:t>
      </w:r>
      <w:r w:rsidR="000C1C5D">
        <w:rPr>
          <w:rFonts w:hint="eastAsia"/>
        </w:rPr>
        <w:t xml:space="preserve"> </w:t>
      </w:r>
      <w:r w:rsidR="000003D0" w:rsidRPr="000003D0">
        <w:rPr>
          <w:rFonts w:hint="eastAsia"/>
        </w:rPr>
        <w:t>DryContactSet</w:t>
      </w:r>
    </w:p>
    <w:p w:rsidR="00251189" w:rsidRPr="00251189" w:rsidRDefault="00251189" w:rsidP="00251189">
      <w:pPr>
        <w:pStyle w:val="ad"/>
        <w:ind w:firstLineChars="270" w:firstLine="567"/>
        <w:jc w:val="left"/>
        <w:rPr>
          <w:color w:val="FF0000"/>
        </w:rPr>
      </w:pPr>
      <w:r w:rsidRPr="00251189">
        <w:rPr>
          <w:rFonts w:hint="eastAsia"/>
          <w:color w:val="FF0000"/>
        </w:rPr>
        <w:t>Notes: T</w:t>
      </w:r>
      <w:r w:rsidRPr="00251189">
        <w:rPr>
          <w:color w:val="FF0000"/>
        </w:rPr>
        <w:t>h</w:t>
      </w:r>
      <w:r w:rsidRPr="00251189">
        <w:rPr>
          <w:rFonts w:hint="eastAsia"/>
          <w:color w:val="FF0000"/>
        </w:rPr>
        <w:t xml:space="preserve">e list of dry contact signals is </w:t>
      </w:r>
      <w:r w:rsidRPr="00251189">
        <w:rPr>
          <w:color w:val="FF0000"/>
        </w:rPr>
        <w:t>subject</w:t>
      </w:r>
      <w:r w:rsidRPr="00251189">
        <w:rPr>
          <w:rFonts w:hint="eastAsia"/>
          <w:color w:val="FF0000"/>
        </w:rPr>
        <w:t xml:space="preserve"> to change with the upgrade of firmware, for more </w:t>
      </w:r>
      <w:r>
        <w:rPr>
          <w:color w:val="FF0000"/>
        </w:rPr>
        <w:t>details</w:t>
      </w:r>
      <w:r>
        <w:rPr>
          <w:rFonts w:hint="eastAsia"/>
          <w:color w:val="FF0000"/>
        </w:rPr>
        <w:t xml:space="preserve">, </w:t>
      </w:r>
      <w:r w:rsidRPr="00251189">
        <w:rPr>
          <w:rFonts w:hint="eastAsia"/>
          <w:color w:val="FF0000"/>
        </w:rPr>
        <w:t>contact your technical support from factory.</w:t>
      </w:r>
    </w:p>
    <w:p w:rsidR="00682C87" w:rsidRDefault="00682C87" w:rsidP="00125D8D">
      <w:pPr>
        <w:pStyle w:val="3"/>
      </w:pPr>
      <w:bookmarkStart w:id="91" w:name="_Toc434912557"/>
      <w:bookmarkStart w:id="92" w:name="_Toc445718540"/>
      <w:r w:rsidRPr="00682C87">
        <w:rPr>
          <w:rFonts w:hint="eastAsia"/>
        </w:rPr>
        <w:t>3.1</w:t>
      </w:r>
      <w:r w:rsidR="00716C34">
        <w:rPr>
          <w:rFonts w:hint="eastAsia"/>
        </w:rPr>
        <w:t>2</w:t>
      </w:r>
      <w:r w:rsidRPr="00682C87">
        <w:rPr>
          <w:rFonts w:hint="eastAsia"/>
        </w:rPr>
        <w:t xml:space="preserve">.6 </w:t>
      </w:r>
      <w:bookmarkEnd w:id="91"/>
      <w:r>
        <w:rPr>
          <w:rFonts w:hint="eastAsia"/>
        </w:rPr>
        <w:t>Shutdown Setting</w:t>
      </w:r>
      <w:bookmarkEnd w:id="92"/>
    </w:p>
    <w:p w:rsidR="00682C87" w:rsidRDefault="00682C87" w:rsidP="00682C87">
      <w:r>
        <w:rPr>
          <w:rFonts w:hint="eastAsia"/>
        </w:rPr>
        <w:tab/>
        <w:t xml:space="preserve">Shutdown setting page include </w:t>
      </w:r>
      <w:r>
        <w:t>“</w:t>
      </w:r>
      <w:r>
        <w:rPr>
          <w:rFonts w:hint="eastAsia"/>
        </w:rPr>
        <w:t>Shutdown Setting</w:t>
      </w:r>
      <w:r>
        <w:t>”</w:t>
      </w:r>
      <w:r>
        <w:rPr>
          <w:rFonts w:hint="eastAsia"/>
        </w:rPr>
        <w:t xml:space="preserve"> and </w:t>
      </w:r>
      <w:r>
        <w:t>“</w:t>
      </w:r>
      <w:r>
        <w:rPr>
          <w:rFonts w:hint="eastAsia"/>
        </w:rPr>
        <w:t>Shutdown time setting</w:t>
      </w:r>
      <w:r>
        <w:t>”</w:t>
      </w:r>
      <w:r>
        <w:rPr>
          <w:rFonts w:hint="eastAsia"/>
        </w:rPr>
        <w:t xml:space="preserve">, this function only be allowed by the </w:t>
      </w:r>
      <w:r w:rsidR="00C4516E">
        <w:rPr>
          <w:rFonts w:hint="eastAsia"/>
        </w:rPr>
        <w:t xml:space="preserve">single phase </w:t>
      </w:r>
      <w:r>
        <w:rPr>
          <w:rFonts w:hint="eastAsia"/>
        </w:rPr>
        <w:t>1-20K UPS.</w:t>
      </w:r>
      <w:r w:rsidR="00500899">
        <w:rPr>
          <w:rFonts w:hint="eastAsia"/>
        </w:rPr>
        <w:t xml:space="preserve"> </w:t>
      </w:r>
    </w:p>
    <w:p w:rsidR="00EE3ECD" w:rsidRPr="00EE3ECD" w:rsidRDefault="00EE3ECD" w:rsidP="00EE3ECD">
      <w:pPr>
        <w:ind w:firstLineChars="202" w:firstLine="426"/>
        <w:rPr>
          <w:b/>
          <w:color w:val="FF0000"/>
        </w:rPr>
      </w:pPr>
      <w:r w:rsidRPr="00EE3ECD">
        <w:rPr>
          <w:rFonts w:hint="eastAsia"/>
          <w:b/>
          <w:color w:val="FF0000"/>
        </w:rPr>
        <w:t>Do not change the setting unless it</w:t>
      </w:r>
      <w:r w:rsidRPr="00EE3ECD">
        <w:rPr>
          <w:b/>
          <w:color w:val="FF0000"/>
        </w:rPr>
        <w:t>’</w:t>
      </w:r>
      <w:r w:rsidRPr="00EE3ECD">
        <w:rPr>
          <w:rFonts w:hint="eastAsia"/>
          <w:b/>
          <w:color w:val="FF0000"/>
        </w:rPr>
        <w:t>s confirmed by the manufacturer.</w:t>
      </w:r>
    </w:p>
    <w:p w:rsidR="00682C87" w:rsidRPr="00682C87" w:rsidRDefault="007C5905" w:rsidP="00682C87">
      <w:pPr>
        <w:jc w:val="center"/>
      </w:pPr>
      <w:r>
        <w:rPr>
          <w:rFonts w:hint="eastAsia"/>
          <w:noProof/>
        </w:rPr>
        <w:drawing>
          <wp:inline distT="0" distB="0" distL="0" distR="0">
            <wp:extent cx="5007610" cy="333565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srcRect/>
                    <a:stretch>
                      <a:fillRect/>
                    </a:stretch>
                  </pic:blipFill>
                  <pic:spPr bwMode="auto">
                    <a:xfrm>
                      <a:off x="0" y="0"/>
                      <a:ext cx="5007610" cy="3335655"/>
                    </a:xfrm>
                    <a:prstGeom prst="rect">
                      <a:avLst/>
                    </a:prstGeom>
                    <a:noFill/>
                    <a:ln w="9525">
                      <a:noFill/>
                      <a:miter lim="800000"/>
                      <a:headEnd/>
                      <a:tailEnd/>
                    </a:ln>
                  </pic:spPr>
                </pic:pic>
              </a:graphicData>
            </a:graphic>
          </wp:inline>
        </w:drawing>
      </w:r>
    </w:p>
    <w:p w:rsidR="00682C87" w:rsidRPr="00682C87" w:rsidRDefault="00CB0C33" w:rsidP="00682C87">
      <w:pPr>
        <w:spacing w:after="156"/>
        <w:jc w:val="center"/>
        <w:rPr>
          <w:rFonts w:cs="宋体"/>
          <w:szCs w:val="20"/>
        </w:rPr>
      </w:pPr>
      <w:r>
        <w:rPr>
          <w:rFonts w:cs="宋体" w:hint="eastAsia"/>
          <w:szCs w:val="20"/>
        </w:rPr>
        <w:t>Fig</w:t>
      </w:r>
      <w:r w:rsidR="00682C87">
        <w:rPr>
          <w:rFonts w:cs="宋体" w:hint="eastAsia"/>
          <w:szCs w:val="20"/>
        </w:rPr>
        <w:t xml:space="preserve"> </w:t>
      </w:r>
      <w:r w:rsidR="00682C87" w:rsidRPr="00682C87">
        <w:rPr>
          <w:rFonts w:cs="宋体" w:hint="eastAsia"/>
          <w:szCs w:val="20"/>
        </w:rPr>
        <w:t>3-23</w:t>
      </w:r>
      <w:r w:rsidR="00682C87" w:rsidRPr="00682C87">
        <w:t xml:space="preserve"> </w:t>
      </w:r>
      <w:r w:rsidR="00682C87" w:rsidRPr="00682C87">
        <w:rPr>
          <w:rFonts w:cs="宋体"/>
          <w:szCs w:val="20"/>
        </w:rPr>
        <w:t>Shutdown Setting</w:t>
      </w:r>
    </w:p>
    <w:p w:rsidR="00682C87" w:rsidRPr="00682C87" w:rsidRDefault="00682C87" w:rsidP="007F01C0">
      <w:pPr>
        <w:pStyle w:val="ad"/>
      </w:pPr>
    </w:p>
    <w:p w:rsidR="000003D0" w:rsidRPr="000003D0" w:rsidRDefault="000003D0" w:rsidP="00DD3C2D">
      <w:pPr>
        <w:pStyle w:val="2"/>
      </w:pPr>
      <w:bookmarkStart w:id="93" w:name="_Toc387848550"/>
      <w:bookmarkStart w:id="94" w:name="_Toc445718541"/>
      <w:r w:rsidRPr="000003D0">
        <w:rPr>
          <w:rFonts w:hint="eastAsia"/>
        </w:rPr>
        <w:lastRenderedPageBreak/>
        <w:t>3.1</w:t>
      </w:r>
      <w:bookmarkEnd w:id="93"/>
      <w:r w:rsidR="00716C34">
        <w:rPr>
          <w:rFonts w:hint="eastAsia"/>
        </w:rPr>
        <w:t>3</w:t>
      </w:r>
      <w:r w:rsidRPr="000003D0">
        <w:rPr>
          <w:rFonts w:hint="eastAsia"/>
        </w:rPr>
        <w:t xml:space="preserve"> DetectAdjust</w:t>
      </w:r>
      <w:bookmarkEnd w:id="94"/>
    </w:p>
    <w:p w:rsidR="000003D0" w:rsidRDefault="009D63B3" w:rsidP="00747894">
      <w:pPr>
        <w:pStyle w:val="af"/>
      </w:pPr>
      <w:r>
        <w:rPr>
          <w:rFonts w:hint="eastAsia"/>
        </w:rPr>
        <w:t>This functi</w:t>
      </w:r>
      <w:r w:rsidRPr="00DA0A5F">
        <w:rPr>
          <w:rFonts w:hint="eastAsia"/>
        </w:rPr>
        <w:t>on is only for factory setting</w:t>
      </w:r>
    </w:p>
    <w:p w:rsidR="000003D0" w:rsidRDefault="000003D0" w:rsidP="00DD3C2D">
      <w:pPr>
        <w:pStyle w:val="2"/>
      </w:pPr>
      <w:bookmarkStart w:id="95" w:name="_Toc387848551"/>
      <w:bookmarkStart w:id="96" w:name="_Toc445718542"/>
      <w:r w:rsidRPr="000003D0">
        <w:rPr>
          <w:rFonts w:hint="eastAsia"/>
        </w:rPr>
        <w:t>3.1</w:t>
      </w:r>
      <w:bookmarkEnd w:id="95"/>
      <w:r w:rsidR="00716C34">
        <w:rPr>
          <w:rFonts w:hint="eastAsia"/>
        </w:rPr>
        <w:t>4</w:t>
      </w:r>
      <w:r w:rsidRPr="000003D0">
        <w:rPr>
          <w:rFonts w:hint="eastAsia"/>
        </w:rPr>
        <w:t xml:space="preserve"> ControlCmd</w:t>
      </w:r>
      <w:bookmarkEnd w:id="96"/>
    </w:p>
    <w:p w:rsidR="00500899" w:rsidRDefault="00500899" w:rsidP="009F47EB">
      <w:r>
        <w:rPr>
          <w:rFonts w:hint="eastAsia"/>
        </w:rPr>
        <w:tab/>
      </w:r>
      <w:r w:rsidRPr="000003D0">
        <w:rPr>
          <w:rFonts w:hint="eastAsia"/>
        </w:rPr>
        <w:t xml:space="preserve">In the </w:t>
      </w:r>
      <w:r w:rsidRPr="000003D0">
        <w:t>“</w:t>
      </w:r>
      <w:r w:rsidRPr="000003D0">
        <w:rPr>
          <w:rFonts w:hint="eastAsia"/>
        </w:rPr>
        <w:t>ControlCmd</w:t>
      </w:r>
      <w:r w:rsidRPr="000003D0">
        <w:t>”</w:t>
      </w:r>
      <w:r w:rsidRPr="000003D0">
        <w:rPr>
          <w:rFonts w:hint="eastAsia"/>
        </w:rPr>
        <w:t xml:space="preserve"> menu, a password is needed before entering.</w:t>
      </w:r>
      <w:r>
        <w:rPr>
          <w:rFonts w:hint="eastAsia"/>
        </w:rPr>
        <w:t xml:space="preserve"> This page include </w:t>
      </w:r>
      <w:r>
        <w:t>“</w:t>
      </w:r>
      <w:r>
        <w:rPr>
          <w:rFonts w:hint="eastAsia"/>
        </w:rPr>
        <w:t>Function Key</w:t>
      </w:r>
      <w:r>
        <w:t>”</w:t>
      </w:r>
      <w:r>
        <w:rPr>
          <w:rFonts w:hint="eastAsia"/>
        </w:rPr>
        <w:t xml:space="preserve">, </w:t>
      </w:r>
      <w:r>
        <w:t>“</w:t>
      </w:r>
      <w:r>
        <w:rPr>
          <w:rFonts w:hint="eastAsia"/>
        </w:rPr>
        <w:t>Test Command</w:t>
      </w:r>
      <w:r>
        <w:t>”</w:t>
      </w:r>
      <w:r>
        <w:rPr>
          <w:rFonts w:hint="eastAsia"/>
        </w:rPr>
        <w:t xml:space="preserve"> and </w:t>
      </w:r>
      <w:r>
        <w:t>“</w:t>
      </w:r>
      <w:r>
        <w:rPr>
          <w:rFonts w:hint="eastAsia"/>
        </w:rPr>
        <w:t xml:space="preserve">Module </w:t>
      </w:r>
      <w:r w:rsidR="009F47EB">
        <w:rPr>
          <w:rFonts w:hint="eastAsia"/>
        </w:rPr>
        <w:t>Operation Command</w:t>
      </w:r>
      <w:r>
        <w:t>”</w:t>
      </w:r>
      <w:r w:rsidR="009F47EB">
        <w:rPr>
          <w:rFonts w:hint="eastAsia"/>
        </w:rPr>
        <w:t xml:space="preserve">. </w:t>
      </w:r>
      <w:r w:rsidR="00EE3ECD">
        <w:rPr>
          <w:rFonts w:hint="eastAsia"/>
        </w:rPr>
        <w:t>For</w:t>
      </w:r>
      <w:r w:rsidR="009F47EB">
        <w:rPr>
          <w:rFonts w:hint="eastAsia"/>
        </w:rPr>
        <w:t xml:space="preserve"> </w:t>
      </w:r>
      <w:r w:rsidR="009F47EB">
        <w:t>“</w:t>
      </w:r>
      <w:r w:rsidR="009F47EB">
        <w:rPr>
          <w:rFonts w:hint="eastAsia"/>
        </w:rPr>
        <w:t>Function Key</w:t>
      </w:r>
      <w:r w:rsidR="009F47EB">
        <w:t>”</w:t>
      </w:r>
      <w:r w:rsidR="009F47EB">
        <w:rPr>
          <w:rFonts w:hint="eastAsia"/>
        </w:rPr>
        <w:t xml:space="preserve"> and </w:t>
      </w:r>
      <w:r w:rsidR="009F47EB">
        <w:t>“</w:t>
      </w:r>
      <w:r w:rsidR="009F47EB">
        <w:rPr>
          <w:rFonts w:hint="eastAsia"/>
        </w:rPr>
        <w:t>Test Command</w:t>
      </w:r>
      <w:r w:rsidR="009F47EB">
        <w:t>”</w:t>
      </w:r>
      <w:r w:rsidR="009F47EB">
        <w:rPr>
          <w:rFonts w:hint="eastAsia"/>
        </w:rPr>
        <w:t xml:space="preserve"> parts, you can click the red button to execute corresponding command, then the c</w:t>
      </w:r>
      <w:r w:rsidR="00EE3ECD">
        <w:rPr>
          <w:rFonts w:hint="eastAsia"/>
        </w:rPr>
        <w:t xml:space="preserve">ommand will be send to UPS. For </w:t>
      </w:r>
      <w:r w:rsidR="009F47EB">
        <w:t>“</w:t>
      </w:r>
      <w:r w:rsidR="009F47EB">
        <w:rPr>
          <w:rFonts w:hint="eastAsia"/>
        </w:rPr>
        <w:t>Module Operation Command</w:t>
      </w:r>
      <w:r w:rsidR="009F47EB">
        <w:t>”</w:t>
      </w:r>
      <w:r w:rsidR="009F47EB">
        <w:rPr>
          <w:rFonts w:hint="eastAsia"/>
        </w:rPr>
        <w:t xml:space="preserve"> part, you can choose a module and choose a action then click </w:t>
      </w:r>
      <w:r w:rsidR="009F47EB">
        <w:t>“</w:t>
      </w:r>
      <w:r w:rsidR="009F47EB">
        <w:rPr>
          <w:rFonts w:hint="eastAsia"/>
        </w:rPr>
        <w:t>Done</w:t>
      </w:r>
      <w:r w:rsidR="009F47EB">
        <w:t>”</w:t>
      </w:r>
      <w:r w:rsidR="009F47EB">
        <w:rPr>
          <w:rFonts w:hint="eastAsia"/>
        </w:rPr>
        <w:t xml:space="preserve"> bu</w:t>
      </w:r>
      <w:r w:rsidR="00EE3ECD">
        <w:rPr>
          <w:rFonts w:hint="eastAsia"/>
        </w:rPr>
        <w:t>tton, so the command can be sent</w:t>
      </w:r>
      <w:r w:rsidR="009F47EB">
        <w:rPr>
          <w:rFonts w:hint="eastAsia"/>
        </w:rPr>
        <w:t xml:space="preserve"> to UPS module.</w:t>
      </w:r>
      <w:bookmarkStart w:id="97" w:name="_Toc387848552"/>
    </w:p>
    <w:p w:rsidR="00E84FD1" w:rsidRDefault="007C5905" w:rsidP="00E84FD1">
      <w:pPr>
        <w:pStyle w:val="af"/>
        <w:ind w:firstLineChars="0" w:firstLine="0"/>
        <w:jc w:val="center"/>
      </w:pPr>
      <w:r>
        <w:rPr>
          <w:rFonts w:hint="eastAsia"/>
          <w:noProof/>
        </w:rPr>
        <w:drawing>
          <wp:inline distT="0" distB="0" distL="0" distR="0">
            <wp:extent cx="5007610" cy="3335655"/>
            <wp:effectExtent l="1905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srcRect/>
                    <a:stretch>
                      <a:fillRect/>
                    </a:stretch>
                  </pic:blipFill>
                  <pic:spPr bwMode="auto">
                    <a:xfrm>
                      <a:off x="0" y="0"/>
                      <a:ext cx="5007610" cy="3335655"/>
                    </a:xfrm>
                    <a:prstGeom prst="rect">
                      <a:avLst/>
                    </a:prstGeom>
                    <a:noFill/>
                    <a:ln w="9525">
                      <a:noFill/>
                      <a:miter lim="800000"/>
                      <a:headEnd/>
                      <a:tailEnd/>
                    </a:ln>
                  </pic:spPr>
                </pic:pic>
              </a:graphicData>
            </a:graphic>
          </wp:inline>
        </w:drawing>
      </w:r>
    </w:p>
    <w:p w:rsidR="00500899" w:rsidRDefault="00CB0C33" w:rsidP="009F47EB">
      <w:pPr>
        <w:pStyle w:val="ad"/>
      </w:pPr>
      <w:r>
        <w:rPr>
          <w:rFonts w:hint="eastAsia"/>
        </w:rPr>
        <w:t>Fig</w:t>
      </w:r>
      <w:r w:rsidR="00500899" w:rsidRPr="00747894">
        <w:rPr>
          <w:rFonts w:hint="eastAsia"/>
        </w:rPr>
        <w:t>.</w:t>
      </w:r>
      <w:r w:rsidR="00500899">
        <w:rPr>
          <w:rFonts w:hint="eastAsia"/>
        </w:rPr>
        <w:t>3</w:t>
      </w:r>
      <w:r w:rsidR="00500899" w:rsidRPr="00747894">
        <w:rPr>
          <w:rFonts w:hint="eastAsia"/>
        </w:rPr>
        <w:t>-</w:t>
      </w:r>
      <w:r w:rsidR="00500899">
        <w:rPr>
          <w:rFonts w:hint="eastAsia"/>
        </w:rPr>
        <w:t>24</w:t>
      </w:r>
      <w:r w:rsidR="00500899" w:rsidRPr="00747894">
        <w:rPr>
          <w:rFonts w:hint="eastAsia"/>
        </w:rPr>
        <w:t xml:space="preserve"> </w:t>
      </w:r>
      <w:r w:rsidR="00500899" w:rsidRPr="000003D0">
        <w:rPr>
          <w:rFonts w:hint="eastAsia"/>
        </w:rPr>
        <w:t>ControlCmd</w:t>
      </w:r>
    </w:p>
    <w:p w:rsidR="00E84FD1" w:rsidRPr="00E84FD1" w:rsidRDefault="00E84FD1" w:rsidP="00E84FD1">
      <w:pPr>
        <w:pStyle w:val="ad"/>
        <w:ind w:firstLineChars="202" w:firstLine="424"/>
        <w:jc w:val="both"/>
      </w:pPr>
    </w:p>
    <w:p w:rsidR="000003D0" w:rsidRPr="000003D0" w:rsidRDefault="000003D0" w:rsidP="00DD3C2D">
      <w:pPr>
        <w:pStyle w:val="2"/>
      </w:pPr>
      <w:bookmarkStart w:id="98" w:name="_Toc445718543"/>
      <w:r w:rsidRPr="000003D0">
        <w:rPr>
          <w:rFonts w:hint="eastAsia"/>
        </w:rPr>
        <w:t>3.1</w:t>
      </w:r>
      <w:bookmarkEnd w:id="97"/>
      <w:r w:rsidR="00716C34">
        <w:rPr>
          <w:rFonts w:hint="eastAsia"/>
        </w:rPr>
        <w:t>5</w:t>
      </w:r>
      <w:r w:rsidRPr="000003D0">
        <w:rPr>
          <w:rFonts w:hint="eastAsia"/>
        </w:rPr>
        <w:t xml:space="preserve"> FWProgram</w:t>
      </w:r>
      <w:bookmarkEnd w:id="98"/>
    </w:p>
    <w:p w:rsidR="00D268BD" w:rsidRDefault="009D63B3" w:rsidP="007F01C0">
      <w:pPr>
        <w:pStyle w:val="af"/>
      </w:pPr>
      <w:r>
        <w:rPr>
          <w:rFonts w:hint="eastAsia"/>
        </w:rPr>
        <w:t>This functi</w:t>
      </w:r>
      <w:r w:rsidRPr="00DA0A5F">
        <w:rPr>
          <w:rFonts w:hint="eastAsia"/>
        </w:rPr>
        <w:t>on is only for factory setting, disabled for users</w:t>
      </w:r>
      <w:r w:rsidR="000003D0">
        <w:rPr>
          <w:rFonts w:hint="eastAsia"/>
        </w:rPr>
        <w:t>.</w:t>
      </w:r>
    </w:p>
    <w:p w:rsidR="00747894" w:rsidRPr="00747894" w:rsidRDefault="00747894" w:rsidP="00DD3C2D">
      <w:pPr>
        <w:pStyle w:val="2"/>
      </w:pPr>
      <w:bookmarkStart w:id="99" w:name="_Toc352592866"/>
      <w:bookmarkStart w:id="100" w:name="_Toc445718544"/>
      <w:r w:rsidRPr="00747894">
        <w:rPr>
          <w:rFonts w:hint="eastAsia"/>
        </w:rPr>
        <w:t>3.1</w:t>
      </w:r>
      <w:r w:rsidR="00716C34">
        <w:rPr>
          <w:rFonts w:hint="eastAsia"/>
        </w:rPr>
        <w:t>6</w:t>
      </w:r>
      <w:r w:rsidRPr="00747894">
        <w:rPr>
          <w:rFonts w:hint="eastAsia"/>
        </w:rPr>
        <w:t xml:space="preserve"> Help</w:t>
      </w:r>
      <w:bookmarkEnd w:id="99"/>
      <w:bookmarkEnd w:id="100"/>
    </w:p>
    <w:p w:rsidR="00747894" w:rsidRPr="00747894" w:rsidRDefault="00747894" w:rsidP="00747894">
      <w:pPr>
        <w:pStyle w:val="af"/>
      </w:pPr>
      <w:r w:rsidRPr="00747894">
        <w:rPr>
          <w:rFonts w:hint="eastAsia"/>
        </w:rPr>
        <w:t>B</w:t>
      </w:r>
      <w:r w:rsidRPr="00747894">
        <w:t>rief description</w:t>
      </w:r>
      <w:r w:rsidRPr="00747894">
        <w:rPr>
          <w:rFonts w:hint="eastAsia"/>
        </w:rPr>
        <w:t xml:space="preserve"> of the software, as shown in </w:t>
      </w:r>
      <w:r w:rsidR="00CB0C33">
        <w:rPr>
          <w:rFonts w:hint="eastAsia"/>
        </w:rPr>
        <w:t>Fig</w:t>
      </w:r>
      <w:r w:rsidRPr="00747894">
        <w:rPr>
          <w:rFonts w:hint="eastAsia"/>
        </w:rPr>
        <w:t>.</w:t>
      </w:r>
      <w:r>
        <w:rPr>
          <w:rFonts w:hint="eastAsia"/>
        </w:rPr>
        <w:t>3</w:t>
      </w:r>
      <w:r w:rsidRPr="00747894">
        <w:rPr>
          <w:rFonts w:hint="eastAsia"/>
        </w:rPr>
        <w:t>-</w:t>
      </w:r>
      <w:r>
        <w:rPr>
          <w:rFonts w:hint="eastAsia"/>
        </w:rPr>
        <w:t>2</w:t>
      </w:r>
      <w:r w:rsidR="009F47EB">
        <w:rPr>
          <w:rFonts w:hint="eastAsia"/>
        </w:rPr>
        <w:t>5</w:t>
      </w:r>
      <w:r w:rsidRPr="00747894">
        <w:rPr>
          <w:rFonts w:hint="eastAsia"/>
        </w:rPr>
        <w:t>.</w:t>
      </w:r>
    </w:p>
    <w:p w:rsidR="00747894" w:rsidRPr="00747894" w:rsidRDefault="007C5905" w:rsidP="00747894">
      <w:pPr>
        <w:pStyle w:val="ae"/>
      </w:pPr>
      <w:r>
        <w:rPr>
          <w:rFonts w:hint="eastAsia"/>
          <w:noProof/>
        </w:rPr>
        <w:lastRenderedPageBreak/>
        <w:drawing>
          <wp:inline distT="0" distB="0" distL="0" distR="0">
            <wp:extent cx="5007610" cy="3335655"/>
            <wp:effectExtent l="1905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srcRect/>
                    <a:stretch>
                      <a:fillRect/>
                    </a:stretch>
                  </pic:blipFill>
                  <pic:spPr bwMode="auto">
                    <a:xfrm>
                      <a:off x="0" y="0"/>
                      <a:ext cx="5007610" cy="3335655"/>
                    </a:xfrm>
                    <a:prstGeom prst="rect">
                      <a:avLst/>
                    </a:prstGeom>
                    <a:noFill/>
                    <a:ln w="9525">
                      <a:noFill/>
                      <a:miter lim="800000"/>
                      <a:headEnd/>
                      <a:tailEnd/>
                    </a:ln>
                  </pic:spPr>
                </pic:pic>
              </a:graphicData>
            </a:graphic>
          </wp:inline>
        </w:drawing>
      </w:r>
    </w:p>
    <w:p w:rsidR="006843AF" w:rsidRDefault="00CB0C33" w:rsidP="009F47EB">
      <w:pPr>
        <w:pStyle w:val="ad"/>
      </w:pPr>
      <w:r>
        <w:rPr>
          <w:rFonts w:hint="eastAsia"/>
        </w:rPr>
        <w:t>Fig</w:t>
      </w:r>
      <w:r w:rsidR="00747894" w:rsidRPr="00747894">
        <w:rPr>
          <w:rFonts w:hint="eastAsia"/>
        </w:rPr>
        <w:t>.</w:t>
      </w:r>
      <w:r w:rsidR="00747894">
        <w:rPr>
          <w:rFonts w:hint="eastAsia"/>
        </w:rPr>
        <w:t>3</w:t>
      </w:r>
      <w:r w:rsidR="00747894" w:rsidRPr="00747894">
        <w:rPr>
          <w:rFonts w:hint="eastAsia"/>
        </w:rPr>
        <w:t>-</w:t>
      </w:r>
      <w:r w:rsidR="00747894">
        <w:rPr>
          <w:rFonts w:hint="eastAsia"/>
        </w:rPr>
        <w:t>2</w:t>
      </w:r>
      <w:r w:rsidR="009F47EB">
        <w:rPr>
          <w:rFonts w:hint="eastAsia"/>
        </w:rPr>
        <w:t>5</w:t>
      </w:r>
      <w:r w:rsidR="00747894" w:rsidRPr="00747894">
        <w:rPr>
          <w:rFonts w:hint="eastAsia"/>
        </w:rPr>
        <w:t xml:space="preserve"> Help</w:t>
      </w:r>
      <w:bookmarkStart w:id="101" w:name="_Toc294513209"/>
    </w:p>
    <w:p w:rsidR="00747894" w:rsidRPr="00747894" w:rsidRDefault="00747894" w:rsidP="006843AF">
      <w:pPr>
        <w:pStyle w:val="2"/>
        <w:ind w:left="0" w:firstLine="0"/>
      </w:pPr>
      <w:bookmarkStart w:id="102" w:name="_Toc352592867"/>
      <w:bookmarkStart w:id="103" w:name="_Toc445718545"/>
      <w:r w:rsidRPr="00747894">
        <w:rPr>
          <w:rFonts w:hint="eastAsia"/>
        </w:rPr>
        <w:t>3.1</w:t>
      </w:r>
      <w:bookmarkEnd w:id="101"/>
      <w:r w:rsidR="0061005F">
        <w:rPr>
          <w:rFonts w:hint="eastAsia"/>
        </w:rPr>
        <w:t>7</w:t>
      </w:r>
      <w:r w:rsidRPr="00747894">
        <w:rPr>
          <w:rFonts w:hint="eastAsia"/>
        </w:rPr>
        <w:t xml:space="preserve"> About</w:t>
      </w:r>
      <w:bookmarkEnd w:id="102"/>
      <w:bookmarkEnd w:id="103"/>
    </w:p>
    <w:p w:rsidR="00747894" w:rsidRPr="00747894" w:rsidRDefault="00747894" w:rsidP="00747894">
      <w:pPr>
        <w:pStyle w:val="af"/>
      </w:pPr>
      <w:r w:rsidRPr="00747894">
        <w:t>V</w:t>
      </w:r>
      <w:r w:rsidRPr="00747894">
        <w:rPr>
          <w:rFonts w:hint="eastAsia"/>
        </w:rPr>
        <w:t xml:space="preserve">ersion information of the software, as shown in </w:t>
      </w:r>
      <w:r w:rsidR="00CB0C33">
        <w:rPr>
          <w:rFonts w:hint="eastAsia"/>
        </w:rPr>
        <w:t>Fig</w:t>
      </w:r>
      <w:r w:rsidRPr="00747894">
        <w:rPr>
          <w:rFonts w:hint="eastAsia"/>
        </w:rPr>
        <w:t>.</w:t>
      </w:r>
      <w:r w:rsidR="00727D7B">
        <w:rPr>
          <w:rFonts w:hint="eastAsia"/>
        </w:rPr>
        <w:t>3</w:t>
      </w:r>
      <w:r w:rsidRPr="00747894">
        <w:rPr>
          <w:rFonts w:hint="eastAsia"/>
        </w:rPr>
        <w:t>-</w:t>
      </w:r>
      <w:r w:rsidR="00727D7B">
        <w:rPr>
          <w:rFonts w:hint="eastAsia"/>
        </w:rPr>
        <w:t>2</w:t>
      </w:r>
      <w:r w:rsidR="00813DF0">
        <w:rPr>
          <w:rFonts w:hint="eastAsia"/>
        </w:rPr>
        <w:t>6</w:t>
      </w:r>
      <w:r w:rsidRPr="00747894">
        <w:rPr>
          <w:rFonts w:hint="eastAsia"/>
        </w:rPr>
        <w:t>.</w:t>
      </w:r>
    </w:p>
    <w:p w:rsidR="00747894" w:rsidRPr="00747894" w:rsidRDefault="007C5905" w:rsidP="00727D7B">
      <w:pPr>
        <w:pStyle w:val="ae"/>
      </w:pPr>
      <w:r>
        <w:rPr>
          <w:rFonts w:hint="eastAsia"/>
          <w:noProof/>
        </w:rPr>
        <w:drawing>
          <wp:inline distT="0" distB="0" distL="0" distR="0">
            <wp:extent cx="5007610" cy="333565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srcRect/>
                    <a:stretch>
                      <a:fillRect/>
                    </a:stretch>
                  </pic:blipFill>
                  <pic:spPr bwMode="auto">
                    <a:xfrm>
                      <a:off x="0" y="0"/>
                      <a:ext cx="5007610" cy="3335655"/>
                    </a:xfrm>
                    <a:prstGeom prst="rect">
                      <a:avLst/>
                    </a:prstGeom>
                    <a:noFill/>
                    <a:ln w="9525">
                      <a:noFill/>
                      <a:miter lim="800000"/>
                      <a:headEnd/>
                      <a:tailEnd/>
                    </a:ln>
                  </pic:spPr>
                </pic:pic>
              </a:graphicData>
            </a:graphic>
          </wp:inline>
        </w:drawing>
      </w:r>
    </w:p>
    <w:p w:rsidR="00747894" w:rsidRPr="00747894" w:rsidRDefault="00CB0C33" w:rsidP="00727D7B">
      <w:pPr>
        <w:pStyle w:val="ad"/>
      </w:pPr>
      <w:r>
        <w:rPr>
          <w:rFonts w:hint="eastAsia"/>
        </w:rPr>
        <w:t>Fig</w:t>
      </w:r>
      <w:r w:rsidR="00747894" w:rsidRPr="00747894">
        <w:rPr>
          <w:rFonts w:hint="eastAsia"/>
        </w:rPr>
        <w:t>.</w:t>
      </w:r>
      <w:r w:rsidR="00727D7B">
        <w:rPr>
          <w:rFonts w:hint="eastAsia"/>
        </w:rPr>
        <w:t>3</w:t>
      </w:r>
      <w:r w:rsidR="00747894" w:rsidRPr="00747894">
        <w:rPr>
          <w:rFonts w:hint="eastAsia"/>
        </w:rPr>
        <w:t>-</w:t>
      </w:r>
      <w:r w:rsidR="00727D7B">
        <w:rPr>
          <w:rFonts w:hint="eastAsia"/>
        </w:rPr>
        <w:t>2</w:t>
      </w:r>
      <w:r w:rsidR="00813DF0">
        <w:rPr>
          <w:rFonts w:hint="eastAsia"/>
        </w:rPr>
        <w:t>6</w:t>
      </w:r>
      <w:r w:rsidR="00747894" w:rsidRPr="00747894">
        <w:rPr>
          <w:rFonts w:hint="eastAsia"/>
        </w:rPr>
        <w:t xml:space="preserve"> About</w:t>
      </w:r>
    </w:p>
    <w:p w:rsidR="00F259FA" w:rsidRPr="000003D0" w:rsidRDefault="00F259FA" w:rsidP="00BA5A49">
      <w:pPr>
        <w:pStyle w:val="3"/>
      </w:pPr>
    </w:p>
    <w:sectPr w:rsidR="00F259FA" w:rsidRPr="000003D0" w:rsidSect="008B2771">
      <w:footerReference w:type="default" r:id="rId106"/>
      <w:pgSz w:w="11906" w:h="16838" w:code="9"/>
      <w:pgMar w:top="1077" w:right="907" w:bottom="1077" w:left="92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136" w:rsidRDefault="00543136">
      <w:r>
        <w:separator/>
      </w:r>
    </w:p>
  </w:endnote>
  <w:endnote w:type="continuationSeparator" w:id="1">
    <w:p w:rsidR="00543136" w:rsidRDefault="005431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新細明體">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C67" w:rsidRDefault="00CA2C67" w:rsidP="008B2771">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A2C67" w:rsidRDefault="00CA2C67" w:rsidP="008B277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C67" w:rsidRDefault="00CA2C67" w:rsidP="008B2771">
    <w:pPr>
      <w:pStyle w:val="a4"/>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C67" w:rsidRDefault="00CA2C67" w:rsidP="008B2771">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71917">
      <w:rPr>
        <w:rStyle w:val="a9"/>
        <w:noProof/>
      </w:rPr>
      <w:t>12</w:t>
    </w:r>
    <w:r>
      <w:rPr>
        <w:rStyle w:val="a9"/>
      </w:rPr>
      <w:fldChar w:fldCharType="end"/>
    </w:r>
  </w:p>
  <w:p w:rsidR="00CA2C67" w:rsidRDefault="00CA2C67" w:rsidP="008B2771">
    <w:pPr>
      <w:pStyle w:val="a4"/>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136" w:rsidRDefault="00543136">
      <w:r>
        <w:separator/>
      </w:r>
    </w:p>
  </w:footnote>
  <w:footnote w:type="continuationSeparator" w:id="1">
    <w:p w:rsidR="00543136" w:rsidRDefault="005431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CAF"/>
    <w:multiLevelType w:val="multilevel"/>
    <w:tmpl w:val="A7F01432"/>
    <w:lvl w:ilvl="0">
      <w:start w:val="1"/>
      <w:numFmt w:val="decimal"/>
      <w:lvlText w:val="%1"/>
      <w:lvlJc w:val="left"/>
      <w:pPr>
        <w:tabs>
          <w:tab w:val="num" w:pos="420"/>
        </w:tabs>
        <w:ind w:left="420" w:hanging="420"/>
      </w:pPr>
      <w:rPr>
        <w:rFonts w:hint="default"/>
      </w:rPr>
    </w:lvl>
    <w:lvl w:ilvl="1">
      <w:start w:val="8"/>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1">
    <w:nsid w:val="047E7A38"/>
    <w:multiLevelType w:val="hybridMultilevel"/>
    <w:tmpl w:val="B784DDD6"/>
    <w:lvl w:ilvl="0" w:tplc="96DC1C30">
      <w:start w:val="3"/>
      <w:numFmt w:val="decimal"/>
      <w:lvlText w:val="%1)"/>
      <w:lvlJc w:val="left"/>
      <w:pPr>
        <w:tabs>
          <w:tab w:val="num" w:pos="780"/>
        </w:tabs>
        <w:ind w:left="780" w:hanging="360"/>
      </w:pPr>
      <w:rPr>
        <w:rFonts w:ascii="Times New Roman" w:hAnsi="Times New Roman"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nsid w:val="06952AC3"/>
    <w:multiLevelType w:val="hybridMultilevel"/>
    <w:tmpl w:val="0BF8853A"/>
    <w:lvl w:ilvl="0" w:tplc="9FC27F9A">
      <w:start w:val="1"/>
      <w:numFmt w:val="decimal"/>
      <w:lvlText w:val="%1)"/>
      <w:lvlJc w:val="left"/>
      <w:pPr>
        <w:tabs>
          <w:tab w:val="num" w:pos="780"/>
        </w:tabs>
        <w:ind w:left="780" w:hanging="360"/>
      </w:pPr>
      <w:rPr>
        <w:rFonts w:ascii="Times New Roman" w:eastAsia="宋体" w:hAnsi="Times New Roman" w:cs="宋体"/>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06FC28E3"/>
    <w:multiLevelType w:val="multilevel"/>
    <w:tmpl w:val="692402B8"/>
    <w:lvl w:ilvl="0">
      <w:start w:val="1"/>
      <w:numFmt w:val="bullet"/>
      <w:lvlText w:val=""/>
      <w:lvlJc w:val="left"/>
      <w:pPr>
        <w:tabs>
          <w:tab w:val="num" w:pos="420"/>
        </w:tabs>
        <w:ind w:left="420" w:hanging="420"/>
      </w:pPr>
      <w:rPr>
        <w:rFonts w:ascii="Wingdings" w:hAnsi="Wingdings" w:hint="default"/>
        <w:sz w:val="16"/>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
    <w:nsid w:val="09972843"/>
    <w:multiLevelType w:val="hybridMultilevel"/>
    <w:tmpl w:val="FA74BA98"/>
    <w:lvl w:ilvl="0" w:tplc="9F8EA86E">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
    <w:nsid w:val="122C45E7"/>
    <w:multiLevelType w:val="hybridMultilevel"/>
    <w:tmpl w:val="21505F32"/>
    <w:lvl w:ilvl="0" w:tplc="5E820DD6">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13485988"/>
    <w:multiLevelType w:val="hybridMultilevel"/>
    <w:tmpl w:val="B772057C"/>
    <w:lvl w:ilvl="0" w:tplc="113C6F98">
      <w:start w:val="1"/>
      <w:numFmt w:val="decimal"/>
      <w:lvlText w:val="%1)"/>
      <w:lvlJc w:val="left"/>
      <w:pPr>
        <w:ind w:left="1125" w:hanging="7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5533722"/>
    <w:multiLevelType w:val="hybridMultilevel"/>
    <w:tmpl w:val="81AE6C18"/>
    <w:lvl w:ilvl="0" w:tplc="5DE465B0">
      <w:start w:val="1"/>
      <w:numFmt w:val="decimal"/>
      <w:lvlText w:val="%1."/>
      <w:lvlJc w:val="left"/>
      <w:pPr>
        <w:ind w:left="360" w:hanging="360"/>
      </w:pPr>
      <w:rPr>
        <w:rFonts w:hint="default"/>
      </w:rPr>
    </w:lvl>
    <w:lvl w:ilvl="1" w:tplc="6E30A7DE">
      <w:numFmt w:val="none"/>
      <w:lvlText w:val=""/>
      <w:lvlJc w:val="left"/>
      <w:pPr>
        <w:tabs>
          <w:tab w:val="num" w:pos="360"/>
        </w:tabs>
      </w:pPr>
    </w:lvl>
    <w:lvl w:ilvl="2" w:tplc="972614CC">
      <w:numFmt w:val="none"/>
      <w:lvlText w:val=""/>
      <w:lvlJc w:val="left"/>
      <w:pPr>
        <w:tabs>
          <w:tab w:val="num" w:pos="360"/>
        </w:tabs>
      </w:pPr>
    </w:lvl>
    <w:lvl w:ilvl="3" w:tplc="1B747B58">
      <w:numFmt w:val="none"/>
      <w:lvlText w:val=""/>
      <w:lvlJc w:val="left"/>
      <w:pPr>
        <w:tabs>
          <w:tab w:val="num" w:pos="360"/>
        </w:tabs>
      </w:pPr>
    </w:lvl>
    <w:lvl w:ilvl="4" w:tplc="4E20A204">
      <w:numFmt w:val="none"/>
      <w:lvlText w:val=""/>
      <w:lvlJc w:val="left"/>
      <w:pPr>
        <w:tabs>
          <w:tab w:val="num" w:pos="360"/>
        </w:tabs>
      </w:pPr>
    </w:lvl>
    <w:lvl w:ilvl="5" w:tplc="E2EC0A80">
      <w:numFmt w:val="none"/>
      <w:lvlText w:val=""/>
      <w:lvlJc w:val="left"/>
      <w:pPr>
        <w:tabs>
          <w:tab w:val="num" w:pos="360"/>
        </w:tabs>
      </w:pPr>
    </w:lvl>
    <w:lvl w:ilvl="6" w:tplc="0A083B66">
      <w:numFmt w:val="none"/>
      <w:lvlText w:val=""/>
      <w:lvlJc w:val="left"/>
      <w:pPr>
        <w:tabs>
          <w:tab w:val="num" w:pos="360"/>
        </w:tabs>
      </w:pPr>
    </w:lvl>
    <w:lvl w:ilvl="7" w:tplc="2C787C06">
      <w:numFmt w:val="none"/>
      <w:lvlText w:val=""/>
      <w:lvlJc w:val="left"/>
      <w:pPr>
        <w:tabs>
          <w:tab w:val="num" w:pos="360"/>
        </w:tabs>
      </w:pPr>
    </w:lvl>
    <w:lvl w:ilvl="8" w:tplc="79C2A34A">
      <w:numFmt w:val="none"/>
      <w:lvlText w:val=""/>
      <w:lvlJc w:val="left"/>
      <w:pPr>
        <w:tabs>
          <w:tab w:val="num" w:pos="360"/>
        </w:tabs>
      </w:pPr>
    </w:lvl>
  </w:abstractNum>
  <w:abstractNum w:abstractNumId="8">
    <w:nsid w:val="16195F1F"/>
    <w:multiLevelType w:val="hybridMultilevel"/>
    <w:tmpl w:val="15E65B1C"/>
    <w:lvl w:ilvl="0" w:tplc="B14EB1F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BF23B01"/>
    <w:multiLevelType w:val="hybridMultilevel"/>
    <w:tmpl w:val="03AAEF26"/>
    <w:lvl w:ilvl="0" w:tplc="1E1C870A">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0">
    <w:nsid w:val="22ED212A"/>
    <w:multiLevelType w:val="hybridMultilevel"/>
    <w:tmpl w:val="2B7EF664"/>
    <w:lvl w:ilvl="0" w:tplc="B8AC50F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nsid w:val="24F16A63"/>
    <w:multiLevelType w:val="multilevel"/>
    <w:tmpl w:val="5CD84B6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D6A6BAC"/>
    <w:multiLevelType w:val="hybridMultilevel"/>
    <w:tmpl w:val="93F46C4E"/>
    <w:lvl w:ilvl="0" w:tplc="FE28F5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20063B1"/>
    <w:multiLevelType w:val="hybridMultilevel"/>
    <w:tmpl w:val="3CB2DD2E"/>
    <w:lvl w:ilvl="0" w:tplc="0778EE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DEC3BB6"/>
    <w:multiLevelType w:val="hybridMultilevel"/>
    <w:tmpl w:val="AAAE8662"/>
    <w:lvl w:ilvl="0" w:tplc="AC88768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3DF80712"/>
    <w:multiLevelType w:val="hybridMultilevel"/>
    <w:tmpl w:val="4274AF18"/>
    <w:lvl w:ilvl="0" w:tplc="9EDA9C9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0EA1AE8"/>
    <w:multiLevelType w:val="hybridMultilevel"/>
    <w:tmpl w:val="0C72EC46"/>
    <w:lvl w:ilvl="0" w:tplc="4DD42976">
      <w:start w:val="2"/>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nsid w:val="41B33B3C"/>
    <w:multiLevelType w:val="multilevel"/>
    <w:tmpl w:val="C1F6AEA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43D62F1E"/>
    <w:multiLevelType w:val="hybridMultilevel"/>
    <w:tmpl w:val="CD56D5C2"/>
    <w:lvl w:ilvl="0" w:tplc="557838EA">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9">
    <w:nsid w:val="46D772D4"/>
    <w:multiLevelType w:val="multilevel"/>
    <w:tmpl w:val="16CA84C4"/>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49267DD2"/>
    <w:multiLevelType w:val="hybridMultilevel"/>
    <w:tmpl w:val="9E3AB8C6"/>
    <w:lvl w:ilvl="0" w:tplc="7550DF2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nsid w:val="4C8D08AA"/>
    <w:multiLevelType w:val="hybridMultilevel"/>
    <w:tmpl w:val="78CA8162"/>
    <w:lvl w:ilvl="0" w:tplc="FD42769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4EB95D1B"/>
    <w:multiLevelType w:val="hybridMultilevel"/>
    <w:tmpl w:val="4D1CB084"/>
    <w:lvl w:ilvl="0" w:tplc="9342CAF2">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ECC3E99"/>
    <w:multiLevelType w:val="hybridMultilevel"/>
    <w:tmpl w:val="3402957A"/>
    <w:lvl w:ilvl="0" w:tplc="C048036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4">
    <w:nsid w:val="4F246090"/>
    <w:multiLevelType w:val="hybridMultilevel"/>
    <w:tmpl w:val="846EEE90"/>
    <w:lvl w:ilvl="0" w:tplc="EC4E15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52195B74"/>
    <w:multiLevelType w:val="hybridMultilevel"/>
    <w:tmpl w:val="F6328CC4"/>
    <w:lvl w:ilvl="0" w:tplc="67720B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57D07E5C"/>
    <w:multiLevelType w:val="hybridMultilevel"/>
    <w:tmpl w:val="15E65B1C"/>
    <w:lvl w:ilvl="0" w:tplc="B14EB1F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5D333AB1"/>
    <w:multiLevelType w:val="multilevel"/>
    <w:tmpl w:val="CB528FDC"/>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5DC34154"/>
    <w:multiLevelType w:val="hybridMultilevel"/>
    <w:tmpl w:val="DD2472BA"/>
    <w:lvl w:ilvl="0" w:tplc="3D042AD6">
      <w:start w:val="1"/>
      <w:numFmt w:val="japaneseCounting"/>
      <w:lvlText w:val="%1、"/>
      <w:lvlJc w:val="left"/>
      <w:pPr>
        <w:tabs>
          <w:tab w:val="num" w:pos="600"/>
        </w:tabs>
        <w:ind w:left="600" w:hanging="42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29">
    <w:nsid w:val="5DCF261D"/>
    <w:multiLevelType w:val="hybridMultilevel"/>
    <w:tmpl w:val="2300FB6C"/>
    <w:lvl w:ilvl="0" w:tplc="26B8CB9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1554A71"/>
    <w:multiLevelType w:val="multilevel"/>
    <w:tmpl w:val="E864CC56"/>
    <w:lvl w:ilvl="0">
      <w:start w:val="1"/>
      <w:numFmt w:val="upperLetter"/>
      <w:lvlText w:val="%1、"/>
      <w:lvlJc w:val="left"/>
      <w:pPr>
        <w:tabs>
          <w:tab w:val="num" w:pos="420"/>
        </w:tabs>
        <w:ind w:left="420" w:hanging="420"/>
      </w:pPr>
      <w:rPr>
        <w:rFonts w:ascii="Times New Roman" w:eastAsia="宋体" w:hAnsi="Times New Roman" w:cs="Times New Roman"/>
        <w:sz w:val="16"/>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31">
    <w:nsid w:val="623B3F03"/>
    <w:multiLevelType w:val="multilevel"/>
    <w:tmpl w:val="16CA84C4"/>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64CC2907"/>
    <w:multiLevelType w:val="hybridMultilevel"/>
    <w:tmpl w:val="BF326C80"/>
    <w:lvl w:ilvl="0" w:tplc="363885A0">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3">
    <w:nsid w:val="67560FDA"/>
    <w:multiLevelType w:val="hybridMultilevel"/>
    <w:tmpl w:val="F3860A84"/>
    <w:lvl w:ilvl="0" w:tplc="E74286E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8E62002"/>
    <w:multiLevelType w:val="hybridMultilevel"/>
    <w:tmpl w:val="C3260218"/>
    <w:lvl w:ilvl="0" w:tplc="8FB8262C">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620"/>
        </w:tabs>
        <w:ind w:left="1620" w:hanging="420"/>
      </w:pPr>
    </w:lvl>
    <w:lvl w:ilvl="2" w:tplc="0409001B" w:tentative="1">
      <w:start w:val="1"/>
      <w:numFmt w:val="lowerRoman"/>
      <w:lvlText w:val="%3."/>
      <w:lvlJc w:val="righ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9" w:tentative="1">
      <w:start w:val="1"/>
      <w:numFmt w:val="lowerLetter"/>
      <w:lvlText w:val="%5)"/>
      <w:lvlJc w:val="left"/>
      <w:pPr>
        <w:tabs>
          <w:tab w:val="num" w:pos="2880"/>
        </w:tabs>
        <w:ind w:left="2880" w:hanging="420"/>
      </w:pPr>
    </w:lvl>
    <w:lvl w:ilvl="5" w:tplc="0409001B" w:tentative="1">
      <w:start w:val="1"/>
      <w:numFmt w:val="lowerRoman"/>
      <w:lvlText w:val="%6."/>
      <w:lvlJc w:val="righ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9" w:tentative="1">
      <w:start w:val="1"/>
      <w:numFmt w:val="lowerLetter"/>
      <w:lvlText w:val="%8)"/>
      <w:lvlJc w:val="left"/>
      <w:pPr>
        <w:tabs>
          <w:tab w:val="num" w:pos="4140"/>
        </w:tabs>
        <w:ind w:left="4140" w:hanging="420"/>
      </w:pPr>
    </w:lvl>
    <w:lvl w:ilvl="8" w:tplc="0409001B" w:tentative="1">
      <w:start w:val="1"/>
      <w:numFmt w:val="lowerRoman"/>
      <w:lvlText w:val="%9."/>
      <w:lvlJc w:val="right"/>
      <w:pPr>
        <w:tabs>
          <w:tab w:val="num" w:pos="4560"/>
        </w:tabs>
        <w:ind w:left="4560" w:hanging="420"/>
      </w:pPr>
    </w:lvl>
  </w:abstractNum>
  <w:abstractNum w:abstractNumId="35">
    <w:nsid w:val="6A742A0A"/>
    <w:multiLevelType w:val="hybridMultilevel"/>
    <w:tmpl w:val="7876B842"/>
    <w:lvl w:ilvl="0" w:tplc="4542565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6">
    <w:nsid w:val="6B0E5129"/>
    <w:multiLevelType w:val="hybridMultilevel"/>
    <w:tmpl w:val="3EB62D08"/>
    <w:lvl w:ilvl="0" w:tplc="55CCCC04">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B8A52FA"/>
    <w:multiLevelType w:val="hybridMultilevel"/>
    <w:tmpl w:val="C1F6AEA6"/>
    <w:lvl w:ilvl="0" w:tplc="4C4C51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6C136DBD"/>
    <w:multiLevelType w:val="hybridMultilevel"/>
    <w:tmpl w:val="4F4C9C6E"/>
    <w:lvl w:ilvl="0" w:tplc="B442DEA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9">
    <w:nsid w:val="764D3038"/>
    <w:multiLevelType w:val="hybridMultilevel"/>
    <w:tmpl w:val="98DEE5CA"/>
    <w:lvl w:ilvl="0" w:tplc="66401608">
      <w:start w:val="9"/>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0">
    <w:nsid w:val="77943ED7"/>
    <w:multiLevelType w:val="hybridMultilevel"/>
    <w:tmpl w:val="8878FC00"/>
    <w:lvl w:ilvl="0" w:tplc="8AF8DF8C">
      <w:start w:val="1"/>
      <w:numFmt w:val="decimal"/>
      <w:lvlText w:val="%1)"/>
      <w:lvlJc w:val="left"/>
      <w:pPr>
        <w:ind w:left="1140" w:hanging="360"/>
      </w:pPr>
      <w:rPr>
        <w:rFonts w:hint="default"/>
      </w:rPr>
    </w:lvl>
    <w:lvl w:ilvl="1" w:tplc="38EE549E">
      <w:start w:val="1"/>
      <w:numFmt w:val="lowerLetter"/>
      <w:lvlText w:val="%2."/>
      <w:lvlJc w:val="left"/>
      <w:pPr>
        <w:tabs>
          <w:tab w:val="num" w:pos="1560"/>
        </w:tabs>
        <w:ind w:left="1560" w:hanging="360"/>
      </w:pPr>
      <w:rPr>
        <w:rFonts w:hint="default"/>
      </w:r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41">
    <w:nsid w:val="78A76126"/>
    <w:multiLevelType w:val="hybridMultilevel"/>
    <w:tmpl w:val="906AD53A"/>
    <w:lvl w:ilvl="0" w:tplc="2C981ED8">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EB40F2D"/>
    <w:multiLevelType w:val="hybridMultilevel"/>
    <w:tmpl w:val="D0C6BE2C"/>
    <w:lvl w:ilvl="0" w:tplc="C55001D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8"/>
  </w:num>
  <w:num w:numId="2">
    <w:abstractNumId w:val="38"/>
  </w:num>
  <w:num w:numId="3">
    <w:abstractNumId w:val="10"/>
  </w:num>
  <w:num w:numId="4">
    <w:abstractNumId w:val="27"/>
  </w:num>
  <w:num w:numId="5">
    <w:abstractNumId w:val="0"/>
  </w:num>
  <w:num w:numId="6">
    <w:abstractNumId w:val="9"/>
  </w:num>
  <w:num w:numId="7">
    <w:abstractNumId w:val="4"/>
  </w:num>
  <w:num w:numId="8">
    <w:abstractNumId w:val="18"/>
  </w:num>
  <w:num w:numId="9">
    <w:abstractNumId w:val="32"/>
  </w:num>
  <w:num w:numId="10">
    <w:abstractNumId w:val="36"/>
  </w:num>
  <w:num w:numId="11">
    <w:abstractNumId w:val="30"/>
  </w:num>
  <w:num w:numId="12">
    <w:abstractNumId w:val="3"/>
  </w:num>
  <w:num w:numId="13">
    <w:abstractNumId w:val="25"/>
  </w:num>
  <w:num w:numId="14">
    <w:abstractNumId w:val="22"/>
  </w:num>
  <w:num w:numId="15">
    <w:abstractNumId w:val="11"/>
  </w:num>
  <w:num w:numId="16">
    <w:abstractNumId w:val="14"/>
  </w:num>
  <w:num w:numId="17">
    <w:abstractNumId w:val="41"/>
  </w:num>
  <w:num w:numId="18">
    <w:abstractNumId w:val="37"/>
  </w:num>
  <w:num w:numId="19">
    <w:abstractNumId w:val="1"/>
  </w:num>
  <w:num w:numId="20">
    <w:abstractNumId w:val="35"/>
  </w:num>
  <w:num w:numId="21">
    <w:abstractNumId w:val="39"/>
  </w:num>
  <w:num w:numId="22">
    <w:abstractNumId w:val="24"/>
  </w:num>
  <w:num w:numId="23">
    <w:abstractNumId w:val="26"/>
  </w:num>
  <w:num w:numId="24">
    <w:abstractNumId w:val="8"/>
  </w:num>
  <w:num w:numId="25">
    <w:abstractNumId w:val="2"/>
  </w:num>
  <w:num w:numId="26">
    <w:abstractNumId w:val="5"/>
  </w:num>
  <w:num w:numId="27">
    <w:abstractNumId w:val="17"/>
  </w:num>
  <w:num w:numId="28">
    <w:abstractNumId w:val="12"/>
  </w:num>
  <w:num w:numId="29">
    <w:abstractNumId w:val="33"/>
  </w:num>
  <w:num w:numId="30">
    <w:abstractNumId w:val="29"/>
  </w:num>
  <w:num w:numId="31">
    <w:abstractNumId w:val="42"/>
  </w:num>
  <w:num w:numId="32">
    <w:abstractNumId w:val="7"/>
  </w:num>
  <w:num w:numId="33">
    <w:abstractNumId w:val="21"/>
  </w:num>
  <w:num w:numId="34">
    <w:abstractNumId w:val="20"/>
  </w:num>
  <w:num w:numId="35">
    <w:abstractNumId w:val="40"/>
  </w:num>
  <w:num w:numId="36">
    <w:abstractNumId w:val="13"/>
  </w:num>
  <w:num w:numId="37">
    <w:abstractNumId w:val="6"/>
  </w:num>
  <w:num w:numId="38">
    <w:abstractNumId w:val="23"/>
  </w:num>
  <w:num w:numId="39">
    <w:abstractNumId w:val="31"/>
  </w:num>
  <w:num w:numId="40">
    <w:abstractNumId w:val="19"/>
  </w:num>
  <w:num w:numId="41">
    <w:abstractNumId w:val="34"/>
  </w:num>
  <w:num w:numId="42">
    <w:abstractNumId w:val="16"/>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bordersDoNotSurroundHeader/>
  <w:bordersDoNotSurroundFooter/>
  <w:stylePaneFormatFilter w:val="3001"/>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268D"/>
    <w:rsid w:val="000003D0"/>
    <w:rsid w:val="00000774"/>
    <w:rsid w:val="00001D68"/>
    <w:rsid w:val="000027A5"/>
    <w:rsid w:val="00002D39"/>
    <w:rsid w:val="00003599"/>
    <w:rsid w:val="000038F4"/>
    <w:rsid w:val="000053C0"/>
    <w:rsid w:val="0000754D"/>
    <w:rsid w:val="00007C03"/>
    <w:rsid w:val="00007C3F"/>
    <w:rsid w:val="00007D88"/>
    <w:rsid w:val="000118E6"/>
    <w:rsid w:val="00013110"/>
    <w:rsid w:val="00014FB3"/>
    <w:rsid w:val="00015002"/>
    <w:rsid w:val="00015AAC"/>
    <w:rsid w:val="00016184"/>
    <w:rsid w:val="0002006A"/>
    <w:rsid w:val="0002025A"/>
    <w:rsid w:val="00021469"/>
    <w:rsid w:val="00021D17"/>
    <w:rsid w:val="00023323"/>
    <w:rsid w:val="000240A8"/>
    <w:rsid w:val="00025B6D"/>
    <w:rsid w:val="00025D03"/>
    <w:rsid w:val="00025FF1"/>
    <w:rsid w:val="0002702A"/>
    <w:rsid w:val="00027D80"/>
    <w:rsid w:val="0003084A"/>
    <w:rsid w:val="00031A5C"/>
    <w:rsid w:val="000324BF"/>
    <w:rsid w:val="0003314D"/>
    <w:rsid w:val="00033B2F"/>
    <w:rsid w:val="00033BEA"/>
    <w:rsid w:val="000342C7"/>
    <w:rsid w:val="00034876"/>
    <w:rsid w:val="000350F7"/>
    <w:rsid w:val="000367F7"/>
    <w:rsid w:val="000374AC"/>
    <w:rsid w:val="00037A02"/>
    <w:rsid w:val="00037EC4"/>
    <w:rsid w:val="00037FBB"/>
    <w:rsid w:val="00040520"/>
    <w:rsid w:val="00041156"/>
    <w:rsid w:val="0004199B"/>
    <w:rsid w:val="00042085"/>
    <w:rsid w:val="000424F5"/>
    <w:rsid w:val="000426B8"/>
    <w:rsid w:val="000428AB"/>
    <w:rsid w:val="00042A4D"/>
    <w:rsid w:val="00042F1D"/>
    <w:rsid w:val="00044C0D"/>
    <w:rsid w:val="000451E2"/>
    <w:rsid w:val="00045870"/>
    <w:rsid w:val="00050122"/>
    <w:rsid w:val="000504CB"/>
    <w:rsid w:val="00050DE0"/>
    <w:rsid w:val="00051B5A"/>
    <w:rsid w:val="00051BD6"/>
    <w:rsid w:val="00052D55"/>
    <w:rsid w:val="00054778"/>
    <w:rsid w:val="00054989"/>
    <w:rsid w:val="00055DA6"/>
    <w:rsid w:val="00056B5B"/>
    <w:rsid w:val="00057266"/>
    <w:rsid w:val="00057A71"/>
    <w:rsid w:val="00061564"/>
    <w:rsid w:val="0006273B"/>
    <w:rsid w:val="000657ED"/>
    <w:rsid w:val="00066594"/>
    <w:rsid w:val="00066AC2"/>
    <w:rsid w:val="00066BB0"/>
    <w:rsid w:val="0007095C"/>
    <w:rsid w:val="00072B8C"/>
    <w:rsid w:val="00073679"/>
    <w:rsid w:val="0007428A"/>
    <w:rsid w:val="00074AF3"/>
    <w:rsid w:val="00074C69"/>
    <w:rsid w:val="000758FD"/>
    <w:rsid w:val="0007670B"/>
    <w:rsid w:val="00076F3A"/>
    <w:rsid w:val="00080990"/>
    <w:rsid w:val="00080A9C"/>
    <w:rsid w:val="0008343A"/>
    <w:rsid w:val="000844E2"/>
    <w:rsid w:val="0008575B"/>
    <w:rsid w:val="0008779D"/>
    <w:rsid w:val="00090BB4"/>
    <w:rsid w:val="00091D58"/>
    <w:rsid w:val="00092576"/>
    <w:rsid w:val="00092760"/>
    <w:rsid w:val="000934E3"/>
    <w:rsid w:val="00093D1D"/>
    <w:rsid w:val="00094629"/>
    <w:rsid w:val="00095D04"/>
    <w:rsid w:val="00095F44"/>
    <w:rsid w:val="00096C87"/>
    <w:rsid w:val="00097113"/>
    <w:rsid w:val="000A0001"/>
    <w:rsid w:val="000A076E"/>
    <w:rsid w:val="000A1929"/>
    <w:rsid w:val="000A1BB4"/>
    <w:rsid w:val="000A2D0D"/>
    <w:rsid w:val="000A4B82"/>
    <w:rsid w:val="000A53A0"/>
    <w:rsid w:val="000A58FF"/>
    <w:rsid w:val="000A5A63"/>
    <w:rsid w:val="000A5AC7"/>
    <w:rsid w:val="000A627A"/>
    <w:rsid w:val="000A67ED"/>
    <w:rsid w:val="000A6A9E"/>
    <w:rsid w:val="000B049F"/>
    <w:rsid w:val="000B07C5"/>
    <w:rsid w:val="000B11D9"/>
    <w:rsid w:val="000B11E6"/>
    <w:rsid w:val="000B1969"/>
    <w:rsid w:val="000B1E84"/>
    <w:rsid w:val="000B2AF9"/>
    <w:rsid w:val="000B2E64"/>
    <w:rsid w:val="000B3DB7"/>
    <w:rsid w:val="000B4398"/>
    <w:rsid w:val="000B5A53"/>
    <w:rsid w:val="000B6347"/>
    <w:rsid w:val="000B7787"/>
    <w:rsid w:val="000B7A41"/>
    <w:rsid w:val="000B7D91"/>
    <w:rsid w:val="000C054F"/>
    <w:rsid w:val="000C0F97"/>
    <w:rsid w:val="000C176D"/>
    <w:rsid w:val="000C1C5D"/>
    <w:rsid w:val="000C26F7"/>
    <w:rsid w:val="000C2B13"/>
    <w:rsid w:val="000C339B"/>
    <w:rsid w:val="000C3A16"/>
    <w:rsid w:val="000C45E8"/>
    <w:rsid w:val="000C48EB"/>
    <w:rsid w:val="000C5254"/>
    <w:rsid w:val="000C52E0"/>
    <w:rsid w:val="000C59C4"/>
    <w:rsid w:val="000C5F98"/>
    <w:rsid w:val="000C6306"/>
    <w:rsid w:val="000C7135"/>
    <w:rsid w:val="000D0657"/>
    <w:rsid w:val="000D0A7D"/>
    <w:rsid w:val="000D1A54"/>
    <w:rsid w:val="000D2294"/>
    <w:rsid w:val="000D3662"/>
    <w:rsid w:val="000D413B"/>
    <w:rsid w:val="000D5E02"/>
    <w:rsid w:val="000D6319"/>
    <w:rsid w:val="000D6ECE"/>
    <w:rsid w:val="000D742E"/>
    <w:rsid w:val="000D7572"/>
    <w:rsid w:val="000E05CF"/>
    <w:rsid w:val="000E0BAF"/>
    <w:rsid w:val="000E0BE8"/>
    <w:rsid w:val="000E15AB"/>
    <w:rsid w:val="000E2BFD"/>
    <w:rsid w:val="000E2E15"/>
    <w:rsid w:val="000E317C"/>
    <w:rsid w:val="000E3895"/>
    <w:rsid w:val="000E4487"/>
    <w:rsid w:val="000E4D71"/>
    <w:rsid w:val="000E6169"/>
    <w:rsid w:val="000E6B9F"/>
    <w:rsid w:val="000E6DD8"/>
    <w:rsid w:val="000E76E4"/>
    <w:rsid w:val="000E7F21"/>
    <w:rsid w:val="000E7F4A"/>
    <w:rsid w:val="000F0700"/>
    <w:rsid w:val="000F093A"/>
    <w:rsid w:val="000F0D8C"/>
    <w:rsid w:val="000F17C8"/>
    <w:rsid w:val="000F2D6E"/>
    <w:rsid w:val="000F2E6C"/>
    <w:rsid w:val="000F32AC"/>
    <w:rsid w:val="000F5181"/>
    <w:rsid w:val="000F5E7C"/>
    <w:rsid w:val="000F78F0"/>
    <w:rsid w:val="0010155F"/>
    <w:rsid w:val="00101A9F"/>
    <w:rsid w:val="00101FB5"/>
    <w:rsid w:val="001021A8"/>
    <w:rsid w:val="00103988"/>
    <w:rsid w:val="00105221"/>
    <w:rsid w:val="001054D6"/>
    <w:rsid w:val="00105661"/>
    <w:rsid w:val="0010654F"/>
    <w:rsid w:val="00106FBB"/>
    <w:rsid w:val="001100BB"/>
    <w:rsid w:val="00110CC0"/>
    <w:rsid w:val="00112D22"/>
    <w:rsid w:val="00114651"/>
    <w:rsid w:val="0011715C"/>
    <w:rsid w:val="00117CA3"/>
    <w:rsid w:val="0012005E"/>
    <w:rsid w:val="00120A62"/>
    <w:rsid w:val="001210E1"/>
    <w:rsid w:val="0012490C"/>
    <w:rsid w:val="00125D8D"/>
    <w:rsid w:val="00126BA2"/>
    <w:rsid w:val="0012768F"/>
    <w:rsid w:val="00127A38"/>
    <w:rsid w:val="00130D76"/>
    <w:rsid w:val="00130FC7"/>
    <w:rsid w:val="00131028"/>
    <w:rsid w:val="00131225"/>
    <w:rsid w:val="001315C8"/>
    <w:rsid w:val="001316D2"/>
    <w:rsid w:val="00131D1C"/>
    <w:rsid w:val="0013210B"/>
    <w:rsid w:val="001339E4"/>
    <w:rsid w:val="0013410F"/>
    <w:rsid w:val="0013487D"/>
    <w:rsid w:val="00135485"/>
    <w:rsid w:val="0013548F"/>
    <w:rsid w:val="00135EA0"/>
    <w:rsid w:val="00137668"/>
    <w:rsid w:val="00144A64"/>
    <w:rsid w:val="00144A8A"/>
    <w:rsid w:val="00145D3C"/>
    <w:rsid w:val="00145D77"/>
    <w:rsid w:val="0014635D"/>
    <w:rsid w:val="001466BC"/>
    <w:rsid w:val="0014741E"/>
    <w:rsid w:val="00147675"/>
    <w:rsid w:val="001477A6"/>
    <w:rsid w:val="00147972"/>
    <w:rsid w:val="0015015D"/>
    <w:rsid w:val="0015161A"/>
    <w:rsid w:val="00151633"/>
    <w:rsid w:val="00151870"/>
    <w:rsid w:val="00152052"/>
    <w:rsid w:val="001520D4"/>
    <w:rsid w:val="00153CAE"/>
    <w:rsid w:val="0015425C"/>
    <w:rsid w:val="00154AE1"/>
    <w:rsid w:val="00154C2C"/>
    <w:rsid w:val="0015506A"/>
    <w:rsid w:val="001551D2"/>
    <w:rsid w:val="00155D5F"/>
    <w:rsid w:val="00156B33"/>
    <w:rsid w:val="00157A5D"/>
    <w:rsid w:val="00160298"/>
    <w:rsid w:val="00160636"/>
    <w:rsid w:val="001612F0"/>
    <w:rsid w:val="001616AC"/>
    <w:rsid w:val="00162E8C"/>
    <w:rsid w:val="00163288"/>
    <w:rsid w:val="00163BEE"/>
    <w:rsid w:val="00166AA8"/>
    <w:rsid w:val="00167036"/>
    <w:rsid w:val="0017058F"/>
    <w:rsid w:val="0017061C"/>
    <w:rsid w:val="00170B15"/>
    <w:rsid w:val="0017260F"/>
    <w:rsid w:val="001734B8"/>
    <w:rsid w:val="001739B8"/>
    <w:rsid w:val="00174920"/>
    <w:rsid w:val="00174B39"/>
    <w:rsid w:val="00174F91"/>
    <w:rsid w:val="00175FBE"/>
    <w:rsid w:val="001772C5"/>
    <w:rsid w:val="00177A29"/>
    <w:rsid w:val="001810EF"/>
    <w:rsid w:val="00181D39"/>
    <w:rsid w:val="0018273B"/>
    <w:rsid w:val="00182C4D"/>
    <w:rsid w:val="00184802"/>
    <w:rsid w:val="00184848"/>
    <w:rsid w:val="0018548E"/>
    <w:rsid w:val="00185CD2"/>
    <w:rsid w:val="00186092"/>
    <w:rsid w:val="001863A5"/>
    <w:rsid w:val="001866F1"/>
    <w:rsid w:val="001868D1"/>
    <w:rsid w:val="00186D22"/>
    <w:rsid w:val="001900AA"/>
    <w:rsid w:val="00190882"/>
    <w:rsid w:val="00190A9C"/>
    <w:rsid w:val="0019175B"/>
    <w:rsid w:val="00191A97"/>
    <w:rsid w:val="0019242D"/>
    <w:rsid w:val="00192795"/>
    <w:rsid w:val="00192C9B"/>
    <w:rsid w:val="00192CB7"/>
    <w:rsid w:val="00193FEA"/>
    <w:rsid w:val="001948F8"/>
    <w:rsid w:val="001950E8"/>
    <w:rsid w:val="0019554C"/>
    <w:rsid w:val="0019726B"/>
    <w:rsid w:val="001977A0"/>
    <w:rsid w:val="00197B4B"/>
    <w:rsid w:val="001A03D7"/>
    <w:rsid w:val="001A0E08"/>
    <w:rsid w:val="001A1670"/>
    <w:rsid w:val="001A196E"/>
    <w:rsid w:val="001A2617"/>
    <w:rsid w:val="001A3A8F"/>
    <w:rsid w:val="001A5569"/>
    <w:rsid w:val="001A6111"/>
    <w:rsid w:val="001A66F1"/>
    <w:rsid w:val="001A6898"/>
    <w:rsid w:val="001A7059"/>
    <w:rsid w:val="001B35E9"/>
    <w:rsid w:val="001B3DA2"/>
    <w:rsid w:val="001B4074"/>
    <w:rsid w:val="001B460F"/>
    <w:rsid w:val="001B49CD"/>
    <w:rsid w:val="001B4D66"/>
    <w:rsid w:val="001B55DF"/>
    <w:rsid w:val="001B6037"/>
    <w:rsid w:val="001B63B0"/>
    <w:rsid w:val="001B6AF5"/>
    <w:rsid w:val="001B7C83"/>
    <w:rsid w:val="001C1976"/>
    <w:rsid w:val="001C245C"/>
    <w:rsid w:val="001C4D28"/>
    <w:rsid w:val="001C5567"/>
    <w:rsid w:val="001C558A"/>
    <w:rsid w:val="001C55FE"/>
    <w:rsid w:val="001C5E2D"/>
    <w:rsid w:val="001C5E50"/>
    <w:rsid w:val="001C65DB"/>
    <w:rsid w:val="001C74EB"/>
    <w:rsid w:val="001C78BE"/>
    <w:rsid w:val="001C7B29"/>
    <w:rsid w:val="001D2F3A"/>
    <w:rsid w:val="001D357D"/>
    <w:rsid w:val="001D437C"/>
    <w:rsid w:val="001D4AB8"/>
    <w:rsid w:val="001D5D07"/>
    <w:rsid w:val="001D7813"/>
    <w:rsid w:val="001D7D81"/>
    <w:rsid w:val="001D7ED1"/>
    <w:rsid w:val="001E0AC0"/>
    <w:rsid w:val="001E1EEB"/>
    <w:rsid w:val="001E3EB9"/>
    <w:rsid w:val="001E4669"/>
    <w:rsid w:val="001E4753"/>
    <w:rsid w:val="001E4D60"/>
    <w:rsid w:val="001E571A"/>
    <w:rsid w:val="001E5CE2"/>
    <w:rsid w:val="001E618E"/>
    <w:rsid w:val="001E6359"/>
    <w:rsid w:val="001E6E37"/>
    <w:rsid w:val="001E721F"/>
    <w:rsid w:val="001E7950"/>
    <w:rsid w:val="001E7C2E"/>
    <w:rsid w:val="001E7F8E"/>
    <w:rsid w:val="001F1F55"/>
    <w:rsid w:val="001F2097"/>
    <w:rsid w:val="001F257A"/>
    <w:rsid w:val="001F26D0"/>
    <w:rsid w:val="001F431B"/>
    <w:rsid w:val="001F4DED"/>
    <w:rsid w:val="001F5F05"/>
    <w:rsid w:val="001F5F8A"/>
    <w:rsid w:val="001F7390"/>
    <w:rsid w:val="002010B4"/>
    <w:rsid w:val="00201292"/>
    <w:rsid w:val="0020163C"/>
    <w:rsid w:val="00201D3B"/>
    <w:rsid w:val="00202E91"/>
    <w:rsid w:val="00203421"/>
    <w:rsid w:val="00204016"/>
    <w:rsid w:val="002040E8"/>
    <w:rsid w:val="00204B43"/>
    <w:rsid w:val="0020559F"/>
    <w:rsid w:val="00205EED"/>
    <w:rsid w:val="00206A86"/>
    <w:rsid w:val="002074F4"/>
    <w:rsid w:val="00210034"/>
    <w:rsid w:val="00211B97"/>
    <w:rsid w:val="00212964"/>
    <w:rsid w:val="00213AF5"/>
    <w:rsid w:val="00213C97"/>
    <w:rsid w:val="00214275"/>
    <w:rsid w:val="00214428"/>
    <w:rsid w:val="00214A1F"/>
    <w:rsid w:val="0021559B"/>
    <w:rsid w:val="00215786"/>
    <w:rsid w:val="0021589B"/>
    <w:rsid w:val="00221E14"/>
    <w:rsid w:val="00222619"/>
    <w:rsid w:val="00222CEB"/>
    <w:rsid w:val="00223D76"/>
    <w:rsid w:val="00223F15"/>
    <w:rsid w:val="002240E7"/>
    <w:rsid w:val="002252F9"/>
    <w:rsid w:val="00225C06"/>
    <w:rsid w:val="00226BFF"/>
    <w:rsid w:val="0022723F"/>
    <w:rsid w:val="00227CF5"/>
    <w:rsid w:val="002300FC"/>
    <w:rsid w:val="00230C2F"/>
    <w:rsid w:val="00230EB7"/>
    <w:rsid w:val="00230EC3"/>
    <w:rsid w:val="00231972"/>
    <w:rsid w:val="002326AC"/>
    <w:rsid w:val="00232D67"/>
    <w:rsid w:val="00232D9A"/>
    <w:rsid w:val="00234EB3"/>
    <w:rsid w:val="00234F11"/>
    <w:rsid w:val="00235922"/>
    <w:rsid w:val="002375A7"/>
    <w:rsid w:val="002401AB"/>
    <w:rsid w:val="00240A41"/>
    <w:rsid w:val="00241488"/>
    <w:rsid w:val="00241856"/>
    <w:rsid w:val="002420ED"/>
    <w:rsid w:val="0024405B"/>
    <w:rsid w:val="00244128"/>
    <w:rsid w:val="002445AD"/>
    <w:rsid w:val="00244759"/>
    <w:rsid w:val="00245DA5"/>
    <w:rsid w:val="00246451"/>
    <w:rsid w:val="00247733"/>
    <w:rsid w:val="002479AD"/>
    <w:rsid w:val="00247ED5"/>
    <w:rsid w:val="00251189"/>
    <w:rsid w:val="00251536"/>
    <w:rsid w:val="002518D0"/>
    <w:rsid w:val="00252659"/>
    <w:rsid w:val="002527E7"/>
    <w:rsid w:val="00252D72"/>
    <w:rsid w:val="0025345D"/>
    <w:rsid w:val="00254DC5"/>
    <w:rsid w:val="00255027"/>
    <w:rsid w:val="00255317"/>
    <w:rsid w:val="00256FE8"/>
    <w:rsid w:val="002574DC"/>
    <w:rsid w:val="00257C70"/>
    <w:rsid w:val="00260035"/>
    <w:rsid w:val="00260D38"/>
    <w:rsid w:val="00261D3D"/>
    <w:rsid w:val="002630EB"/>
    <w:rsid w:val="00263243"/>
    <w:rsid w:val="002636B0"/>
    <w:rsid w:val="00263984"/>
    <w:rsid w:val="00263E5F"/>
    <w:rsid w:val="002643C2"/>
    <w:rsid w:val="0026791B"/>
    <w:rsid w:val="00267B85"/>
    <w:rsid w:val="0027109E"/>
    <w:rsid w:val="0027174C"/>
    <w:rsid w:val="00272A5E"/>
    <w:rsid w:val="00273118"/>
    <w:rsid w:val="002743D1"/>
    <w:rsid w:val="00275DAB"/>
    <w:rsid w:val="002767BD"/>
    <w:rsid w:val="00276D2C"/>
    <w:rsid w:val="00276E64"/>
    <w:rsid w:val="002770BC"/>
    <w:rsid w:val="00277FB8"/>
    <w:rsid w:val="0028115C"/>
    <w:rsid w:val="002825A7"/>
    <w:rsid w:val="00282DCC"/>
    <w:rsid w:val="002845CE"/>
    <w:rsid w:val="00284981"/>
    <w:rsid w:val="0028531D"/>
    <w:rsid w:val="00285696"/>
    <w:rsid w:val="00285E2F"/>
    <w:rsid w:val="002872DA"/>
    <w:rsid w:val="002879F9"/>
    <w:rsid w:val="00287B30"/>
    <w:rsid w:val="002911E4"/>
    <w:rsid w:val="00291D51"/>
    <w:rsid w:val="00291E1B"/>
    <w:rsid w:val="0029318A"/>
    <w:rsid w:val="00293585"/>
    <w:rsid w:val="00293967"/>
    <w:rsid w:val="00293F4C"/>
    <w:rsid w:val="00293FA0"/>
    <w:rsid w:val="00295A09"/>
    <w:rsid w:val="0029612E"/>
    <w:rsid w:val="002963B0"/>
    <w:rsid w:val="00296FE0"/>
    <w:rsid w:val="0029755B"/>
    <w:rsid w:val="00297C19"/>
    <w:rsid w:val="002A0008"/>
    <w:rsid w:val="002A2A72"/>
    <w:rsid w:val="002A387F"/>
    <w:rsid w:val="002A3DF3"/>
    <w:rsid w:val="002A422C"/>
    <w:rsid w:val="002B0877"/>
    <w:rsid w:val="002B160B"/>
    <w:rsid w:val="002B1C74"/>
    <w:rsid w:val="002B2B33"/>
    <w:rsid w:val="002B49BA"/>
    <w:rsid w:val="002B4C91"/>
    <w:rsid w:val="002B5989"/>
    <w:rsid w:val="002B5B6B"/>
    <w:rsid w:val="002B7A86"/>
    <w:rsid w:val="002B7CAC"/>
    <w:rsid w:val="002C0755"/>
    <w:rsid w:val="002C07A9"/>
    <w:rsid w:val="002C0D2E"/>
    <w:rsid w:val="002C119C"/>
    <w:rsid w:val="002C17CE"/>
    <w:rsid w:val="002C1D28"/>
    <w:rsid w:val="002C2902"/>
    <w:rsid w:val="002C2CF1"/>
    <w:rsid w:val="002C2E51"/>
    <w:rsid w:val="002C3546"/>
    <w:rsid w:val="002C3B66"/>
    <w:rsid w:val="002C4B4E"/>
    <w:rsid w:val="002C53DD"/>
    <w:rsid w:val="002C54C8"/>
    <w:rsid w:val="002C612E"/>
    <w:rsid w:val="002C62ED"/>
    <w:rsid w:val="002C7C96"/>
    <w:rsid w:val="002D0A44"/>
    <w:rsid w:val="002D1D9E"/>
    <w:rsid w:val="002D1E15"/>
    <w:rsid w:val="002D2982"/>
    <w:rsid w:val="002D3DBC"/>
    <w:rsid w:val="002D4199"/>
    <w:rsid w:val="002D48B0"/>
    <w:rsid w:val="002D51B4"/>
    <w:rsid w:val="002D5874"/>
    <w:rsid w:val="002D5C14"/>
    <w:rsid w:val="002D69E1"/>
    <w:rsid w:val="002D6D7D"/>
    <w:rsid w:val="002D7A06"/>
    <w:rsid w:val="002D7A82"/>
    <w:rsid w:val="002E0680"/>
    <w:rsid w:val="002E06FE"/>
    <w:rsid w:val="002E087E"/>
    <w:rsid w:val="002E160F"/>
    <w:rsid w:val="002E1EF1"/>
    <w:rsid w:val="002E256F"/>
    <w:rsid w:val="002E44B6"/>
    <w:rsid w:val="002E4719"/>
    <w:rsid w:val="002E4F02"/>
    <w:rsid w:val="002E6942"/>
    <w:rsid w:val="002E6C59"/>
    <w:rsid w:val="002E6ED6"/>
    <w:rsid w:val="002E73AC"/>
    <w:rsid w:val="002E7405"/>
    <w:rsid w:val="002E760B"/>
    <w:rsid w:val="002F0DF3"/>
    <w:rsid w:val="002F2353"/>
    <w:rsid w:val="002F3E62"/>
    <w:rsid w:val="002F42F1"/>
    <w:rsid w:val="002F4682"/>
    <w:rsid w:val="002F4C28"/>
    <w:rsid w:val="002F5E48"/>
    <w:rsid w:val="002F6819"/>
    <w:rsid w:val="002F68DA"/>
    <w:rsid w:val="00300407"/>
    <w:rsid w:val="003032BE"/>
    <w:rsid w:val="003039B3"/>
    <w:rsid w:val="00303CE5"/>
    <w:rsid w:val="00303D31"/>
    <w:rsid w:val="00303E9D"/>
    <w:rsid w:val="00304CA2"/>
    <w:rsid w:val="00304D5E"/>
    <w:rsid w:val="0030502A"/>
    <w:rsid w:val="003056E7"/>
    <w:rsid w:val="00305F0F"/>
    <w:rsid w:val="00307076"/>
    <w:rsid w:val="00307E0C"/>
    <w:rsid w:val="00312903"/>
    <w:rsid w:val="00313585"/>
    <w:rsid w:val="0031378B"/>
    <w:rsid w:val="00313DF9"/>
    <w:rsid w:val="003164BB"/>
    <w:rsid w:val="003169EF"/>
    <w:rsid w:val="00316A27"/>
    <w:rsid w:val="00317D10"/>
    <w:rsid w:val="003201B7"/>
    <w:rsid w:val="003203B8"/>
    <w:rsid w:val="003219EC"/>
    <w:rsid w:val="00322468"/>
    <w:rsid w:val="00322D78"/>
    <w:rsid w:val="003230BA"/>
    <w:rsid w:val="003235C9"/>
    <w:rsid w:val="003246D9"/>
    <w:rsid w:val="00324CC5"/>
    <w:rsid w:val="00325460"/>
    <w:rsid w:val="00325A48"/>
    <w:rsid w:val="00325C05"/>
    <w:rsid w:val="00326CCF"/>
    <w:rsid w:val="003275F8"/>
    <w:rsid w:val="003278C1"/>
    <w:rsid w:val="00327CEC"/>
    <w:rsid w:val="00330081"/>
    <w:rsid w:val="003321A8"/>
    <w:rsid w:val="00333364"/>
    <w:rsid w:val="0033376A"/>
    <w:rsid w:val="00334E25"/>
    <w:rsid w:val="003352FF"/>
    <w:rsid w:val="00335F72"/>
    <w:rsid w:val="003364B9"/>
    <w:rsid w:val="003377F8"/>
    <w:rsid w:val="003408FA"/>
    <w:rsid w:val="00340A3E"/>
    <w:rsid w:val="00341BDF"/>
    <w:rsid w:val="00342429"/>
    <w:rsid w:val="0034265F"/>
    <w:rsid w:val="00343C28"/>
    <w:rsid w:val="0034620E"/>
    <w:rsid w:val="00346542"/>
    <w:rsid w:val="0035042E"/>
    <w:rsid w:val="00350E34"/>
    <w:rsid w:val="00350F1B"/>
    <w:rsid w:val="00351012"/>
    <w:rsid w:val="003515F4"/>
    <w:rsid w:val="00351E51"/>
    <w:rsid w:val="00351FCE"/>
    <w:rsid w:val="00352E00"/>
    <w:rsid w:val="0035336A"/>
    <w:rsid w:val="00354F55"/>
    <w:rsid w:val="0035636C"/>
    <w:rsid w:val="0036005A"/>
    <w:rsid w:val="003607D0"/>
    <w:rsid w:val="00361062"/>
    <w:rsid w:val="00361551"/>
    <w:rsid w:val="00361809"/>
    <w:rsid w:val="00361A6F"/>
    <w:rsid w:val="00361F82"/>
    <w:rsid w:val="00362769"/>
    <w:rsid w:val="003629AD"/>
    <w:rsid w:val="003636CC"/>
    <w:rsid w:val="00364441"/>
    <w:rsid w:val="003657B9"/>
    <w:rsid w:val="00367FBA"/>
    <w:rsid w:val="00373ABC"/>
    <w:rsid w:val="00373E2C"/>
    <w:rsid w:val="00374A0D"/>
    <w:rsid w:val="00375BC1"/>
    <w:rsid w:val="00375E1A"/>
    <w:rsid w:val="00376171"/>
    <w:rsid w:val="00377FA7"/>
    <w:rsid w:val="00380A4D"/>
    <w:rsid w:val="003811E2"/>
    <w:rsid w:val="00382738"/>
    <w:rsid w:val="0038309E"/>
    <w:rsid w:val="00386291"/>
    <w:rsid w:val="00386434"/>
    <w:rsid w:val="003868B1"/>
    <w:rsid w:val="00386A99"/>
    <w:rsid w:val="00390CA5"/>
    <w:rsid w:val="00390EB3"/>
    <w:rsid w:val="00391594"/>
    <w:rsid w:val="00392619"/>
    <w:rsid w:val="00392873"/>
    <w:rsid w:val="003935AD"/>
    <w:rsid w:val="00393997"/>
    <w:rsid w:val="0039422B"/>
    <w:rsid w:val="003949A5"/>
    <w:rsid w:val="00394B09"/>
    <w:rsid w:val="003959F8"/>
    <w:rsid w:val="00396BFF"/>
    <w:rsid w:val="003A02A0"/>
    <w:rsid w:val="003A078F"/>
    <w:rsid w:val="003A0858"/>
    <w:rsid w:val="003A0955"/>
    <w:rsid w:val="003A146C"/>
    <w:rsid w:val="003A3C36"/>
    <w:rsid w:val="003A40C4"/>
    <w:rsid w:val="003A4568"/>
    <w:rsid w:val="003A56B6"/>
    <w:rsid w:val="003A5BA0"/>
    <w:rsid w:val="003A65C0"/>
    <w:rsid w:val="003A6F7E"/>
    <w:rsid w:val="003A7C68"/>
    <w:rsid w:val="003B2620"/>
    <w:rsid w:val="003B2DA1"/>
    <w:rsid w:val="003B3981"/>
    <w:rsid w:val="003B46DC"/>
    <w:rsid w:val="003B5A21"/>
    <w:rsid w:val="003B74CE"/>
    <w:rsid w:val="003B7873"/>
    <w:rsid w:val="003B7A5A"/>
    <w:rsid w:val="003C0721"/>
    <w:rsid w:val="003C2249"/>
    <w:rsid w:val="003C28ED"/>
    <w:rsid w:val="003C3076"/>
    <w:rsid w:val="003C35C8"/>
    <w:rsid w:val="003C3A64"/>
    <w:rsid w:val="003C4379"/>
    <w:rsid w:val="003C4DDC"/>
    <w:rsid w:val="003C5372"/>
    <w:rsid w:val="003C5F15"/>
    <w:rsid w:val="003C6917"/>
    <w:rsid w:val="003C720F"/>
    <w:rsid w:val="003C7E0B"/>
    <w:rsid w:val="003D06DD"/>
    <w:rsid w:val="003D1540"/>
    <w:rsid w:val="003D1A1F"/>
    <w:rsid w:val="003D224A"/>
    <w:rsid w:val="003D2518"/>
    <w:rsid w:val="003D25C9"/>
    <w:rsid w:val="003D383D"/>
    <w:rsid w:val="003D45E3"/>
    <w:rsid w:val="003D4608"/>
    <w:rsid w:val="003D5B93"/>
    <w:rsid w:val="003D5CFF"/>
    <w:rsid w:val="003D6F27"/>
    <w:rsid w:val="003D70F5"/>
    <w:rsid w:val="003E3215"/>
    <w:rsid w:val="003E3EEF"/>
    <w:rsid w:val="003E404F"/>
    <w:rsid w:val="003E43D5"/>
    <w:rsid w:val="003E4537"/>
    <w:rsid w:val="003E55DE"/>
    <w:rsid w:val="003E56B4"/>
    <w:rsid w:val="003E6812"/>
    <w:rsid w:val="003E7382"/>
    <w:rsid w:val="003E73A9"/>
    <w:rsid w:val="003F039D"/>
    <w:rsid w:val="003F1B40"/>
    <w:rsid w:val="003F235E"/>
    <w:rsid w:val="003F23D0"/>
    <w:rsid w:val="003F270A"/>
    <w:rsid w:val="003F33F0"/>
    <w:rsid w:val="003F47CE"/>
    <w:rsid w:val="003F6637"/>
    <w:rsid w:val="003F69AA"/>
    <w:rsid w:val="003F6EE4"/>
    <w:rsid w:val="003F7140"/>
    <w:rsid w:val="00400EFD"/>
    <w:rsid w:val="00401792"/>
    <w:rsid w:val="0040222A"/>
    <w:rsid w:val="0040327E"/>
    <w:rsid w:val="00403F25"/>
    <w:rsid w:val="00404CBD"/>
    <w:rsid w:val="00406347"/>
    <w:rsid w:val="004068FE"/>
    <w:rsid w:val="00406BB9"/>
    <w:rsid w:val="00407E0C"/>
    <w:rsid w:val="00407FA7"/>
    <w:rsid w:val="00410261"/>
    <w:rsid w:val="00410785"/>
    <w:rsid w:val="00411690"/>
    <w:rsid w:val="00411CEA"/>
    <w:rsid w:val="0041339E"/>
    <w:rsid w:val="00413E9A"/>
    <w:rsid w:val="0041431A"/>
    <w:rsid w:val="004144C2"/>
    <w:rsid w:val="004146A5"/>
    <w:rsid w:val="00414883"/>
    <w:rsid w:val="0041531B"/>
    <w:rsid w:val="004165D4"/>
    <w:rsid w:val="004168EB"/>
    <w:rsid w:val="00416F01"/>
    <w:rsid w:val="00420215"/>
    <w:rsid w:val="0042154E"/>
    <w:rsid w:val="004219A5"/>
    <w:rsid w:val="00421CB7"/>
    <w:rsid w:val="00421FEB"/>
    <w:rsid w:val="00422221"/>
    <w:rsid w:val="00422412"/>
    <w:rsid w:val="00422997"/>
    <w:rsid w:val="00423398"/>
    <w:rsid w:val="00423603"/>
    <w:rsid w:val="0042367C"/>
    <w:rsid w:val="00424AFF"/>
    <w:rsid w:val="00426187"/>
    <w:rsid w:val="004272FA"/>
    <w:rsid w:val="00430870"/>
    <w:rsid w:val="00430909"/>
    <w:rsid w:val="00432CE5"/>
    <w:rsid w:val="004339E9"/>
    <w:rsid w:val="0043563E"/>
    <w:rsid w:val="0043625D"/>
    <w:rsid w:val="0043745F"/>
    <w:rsid w:val="004403DD"/>
    <w:rsid w:val="004404BD"/>
    <w:rsid w:val="004409F9"/>
    <w:rsid w:val="00440B1C"/>
    <w:rsid w:val="00440CF1"/>
    <w:rsid w:val="004414D1"/>
    <w:rsid w:val="0044176E"/>
    <w:rsid w:val="00442390"/>
    <w:rsid w:val="004442FA"/>
    <w:rsid w:val="004452C9"/>
    <w:rsid w:val="00445C15"/>
    <w:rsid w:val="0044779A"/>
    <w:rsid w:val="00451625"/>
    <w:rsid w:val="00451630"/>
    <w:rsid w:val="00452708"/>
    <w:rsid w:val="00453233"/>
    <w:rsid w:val="00453729"/>
    <w:rsid w:val="00453A6D"/>
    <w:rsid w:val="00453D95"/>
    <w:rsid w:val="004556F0"/>
    <w:rsid w:val="00456189"/>
    <w:rsid w:val="00456196"/>
    <w:rsid w:val="00456655"/>
    <w:rsid w:val="0046023F"/>
    <w:rsid w:val="00460BEC"/>
    <w:rsid w:val="00461840"/>
    <w:rsid w:val="00462C5D"/>
    <w:rsid w:val="00462C90"/>
    <w:rsid w:val="0046330C"/>
    <w:rsid w:val="00463E3A"/>
    <w:rsid w:val="004648F7"/>
    <w:rsid w:val="00465D82"/>
    <w:rsid w:val="004661D5"/>
    <w:rsid w:val="00466B15"/>
    <w:rsid w:val="00466BBE"/>
    <w:rsid w:val="00466CA4"/>
    <w:rsid w:val="00466F51"/>
    <w:rsid w:val="004678AB"/>
    <w:rsid w:val="00470BC6"/>
    <w:rsid w:val="004712AE"/>
    <w:rsid w:val="00471FFD"/>
    <w:rsid w:val="0047268D"/>
    <w:rsid w:val="00472728"/>
    <w:rsid w:val="004752EC"/>
    <w:rsid w:val="0047608C"/>
    <w:rsid w:val="00476799"/>
    <w:rsid w:val="00476901"/>
    <w:rsid w:val="00477D35"/>
    <w:rsid w:val="004800C9"/>
    <w:rsid w:val="00480393"/>
    <w:rsid w:val="00483738"/>
    <w:rsid w:val="00483AD9"/>
    <w:rsid w:val="00485E97"/>
    <w:rsid w:val="004862C8"/>
    <w:rsid w:val="00487471"/>
    <w:rsid w:val="004877CC"/>
    <w:rsid w:val="00487B2B"/>
    <w:rsid w:val="00490435"/>
    <w:rsid w:val="004914E5"/>
    <w:rsid w:val="00491F66"/>
    <w:rsid w:val="00492851"/>
    <w:rsid w:val="00492FA4"/>
    <w:rsid w:val="00494F3A"/>
    <w:rsid w:val="0049531C"/>
    <w:rsid w:val="004955E1"/>
    <w:rsid w:val="004972C4"/>
    <w:rsid w:val="004A08B7"/>
    <w:rsid w:val="004A1BE8"/>
    <w:rsid w:val="004A1DB6"/>
    <w:rsid w:val="004A2899"/>
    <w:rsid w:val="004A2EA9"/>
    <w:rsid w:val="004A2EC6"/>
    <w:rsid w:val="004A345E"/>
    <w:rsid w:val="004A3C95"/>
    <w:rsid w:val="004A442A"/>
    <w:rsid w:val="004A45B4"/>
    <w:rsid w:val="004A461A"/>
    <w:rsid w:val="004A623B"/>
    <w:rsid w:val="004A6C1E"/>
    <w:rsid w:val="004A7249"/>
    <w:rsid w:val="004B00C8"/>
    <w:rsid w:val="004B25FB"/>
    <w:rsid w:val="004B5A08"/>
    <w:rsid w:val="004B65F7"/>
    <w:rsid w:val="004B7169"/>
    <w:rsid w:val="004B75FB"/>
    <w:rsid w:val="004B7E1F"/>
    <w:rsid w:val="004C0288"/>
    <w:rsid w:val="004C0B0D"/>
    <w:rsid w:val="004C1092"/>
    <w:rsid w:val="004C226A"/>
    <w:rsid w:val="004C2500"/>
    <w:rsid w:val="004C33A4"/>
    <w:rsid w:val="004C4200"/>
    <w:rsid w:val="004C5B95"/>
    <w:rsid w:val="004C6BA3"/>
    <w:rsid w:val="004C6C85"/>
    <w:rsid w:val="004C7F93"/>
    <w:rsid w:val="004D0CB8"/>
    <w:rsid w:val="004D1420"/>
    <w:rsid w:val="004D23F3"/>
    <w:rsid w:val="004D35F6"/>
    <w:rsid w:val="004D3BFA"/>
    <w:rsid w:val="004D5075"/>
    <w:rsid w:val="004D677A"/>
    <w:rsid w:val="004D681C"/>
    <w:rsid w:val="004D6907"/>
    <w:rsid w:val="004E0E3A"/>
    <w:rsid w:val="004E304C"/>
    <w:rsid w:val="004E3E11"/>
    <w:rsid w:val="004E4D3F"/>
    <w:rsid w:val="004E55B3"/>
    <w:rsid w:val="004E65A5"/>
    <w:rsid w:val="004E779A"/>
    <w:rsid w:val="004E7B10"/>
    <w:rsid w:val="004F09BC"/>
    <w:rsid w:val="004F0F73"/>
    <w:rsid w:val="004F1172"/>
    <w:rsid w:val="004F2D9F"/>
    <w:rsid w:val="004F3461"/>
    <w:rsid w:val="004F4248"/>
    <w:rsid w:val="004F4388"/>
    <w:rsid w:val="004F5F81"/>
    <w:rsid w:val="004F6494"/>
    <w:rsid w:val="004F76A3"/>
    <w:rsid w:val="00500899"/>
    <w:rsid w:val="0050240A"/>
    <w:rsid w:val="005027BF"/>
    <w:rsid w:val="00502B98"/>
    <w:rsid w:val="00502C4F"/>
    <w:rsid w:val="0050405D"/>
    <w:rsid w:val="0050521E"/>
    <w:rsid w:val="0050585C"/>
    <w:rsid w:val="005070E0"/>
    <w:rsid w:val="00507877"/>
    <w:rsid w:val="00511DC1"/>
    <w:rsid w:val="0051227A"/>
    <w:rsid w:val="00512675"/>
    <w:rsid w:val="0051293D"/>
    <w:rsid w:val="00512ED5"/>
    <w:rsid w:val="00513147"/>
    <w:rsid w:val="00513651"/>
    <w:rsid w:val="0051538A"/>
    <w:rsid w:val="005161B8"/>
    <w:rsid w:val="005201F1"/>
    <w:rsid w:val="00520DD9"/>
    <w:rsid w:val="00521D4F"/>
    <w:rsid w:val="005223AB"/>
    <w:rsid w:val="00522BDF"/>
    <w:rsid w:val="00523BA1"/>
    <w:rsid w:val="00524579"/>
    <w:rsid w:val="00524EFD"/>
    <w:rsid w:val="005258A2"/>
    <w:rsid w:val="005260A0"/>
    <w:rsid w:val="0052705C"/>
    <w:rsid w:val="005277F0"/>
    <w:rsid w:val="0053082D"/>
    <w:rsid w:val="00532910"/>
    <w:rsid w:val="00532BC6"/>
    <w:rsid w:val="0053403B"/>
    <w:rsid w:val="00534276"/>
    <w:rsid w:val="0053434B"/>
    <w:rsid w:val="005361B5"/>
    <w:rsid w:val="00536492"/>
    <w:rsid w:val="00536AB2"/>
    <w:rsid w:val="00536D4B"/>
    <w:rsid w:val="00536EED"/>
    <w:rsid w:val="00537CD4"/>
    <w:rsid w:val="00537F27"/>
    <w:rsid w:val="00540623"/>
    <w:rsid w:val="00540C0B"/>
    <w:rsid w:val="00540F93"/>
    <w:rsid w:val="00541272"/>
    <w:rsid w:val="00541654"/>
    <w:rsid w:val="00542026"/>
    <w:rsid w:val="00542375"/>
    <w:rsid w:val="00542922"/>
    <w:rsid w:val="005430F3"/>
    <w:rsid w:val="00543136"/>
    <w:rsid w:val="00543216"/>
    <w:rsid w:val="00543237"/>
    <w:rsid w:val="00543941"/>
    <w:rsid w:val="00545610"/>
    <w:rsid w:val="0054561B"/>
    <w:rsid w:val="00545AAC"/>
    <w:rsid w:val="005464E8"/>
    <w:rsid w:val="005474A9"/>
    <w:rsid w:val="005476A7"/>
    <w:rsid w:val="00550B1A"/>
    <w:rsid w:val="00551CA2"/>
    <w:rsid w:val="00552507"/>
    <w:rsid w:val="005525C0"/>
    <w:rsid w:val="005530A9"/>
    <w:rsid w:val="0055358C"/>
    <w:rsid w:val="005535ED"/>
    <w:rsid w:val="0055433E"/>
    <w:rsid w:val="0055436D"/>
    <w:rsid w:val="00554A29"/>
    <w:rsid w:val="00557320"/>
    <w:rsid w:val="00557F78"/>
    <w:rsid w:val="00560207"/>
    <w:rsid w:val="0056025F"/>
    <w:rsid w:val="005613B8"/>
    <w:rsid w:val="00562157"/>
    <w:rsid w:val="0056228E"/>
    <w:rsid w:val="005628AF"/>
    <w:rsid w:val="005637E4"/>
    <w:rsid w:val="00564259"/>
    <w:rsid w:val="00564E97"/>
    <w:rsid w:val="00565434"/>
    <w:rsid w:val="005658BD"/>
    <w:rsid w:val="00565F48"/>
    <w:rsid w:val="00566964"/>
    <w:rsid w:val="005678CA"/>
    <w:rsid w:val="005702B1"/>
    <w:rsid w:val="00571124"/>
    <w:rsid w:val="005715C2"/>
    <w:rsid w:val="00572986"/>
    <w:rsid w:val="00577272"/>
    <w:rsid w:val="0058108C"/>
    <w:rsid w:val="00581443"/>
    <w:rsid w:val="005843C2"/>
    <w:rsid w:val="005846B9"/>
    <w:rsid w:val="00584F36"/>
    <w:rsid w:val="00585947"/>
    <w:rsid w:val="005871B9"/>
    <w:rsid w:val="00587721"/>
    <w:rsid w:val="00593C38"/>
    <w:rsid w:val="00594217"/>
    <w:rsid w:val="0059444E"/>
    <w:rsid w:val="00596C5D"/>
    <w:rsid w:val="005A0C53"/>
    <w:rsid w:val="005A1725"/>
    <w:rsid w:val="005A2F63"/>
    <w:rsid w:val="005A37CD"/>
    <w:rsid w:val="005A3A33"/>
    <w:rsid w:val="005A50DF"/>
    <w:rsid w:val="005A6E72"/>
    <w:rsid w:val="005A7704"/>
    <w:rsid w:val="005B0562"/>
    <w:rsid w:val="005B0BE9"/>
    <w:rsid w:val="005B2C66"/>
    <w:rsid w:val="005B4C81"/>
    <w:rsid w:val="005B4F6C"/>
    <w:rsid w:val="005B5558"/>
    <w:rsid w:val="005B5A12"/>
    <w:rsid w:val="005B6037"/>
    <w:rsid w:val="005C01D0"/>
    <w:rsid w:val="005C171F"/>
    <w:rsid w:val="005C1725"/>
    <w:rsid w:val="005C2199"/>
    <w:rsid w:val="005C38FB"/>
    <w:rsid w:val="005C3DB7"/>
    <w:rsid w:val="005C43E5"/>
    <w:rsid w:val="005C495C"/>
    <w:rsid w:val="005C524F"/>
    <w:rsid w:val="005D03C2"/>
    <w:rsid w:val="005D1283"/>
    <w:rsid w:val="005D20AA"/>
    <w:rsid w:val="005D435E"/>
    <w:rsid w:val="005D5A97"/>
    <w:rsid w:val="005D5C6A"/>
    <w:rsid w:val="005D5FE8"/>
    <w:rsid w:val="005D6EB4"/>
    <w:rsid w:val="005D7BD4"/>
    <w:rsid w:val="005D7EC5"/>
    <w:rsid w:val="005E0267"/>
    <w:rsid w:val="005E02B4"/>
    <w:rsid w:val="005E1C76"/>
    <w:rsid w:val="005E34E1"/>
    <w:rsid w:val="005E3C50"/>
    <w:rsid w:val="005E3F73"/>
    <w:rsid w:val="005E4849"/>
    <w:rsid w:val="005E4D94"/>
    <w:rsid w:val="005E4EA2"/>
    <w:rsid w:val="005E59C2"/>
    <w:rsid w:val="005E5F72"/>
    <w:rsid w:val="005E77BA"/>
    <w:rsid w:val="005E7C3C"/>
    <w:rsid w:val="005F0712"/>
    <w:rsid w:val="005F08E8"/>
    <w:rsid w:val="005F1CCA"/>
    <w:rsid w:val="005F315D"/>
    <w:rsid w:val="005F4A31"/>
    <w:rsid w:val="005F5132"/>
    <w:rsid w:val="0060080E"/>
    <w:rsid w:val="00600D8A"/>
    <w:rsid w:val="006018CF"/>
    <w:rsid w:val="006022D6"/>
    <w:rsid w:val="0060449F"/>
    <w:rsid w:val="00604A90"/>
    <w:rsid w:val="00605DD4"/>
    <w:rsid w:val="00606DE9"/>
    <w:rsid w:val="0060750D"/>
    <w:rsid w:val="00607BEE"/>
    <w:rsid w:val="0061005F"/>
    <w:rsid w:val="00612BA3"/>
    <w:rsid w:val="00615863"/>
    <w:rsid w:val="006162DE"/>
    <w:rsid w:val="00616852"/>
    <w:rsid w:val="006177C4"/>
    <w:rsid w:val="0062046C"/>
    <w:rsid w:val="00620EE8"/>
    <w:rsid w:val="0062135D"/>
    <w:rsid w:val="00621540"/>
    <w:rsid w:val="00621ADB"/>
    <w:rsid w:val="00621D60"/>
    <w:rsid w:val="00621F97"/>
    <w:rsid w:val="0062326D"/>
    <w:rsid w:val="00623D5B"/>
    <w:rsid w:val="00623E0A"/>
    <w:rsid w:val="006244DB"/>
    <w:rsid w:val="0062548B"/>
    <w:rsid w:val="00625C4A"/>
    <w:rsid w:val="006265F4"/>
    <w:rsid w:val="00626902"/>
    <w:rsid w:val="00626A63"/>
    <w:rsid w:val="006270FE"/>
    <w:rsid w:val="0062783A"/>
    <w:rsid w:val="0062798E"/>
    <w:rsid w:val="006301BC"/>
    <w:rsid w:val="00630710"/>
    <w:rsid w:val="00630AFE"/>
    <w:rsid w:val="00631967"/>
    <w:rsid w:val="00632FD9"/>
    <w:rsid w:val="00636A2D"/>
    <w:rsid w:val="0063743C"/>
    <w:rsid w:val="0064036D"/>
    <w:rsid w:val="00640BDA"/>
    <w:rsid w:val="00641067"/>
    <w:rsid w:val="006416D5"/>
    <w:rsid w:val="00641C92"/>
    <w:rsid w:val="006431E1"/>
    <w:rsid w:val="0064402C"/>
    <w:rsid w:val="00644544"/>
    <w:rsid w:val="006445F3"/>
    <w:rsid w:val="00644E72"/>
    <w:rsid w:val="006464FD"/>
    <w:rsid w:val="00650C61"/>
    <w:rsid w:val="006513FA"/>
    <w:rsid w:val="006518B8"/>
    <w:rsid w:val="006548AC"/>
    <w:rsid w:val="00656002"/>
    <w:rsid w:val="00661B30"/>
    <w:rsid w:val="006639C7"/>
    <w:rsid w:val="00666E23"/>
    <w:rsid w:val="00667463"/>
    <w:rsid w:val="00670AF5"/>
    <w:rsid w:val="00670F2D"/>
    <w:rsid w:val="006713B5"/>
    <w:rsid w:val="00672BC1"/>
    <w:rsid w:val="00673F30"/>
    <w:rsid w:val="006755C7"/>
    <w:rsid w:val="00675BD3"/>
    <w:rsid w:val="006760DB"/>
    <w:rsid w:val="006773F8"/>
    <w:rsid w:val="006777BD"/>
    <w:rsid w:val="00677C48"/>
    <w:rsid w:val="00680DD7"/>
    <w:rsid w:val="00680E0A"/>
    <w:rsid w:val="00680F75"/>
    <w:rsid w:val="00681A90"/>
    <w:rsid w:val="00681F53"/>
    <w:rsid w:val="00682342"/>
    <w:rsid w:val="00682C87"/>
    <w:rsid w:val="00683ECD"/>
    <w:rsid w:val="006843AF"/>
    <w:rsid w:val="00684826"/>
    <w:rsid w:val="00684880"/>
    <w:rsid w:val="00686B9D"/>
    <w:rsid w:val="006877D6"/>
    <w:rsid w:val="00687CF5"/>
    <w:rsid w:val="0069020B"/>
    <w:rsid w:val="00690E0A"/>
    <w:rsid w:val="00690E36"/>
    <w:rsid w:val="0069129D"/>
    <w:rsid w:val="00691368"/>
    <w:rsid w:val="00691BE3"/>
    <w:rsid w:val="00692C4A"/>
    <w:rsid w:val="006934BE"/>
    <w:rsid w:val="00694F02"/>
    <w:rsid w:val="006957FC"/>
    <w:rsid w:val="00697C9F"/>
    <w:rsid w:val="006A028C"/>
    <w:rsid w:val="006A054F"/>
    <w:rsid w:val="006A0A6A"/>
    <w:rsid w:val="006A132F"/>
    <w:rsid w:val="006A27AB"/>
    <w:rsid w:val="006A513E"/>
    <w:rsid w:val="006A6207"/>
    <w:rsid w:val="006A6457"/>
    <w:rsid w:val="006A6789"/>
    <w:rsid w:val="006B0A45"/>
    <w:rsid w:val="006B0E4C"/>
    <w:rsid w:val="006B1179"/>
    <w:rsid w:val="006B11D9"/>
    <w:rsid w:val="006B2976"/>
    <w:rsid w:val="006B3006"/>
    <w:rsid w:val="006B79F7"/>
    <w:rsid w:val="006C2A08"/>
    <w:rsid w:val="006C2BD1"/>
    <w:rsid w:val="006C2DE4"/>
    <w:rsid w:val="006C37C1"/>
    <w:rsid w:val="006C490B"/>
    <w:rsid w:val="006C4F2A"/>
    <w:rsid w:val="006C5076"/>
    <w:rsid w:val="006C5A63"/>
    <w:rsid w:val="006C5C92"/>
    <w:rsid w:val="006C5D49"/>
    <w:rsid w:val="006C6D90"/>
    <w:rsid w:val="006D04DA"/>
    <w:rsid w:val="006D27CD"/>
    <w:rsid w:val="006D2C1E"/>
    <w:rsid w:val="006D4899"/>
    <w:rsid w:val="006D515A"/>
    <w:rsid w:val="006D5489"/>
    <w:rsid w:val="006D6060"/>
    <w:rsid w:val="006D6B57"/>
    <w:rsid w:val="006D7A68"/>
    <w:rsid w:val="006E08B9"/>
    <w:rsid w:val="006E0C17"/>
    <w:rsid w:val="006E1149"/>
    <w:rsid w:val="006E2A6C"/>
    <w:rsid w:val="006E2CDF"/>
    <w:rsid w:val="006E43AF"/>
    <w:rsid w:val="006E4532"/>
    <w:rsid w:val="006E580F"/>
    <w:rsid w:val="006E639C"/>
    <w:rsid w:val="006E6ECE"/>
    <w:rsid w:val="006F0187"/>
    <w:rsid w:val="006F02BE"/>
    <w:rsid w:val="006F0D1B"/>
    <w:rsid w:val="006F2486"/>
    <w:rsid w:val="006F2CB1"/>
    <w:rsid w:val="006F2EBD"/>
    <w:rsid w:val="006F3721"/>
    <w:rsid w:val="006F397D"/>
    <w:rsid w:val="006F3C8E"/>
    <w:rsid w:val="006F6D43"/>
    <w:rsid w:val="006F733C"/>
    <w:rsid w:val="00700767"/>
    <w:rsid w:val="00700C13"/>
    <w:rsid w:val="007028A9"/>
    <w:rsid w:val="00703828"/>
    <w:rsid w:val="00704E25"/>
    <w:rsid w:val="007051F2"/>
    <w:rsid w:val="007056EE"/>
    <w:rsid w:val="007063A8"/>
    <w:rsid w:val="00706B3D"/>
    <w:rsid w:val="00706FC6"/>
    <w:rsid w:val="00707F5F"/>
    <w:rsid w:val="007100BF"/>
    <w:rsid w:val="00710119"/>
    <w:rsid w:val="00710EC9"/>
    <w:rsid w:val="0071113C"/>
    <w:rsid w:val="0071174D"/>
    <w:rsid w:val="007126F9"/>
    <w:rsid w:val="00713D9A"/>
    <w:rsid w:val="00714C8D"/>
    <w:rsid w:val="00715066"/>
    <w:rsid w:val="0071534B"/>
    <w:rsid w:val="00715DBF"/>
    <w:rsid w:val="007162AB"/>
    <w:rsid w:val="00716C34"/>
    <w:rsid w:val="00717E4B"/>
    <w:rsid w:val="00717FD1"/>
    <w:rsid w:val="007209D6"/>
    <w:rsid w:val="007211FF"/>
    <w:rsid w:val="0072156F"/>
    <w:rsid w:val="00721857"/>
    <w:rsid w:val="00722093"/>
    <w:rsid w:val="007237B4"/>
    <w:rsid w:val="00724156"/>
    <w:rsid w:val="00724390"/>
    <w:rsid w:val="00724932"/>
    <w:rsid w:val="00724993"/>
    <w:rsid w:val="007256BA"/>
    <w:rsid w:val="007263CA"/>
    <w:rsid w:val="007264F4"/>
    <w:rsid w:val="00727253"/>
    <w:rsid w:val="007274AB"/>
    <w:rsid w:val="00727D7B"/>
    <w:rsid w:val="007320FF"/>
    <w:rsid w:val="00734313"/>
    <w:rsid w:val="00734350"/>
    <w:rsid w:val="007347D3"/>
    <w:rsid w:val="0073501E"/>
    <w:rsid w:val="00735482"/>
    <w:rsid w:val="0073568F"/>
    <w:rsid w:val="00736692"/>
    <w:rsid w:val="00736E6B"/>
    <w:rsid w:val="007436E2"/>
    <w:rsid w:val="00743B57"/>
    <w:rsid w:val="00744DE4"/>
    <w:rsid w:val="007452F8"/>
    <w:rsid w:val="00745940"/>
    <w:rsid w:val="00746000"/>
    <w:rsid w:val="00746A14"/>
    <w:rsid w:val="00747894"/>
    <w:rsid w:val="00747959"/>
    <w:rsid w:val="00747A1D"/>
    <w:rsid w:val="00747EBF"/>
    <w:rsid w:val="00750764"/>
    <w:rsid w:val="00751565"/>
    <w:rsid w:val="00752948"/>
    <w:rsid w:val="00753D27"/>
    <w:rsid w:val="00754759"/>
    <w:rsid w:val="00754E67"/>
    <w:rsid w:val="00755B00"/>
    <w:rsid w:val="00756E33"/>
    <w:rsid w:val="0075700F"/>
    <w:rsid w:val="0075791D"/>
    <w:rsid w:val="007613E9"/>
    <w:rsid w:val="00761B0D"/>
    <w:rsid w:val="0076213A"/>
    <w:rsid w:val="007621F4"/>
    <w:rsid w:val="00763140"/>
    <w:rsid w:val="007657EC"/>
    <w:rsid w:val="007669CE"/>
    <w:rsid w:val="00770BC4"/>
    <w:rsid w:val="00771188"/>
    <w:rsid w:val="007716DA"/>
    <w:rsid w:val="00771D4E"/>
    <w:rsid w:val="007721BB"/>
    <w:rsid w:val="00773972"/>
    <w:rsid w:val="00774FE7"/>
    <w:rsid w:val="007752DA"/>
    <w:rsid w:val="00775345"/>
    <w:rsid w:val="007758BD"/>
    <w:rsid w:val="007774EA"/>
    <w:rsid w:val="007778D5"/>
    <w:rsid w:val="00780515"/>
    <w:rsid w:val="00780A59"/>
    <w:rsid w:val="00780C07"/>
    <w:rsid w:val="00780C36"/>
    <w:rsid w:val="00781AF2"/>
    <w:rsid w:val="00781BD0"/>
    <w:rsid w:val="00781CEB"/>
    <w:rsid w:val="00782E5C"/>
    <w:rsid w:val="00783870"/>
    <w:rsid w:val="00784160"/>
    <w:rsid w:val="00784324"/>
    <w:rsid w:val="00784FC2"/>
    <w:rsid w:val="00786BE2"/>
    <w:rsid w:val="0078707B"/>
    <w:rsid w:val="007879B3"/>
    <w:rsid w:val="00787E65"/>
    <w:rsid w:val="00790D65"/>
    <w:rsid w:val="0079110F"/>
    <w:rsid w:val="00791875"/>
    <w:rsid w:val="00791947"/>
    <w:rsid w:val="00791C66"/>
    <w:rsid w:val="00792D08"/>
    <w:rsid w:val="00792FE9"/>
    <w:rsid w:val="00793166"/>
    <w:rsid w:val="00793A38"/>
    <w:rsid w:val="00794140"/>
    <w:rsid w:val="007944BC"/>
    <w:rsid w:val="00794C2F"/>
    <w:rsid w:val="00795023"/>
    <w:rsid w:val="0079684F"/>
    <w:rsid w:val="007A1BC3"/>
    <w:rsid w:val="007A1E85"/>
    <w:rsid w:val="007A2C32"/>
    <w:rsid w:val="007A3237"/>
    <w:rsid w:val="007A5A80"/>
    <w:rsid w:val="007A6CF7"/>
    <w:rsid w:val="007A7294"/>
    <w:rsid w:val="007A7970"/>
    <w:rsid w:val="007B1707"/>
    <w:rsid w:val="007B24BE"/>
    <w:rsid w:val="007B2C47"/>
    <w:rsid w:val="007B32BC"/>
    <w:rsid w:val="007B352E"/>
    <w:rsid w:val="007B46C5"/>
    <w:rsid w:val="007B5659"/>
    <w:rsid w:val="007B6E91"/>
    <w:rsid w:val="007B6FAA"/>
    <w:rsid w:val="007B76E3"/>
    <w:rsid w:val="007B7983"/>
    <w:rsid w:val="007C227B"/>
    <w:rsid w:val="007C2645"/>
    <w:rsid w:val="007C27C9"/>
    <w:rsid w:val="007C30F5"/>
    <w:rsid w:val="007C47F6"/>
    <w:rsid w:val="007C5905"/>
    <w:rsid w:val="007C5908"/>
    <w:rsid w:val="007C5E60"/>
    <w:rsid w:val="007C61E2"/>
    <w:rsid w:val="007C736B"/>
    <w:rsid w:val="007C7480"/>
    <w:rsid w:val="007D078F"/>
    <w:rsid w:val="007D1A39"/>
    <w:rsid w:val="007D28A8"/>
    <w:rsid w:val="007D3939"/>
    <w:rsid w:val="007D546D"/>
    <w:rsid w:val="007D620C"/>
    <w:rsid w:val="007D7A91"/>
    <w:rsid w:val="007D7C2F"/>
    <w:rsid w:val="007E0435"/>
    <w:rsid w:val="007E0F2F"/>
    <w:rsid w:val="007E12B4"/>
    <w:rsid w:val="007E1B02"/>
    <w:rsid w:val="007E2F05"/>
    <w:rsid w:val="007E346C"/>
    <w:rsid w:val="007E3527"/>
    <w:rsid w:val="007E4C15"/>
    <w:rsid w:val="007F01C0"/>
    <w:rsid w:val="007F0541"/>
    <w:rsid w:val="007F24E5"/>
    <w:rsid w:val="007F2633"/>
    <w:rsid w:val="007F306C"/>
    <w:rsid w:val="007F6B20"/>
    <w:rsid w:val="008005B5"/>
    <w:rsid w:val="008037C4"/>
    <w:rsid w:val="0080386D"/>
    <w:rsid w:val="00804A36"/>
    <w:rsid w:val="00804F6D"/>
    <w:rsid w:val="008055F7"/>
    <w:rsid w:val="008056D0"/>
    <w:rsid w:val="00805CBF"/>
    <w:rsid w:val="008067C9"/>
    <w:rsid w:val="008116CD"/>
    <w:rsid w:val="008129E0"/>
    <w:rsid w:val="00813DF0"/>
    <w:rsid w:val="00814533"/>
    <w:rsid w:val="00814C10"/>
    <w:rsid w:val="008150EB"/>
    <w:rsid w:val="008156EC"/>
    <w:rsid w:val="008178EF"/>
    <w:rsid w:val="00817DD3"/>
    <w:rsid w:val="00820BE0"/>
    <w:rsid w:val="00820F6B"/>
    <w:rsid w:val="00820F94"/>
    <w:rsid w:val="008215F0"/>
    <w:rsid w:val="008228B6"/>
    <w:rsid w:val="00822F1F"/>
    <w:rsid w:val="00823002"/>
    <w:rsid w:val="008234E1"/>
    <w:rsid w:val="00823F0E"/>
    <w:rsid w:val="008259AC"/>
    <w:rsid w:val="008273F7"/>
    <w:rsid w:val="00827815"/>
    <w:rsid w:val="0083043E"/>
    <w:rsid w:val="00830700"/>
    <w:rsid w:val="0083092C"/>
    <w:rsid w:val="00830D56"/>
    <w:rsid w:val="00831934"/>
    <w:rsid w:val="00832906"/>
    <w:rsid w:val="00832FDF"/>
    <w:rsid w:val="00833AA9"/>
    <w:rsid w:val="00833E18"/>
    <w:rsid w:val="00833E65"/>
    <w:rsid w:val="00834C8A"/>
    <w:rsid w:val="00834E7D"/>
    <w:rsid w:val="008351FB"/>
    <w:rsid w:val="008361B0"/>
    <w:rsid w:val="008405CA"/>
    <w:rsid w:val="0084149B"/>
    <w:rsid w:val="00841D25"/>
    <w:rsid w:val="00841E99"/>
    <w:rsid w:val="008439F2"/>
    <w:rsid w:val="00844F9C"/>
    <w:rsid w:val="00847383"/>
    <w:rsid w:val="008502AB"/>
    <w:rsid w:val="008517D6"/>
    <w:rsid w:val="00852823"/>
    <w:rsid w:val="008566F9"/>
    <w:rsid w:val="0085684A"/>
    <w:rsid w:val="00856C89"/>
    <w:rsid w:val="0085782B"/>
    <w:rsid w:val="00860A38"/>
    <w:rsid w:val="00860DDC"/>
    <w:rsid w:val="008630FC"/>
    <w:rsid w:val="00864040"/>
    <w:rsid w:val="0086468B"/>
    <w:rsid w:val="008661DF"/>
    <w:rsid w:val="00866C3F"/>
    <w:rsid w:val="00867333"/>
    <w:rsid w:val="00870028"/>
    <w:rsid w:val="00870429"/>
    <w:rsid w:val="00870F26"/>
    <w:rsid w:val="008717AD"/>
    <w:rsid w:val="00871917"/>
    <w:rsid w:val="00871A39"/>
    <w:rsid w:val="0087241C"/>
    <w:rsid w:val="008726CC"/>
    <w:rsid w:val="008746FE"/>
    <w:rsid w:val="008758B2"/>
    <w:rsid w:val="00875975"/>
    <w:rsid w:val="00875B7E"/>
    <w:rsid w:val="00876944"/>
    <w:rsid w:val="00876C2B"/>
    <w:rsid w:val="00877663"/>
    <w:rsid w:val="00877987"/>
    <w:rsid w:val="00877D31"/>
    <w:rsid w:val="00881071"/>
    <w:rsid w:val="00882379"/>
    <w:rsid w:val="00882446"/>
    <w:rsid w:val="008825FD"/>
    <w:rsid w:val="00883A3A"/>
    <w:rsid w:val="008843C8"/>
    <w:rsid w:val="008843D2"/>
    <w:rsid w:val="008855FA"/>
    <w:rsid w:val="0088640C"/>
    <w:rsid w:val="008870F6"/>
    <w:rsid w:val="00890347"/>
    <w:rsid w:val="00893138"/>
    <w:rsid w:val="00893439"/>
    <w:rsid w:val="00895813"/>
    <w:rsid w:val="008963AC"/>
    <w:rsid w:val="00896CE5"/>
    <w:rsid w:val="00897E9D"/>
    <w:rsid w:val="008A17CD"/>
    <w:rsid w:val="008A475A"/>
    <w:rsid w:val="008A66BB"/>
    <w:rsid w:val="008A779E"/>
    <w:rsid w:val="008B014A"/>
    <w:rsid w:val="008B2771"/>
    <w:rsid w:val="008B33AE"/>
    <w:rsid w:val="008B354E"/>
    <w:rsid w:val="008B5340"/>
    <w:rsid w:val="008C035E"/>
    <w:rsid w:val="008C04E2"/>
    <w:rsid w:val="008C0BB5"/>
    <w:rsid w:val="008C2F90"/>
    <w:rsid w:val="008C3C8B"/>
    <w:rsid w:val="008C446F"/>
    <w:rsid w:val="008D12EB"/>
    <w:rsid w:val="008D1802"/>
    <w:rsid w:val="008D2282"/>
    <w:rsid w:val="008D2412"/>
    <w:rsid w:val="008D3357"/>
    <w:rsid w:val="008D3EF0"/>
    <w:rsid w:val="008D49DC"/>
    <w:rsid w:val="008D5290"/>
    <w:rsid w:val="008D5938"/>
    <w:rsid w:val="008D6C77"/>
    <w:rsid w:val="008D792B"/>
    <w:rsid w:val="008E0A81"/>
    <w:rsid w:val="008E15CC"/>
    <w:rsid w:val="008E17CD"/>
    <w:rsid w:val="008E2092"/>
    <w:rsid w:val="008E25BB"/>
    <w:rsid w:val="008E35E8"/>
    <w:rsid w:val="008E3AA8"/>
    <w:rsid w:val="008E3D37"/>
    <w:rsid w:val="008E655A"/>
    <w:rsid w:val="008E73A8"/>
    <w:rsid w:val="008E7B6A"/>
    <w:rsid w:val="008E7F7D"/>
    <w:rsid w:val="008F009C"/>
    <w:rsid w:val="008F337C"/>
    <w:rsid w:val="008F3B75"/>
    <w:rsid w:val="008F42EA"/>
    <w:rsid w:val="008F4570"/>
    <w:rsid w:val="008F4AE1"/>
    <w:rsid w:val="008F547D"/>
    <w:rsid w:val="008F5633"/>
    <w:rsid w:val="008F57BF"/>
    <w:rsid w:val="008F7922"/>
    <w:rsid w:val="008F7D4F"/>
    <w:rsid w:val="009045AB"/>
    <w:rsid w:val="00904A57"/>
    <w:rsid w:val="00904A5E"/>
    <w:rsid w:val="00904B8F"/>
    <w:rsid w:val="00905976"/>
    <w:rsid w:val="009063C0"/>
    <w:rsid w:val="00906838"/>
    <w:rsid w:val="009101B9"/>
    <w:rsid w:val="0091023B"/>
    <w:rsid w:val="009107C9"/>
    <w:rsid w:val="009109BF"/>
    <w:rsid w:val="00910D03"/>
    <w:rsid w:val="009128D0"/>
    <w:rsid w:val="00912F65"/>
    <w:rsid w:val="00913029"/>
    <w:rsid w:val="0091364C"/>
    <w:rsid w:val="009142CC"/>
    <w:rsid w:val="00914CE1"/>
    <w:rsid w:val="0091554C"/>
    <w:rsid w:val="00915BBB"/>
    <w:rsid w:val="00916B5E"/>
    <w:rsid w:val="00917704"/>
    <w:rsid w:val="00917B5D"/>
    <w:rsid w:val="00917CD4"/>
    <w:rsid w:val="00917ECB"/>
    <w:rsid w:val="00920945"/>
    <w:rsid w:val="0092133D"/>
    <w:rsid w:val="00921C25"/>
    <w:rsid w:val="00921F29"/>
    <w:rsid w:val="009220E6"/>
    <w:rsid w:val="00922328"/>
    <w:rsid w:val="00923581"/>
    <w:rsid w:val="00926D9D"/>
    <w:rsid w:val="009270DC"/>
    <w:rsid w:val="00930672"/>
    <w:rsid w:val="0093242F"/>
    <w:rsid w:val="00934826"/>
    <w:rsid w:val="00935F1E"/>
    <w:rsid w:val="0093724C"/>
    <w:rsid w:val="00937A85"/>
    <w:rsid w:val="009400A8"/>
    <w:rsid w:val="009412B7"/>
    <w:rsid w:val="0094141E"/>
    <w:rsid w:val="00941F63"/>
    <w:rsid w:val="009443C6"/>
    <w:rsid w:val="00945691"/>
    <w:rsid w:val="00950F92"/>
    <w:rsid w:val="009517AB"/>
    <w:rsid w:val="009519E9"/>
    <w:rsid w:val="00951E42"/>
    <w:rsid w:val="00951E6B"/>
    <w:rsid w:val="00952146"/>
    <w:rsid w:val="00953887"/>
    <w:rsid w:val="009539E6"/>
    <w:rsid w:val="00953A01"/>
    <w:rsid w:val="00955ECF"/>
    <w:rsid w:val="00956192"/>
    <w:rsid w:val="00956AAD"/>
    <w:rsid w:val="0095782C"/>
    <w:rsid w:val="00960D95"/>
    <w:rsid w:val="009621DA"/>
    <w:rsid w:val="00962678"/>
    <w:rsid w:val="00962679"/>
    <w:rsid w:val="00962D3F"/>
    <w:rsid w:val="0096431A"/>
    <w:rsid w:val="0096530C"/>
    <w:rsid w:val="00965CD7"/>
    <w:rsid w:val="009665DA"/>
    <w:rsid w:val="00966F04"/>
    <w:rsid w:val="00967895"/>
    <w:rsid w:val="00967E7C"/>
    <w:rsid w:val="00970615"/>
    <w:rsid w:val="0097089A"/>
    <w:rsid w:val="00970961"/>
    <w:rsid w:val="009729B0"/>
    <w:rsid w:val="00972B23"/>
    <w:rsid w:val="00973644"/>
    <w:rsid w:val="00975CD1"/>
    <w:rsid w:val="009762CD"/>
    <w:rsid w:val="00976B47"/>
    <w:rsid w:val="009771A6"/>
    <w:rsid w:val="009777FE"/>
    <w:rsid w:val="009779CD"/>
    <w:rsid w:val="00977A3F"/>
    <w:rsid w:val="0098226F"/>
    <w:rsid w:val="009838B1"/>
    <w:rsid w:val="00984F23"/>
    <w:rsid w:val="00985A35"/>
    <w:rsid w:val="0098658E"/>
    <w:rsid w:val="00986C32"/>
    <w:rsid w:val="009870C4"/>
    <w:rsid w:val="00987567"/>
    <w:rsid w:val="00987A30"/>
    <w:rsid w:val="00987F44"/>
    <w:rsid w:val="009913BD"/>
    <w:rsid w:val="009925AB"/>
    <w:rsid w:val="00992765"/>
    <w:rsid w:val="00993294"/>
    <w:rsid w:val="00993B64"/>
    <w:rsid w:val="009948F4"/>
    <w:rsid w:val="00994927"/>
    <w:rsid w:val="00994E33"/>
    <w:rsid w:val="009953B1"/>
    <w:rsid w:val="0099667B"/>
    <w:rsid w:val="00997EEB"/>
    <w:rsid w:val="009A07C2"/>
    <w:rsid w:val="009A0CDA"/>
    <w:rsid w:val="009A1D15"/>
    <w:rsid w:val="009A35FF"/>
    <w:rsid w:val="009A3CFC"/>
    <w:rsid w:val="009A462A"/>
    <w:rsid w:val="009A52D7"/>
    <w:rsid w:val="009A5C2F"/>
    <w:rsid w:val="009A637B"/>
    <w:rsid w:val="009A6E42"/>
    <w:rsid w:val="009A7C25"/>
    <w:rsid w:val="009A7E0F"/>
    <w:rsid w:val="009B1AA9"/>
    <w:rsid w:val="009B1EE1"/>
    <w:rsid w:val="009B23BF"/>
    <w:rsid w:val="009B284C"/>
    <w:rsid w:val="009B4C04"/>
    <w:rsid w:val="009B5618"/>
    <w:rsid w:val="009B5AE9"/>
    <w:rsid w:val="009B5EB2"/>
    <w:rsid w:val="009B644C"/>
    <w:rsid w:val="009B663E"/>
    <w:rsid w:val="009B6C15"/>
    <w:rsid w:val="009B73BC"/>
    <w:rsid w:val="009C0C27"/>
    <w:rsid w:val="009C13CE"/>
    <w:rsid w:val="009C1AD2"/>
    <w:rsid w:val="009C27AA"/>
    <w:rsid w:val="009C28F8"/>
    <w:rsid w:val="009C313E"/>
    <w:rsid w:val="009C32C8"/>
    <w:rsid w:val="009C3BCD"/>
    <w:rsid w:val="009C540B"/>
    <w:rsid w:val="009C5D82"/>
    <w:rsid w:val="009C6356"/>
    <w:rsid w:val="009C78D6"/>
    <w:rsid w:val="009D0BA1"/>
    <w:rsid w:val="009D1188"/>
    <w:rsid w:val="009D16D4"/>
    <w:rsid w:val="009D184A"/>
    <w:rsid w:val="009D1F93"/>
    <w:rsid w:val="009D2BA7"/>
    <w:rsid w:val="009D2C05"/>
    <w:rsid w:val="009D3722"/>
    <w:rsid w:val="009D4345"/>
    <w:rsid w:val="009D4F31"/>
    <w:rsid w:val="009D57FF"/>
    <w:rsid w:val="009D5879"/>
    <w:rsid w:val="009D63B3"/>
    <w:rsid w:val="009D7E4D"/>
    <w:rsid w:val="009E0886"/>
    <w:rsid w:val="009E0EC7"/>
    <w:rsid w:val="009E29B9"/>
    <w:rsid w:val="009E3F6B"/>
    <w:rsid w:val="009E3F8E"/>
    <w:rsid w:val="009E43D8"/>
    <w:rsid w:val="009E4575"/>
    <w:rsid w:val="009E45EA"/>
    <w:rsid w:val="009E4A35"/>
    <w:rsid w:val="009E5D10"/>
    <w:rsid w:val="009E5FA9"/>
    <w:rsid w:val="009F04B5"/>
    <w:rsid w:val="009F072F"/>
    <w:rsid w:val="009F237B"/>
    <w:rsid w:val="009F2566"/>
    <w:rsid w:val="009F34ED"/>
    <w:rsid w:val="009F36B3"/>
    <w:rsid w:val="009F4055"/>
    <w:rsid w:val="009F47EB"/>
    <w:rsid w:val="009F4E6E"/>
    <w:rsid w:val="009F5419"/>
    <w:rsid w:val="009F70B1"/>
    <w:rsid w:val="009F76F5"/>
    <w:rsid w:val="009F793F"/>
    <w:rsid w:val="009F7E0A"/>
    <w:rsid w:val="00A00D91"/>
    <w:rsid w:val="00A0184A"/>
    <w:rsid w:val="00A026C3"/>
    <w:rsid w:val="00A04019"/>
    <w:rsid w:val="00A044C9"/>
    <w:rsid w:val="00A079A3"/>
    <w:rsid w:val="00A11948"/>
    <w:rsid w:val="00A11E65"/>
    <w:rsid w:val="00A12E1E"/>
    <w:rsid w:val="00A15384"/>
    <w:rsid w:val="00A16B22"/>
    <w:rsid w:val="00A21735"/>
    <w:rsid w:val="00A21F17"/>
    <w:rsid w:val="00A228A7"/>
    <w:rsid w:val="00A24C9A"/>
    <w:rsid w:val="00A24D8F"/>
    <w:rsid w:val="00A257CE"/>
    <w:rsid w:val="00A26D40"/>
    <w:rsid w:val="00A30BA4"/>
    <w:rsid w:val="00A31F4E"/>
    <w:rsid w:val="00A32403"/>
    <w:rsid w:val="00A327FA"/>
    <w:rsid w:val="00A3317E"/>
    <w:rsid w:val="00A33946"/>
    <w:rsid w:val="00A34602"/>
    <w:rsid w:val="00A34BB3"/>
    <w:rsid w:val="00A36DA9"/>
    <w:rsid w:val="00A36E43"/>
    <w:rsid w:val="00A376FF"/>
    <w:rsid w:val="00A37D9C"/>
    <w:rsid w:val="00A406C3"/>
    <w:rsid w:val="00A40A0E"/>
    <w:rsid w:val="00A41E88"/>
    <w:rsid w:val="00A41FBC"/>
    <w:rsid w:val="00A42219"/>
    <w:rsid w:val="00A42989"/>
    <w:rsid w:val="00A42F47"/>
    <w:rsid w:val="00A44B62"/>
    <w:rsid w:val="00A476DA"/>
    <w:rsid w:val="00A477D2"/>
    <w:rsid w:val="00A50289"/>
    <w:rsid w:val="00A504CA"/>
    <w:rsid w:val="00A508DA"/>
    <w:rsid w:val="00A515AA"/>
    <w:rsid w:val="00A516CF"/>
    <w:rsid w:val="00A5214E"/>
    <w:rsid w:val="00A52194"/>
    <w:rsid w:val="00A52A32"/>
    <w:rsid w:val="00A52E2A"/>
    <w:rsid w:val="00A53179"/>
    <w:rsid w:val="00A531C0"/>
    <w:rsid w:val="00A5340F"/>
    <w:rsid w:val="00A54322"/>
    <w:rsid w:val="00A5450A"/>
    <w:rsid w:val="00A56096"/>
    <w:rsid w:val="00A57CFD"/>
    <w:rsid w:val="00A6073B"/>
    <w:rsid w:val="00A60A23"/>
    <w:rsid w:val="00A60E0A"/>
    <w:rsid w:val="00A61168"/>
    <w:rsid w:val="00A6304E"/>
    <w:rsid w:val="00A65C62"/>
    <w:rsid w:val="00A65CD8"/>
    <w:rsid w:val="00A66379"/>
    <w:rsid w:val="00A67523"/>
    <w:rsid w:val="00A7147E"/>
    <w:rsid w:val="00A714D4"/>
    <w:rsid w:val="00A719A3"/>
    <w:rsid w:val="00A731D9"/>
    <w:rsid w:val="00A7362B"/>
    <w:rsid w:val="00A736E8"/>
    <w:rsid w:val="00A74198"/>
    <w:rsid w:val="00A75EFF"/>
    <w:rsid w:val="00A75FD3"/>
    <w:rsid w:val="00A76BA2"/>
    <w:rsid w:val="00A76C4A"/>
    <w:rsid w:val="00A809A8"/>
    <w:rsid w:val="00A8214F"/>
    <w:rsid w:val="00A83325"/>
    <w:rsid w:val="00A836A0"/>
    <w:rsid w:val="00A83ADA"/>
    <w:rsid w:val="00A84726"/>
    <w:rsid w:val="00A8554B"/>
    <w:rsid w:val="00A85E2B"/>
    <w:rsid w:val="00A85FB8"/>
    <w:rsid w:val="00A86C9D"/>
    <w:rsid w:val="00A87178"/>
    <w:rsid w:val="00A87B4D"/>
    <w:rsid w:val="00A90024"/>
    <w:rsid w:val="00A906F5"/>
    <w:rsid w:val="00A91D18"/>
    <w:rsid w:val="00A92032"/>
    <w:rsid w:val="00A94B1B"/>
    <w:rsid w:val="00A957AA"/>
    <w:rsid w:val="00AA23E9"/>
    <w:rsid w:val="00AA2449"/>
    <w:rsid w:val="00AA38DE"/>
    <w:rsid w:val="00AA3BB3"/>
    <w:rsid w:val="00AA6E94"/>
    <w:rsid w:val="00AA77C6"/>
    <w:rsid w:val="00AA7EBB"/>
    <w:rsid w:val="00AB273F"/>
    <w:rsid w:val="00AB2D14"/>
    <w:rsid w:val="00AB303E"/>
    <w:rsid w:val="00AB438C"/>
    <w:rsid w:val="00AB4ABF"/>
    <w:rsid w:val="00AB70CB"/>
    <w:rsid w:val="00AC0594"/>
    <w:rsid w:val="00AC0D86"/>
    <w:rsid w:val="00AC1D63"/>
    <w:rsid w:val="00AC2B57"/>
    <w:rsid w:val="00AC4D13"/>
    <w:rsid w:val="00AC4D2E"/>
    <w:rsid w:val="00AC5F5C"/>
    <w:rsid w:val="00AC6326"/>
    <w:rsid w:val="00AC6834"/>
    <w:rsid w:val="00AC6D7B"/>
    <w:rsid w:val="00AC6E05"/>
    <w:rsid w:val="00AD004E"/>
    <w:rsid w:val="00AD147C"/>
    <w:rsid w:val="00AD1DB8"/>
    <w:rsid w:val="00AD396E"/>
    <w:rsid w:val="00AD640F"/>
    <w:rsid w:val="00AD6480"/>
    <w:rsid w:val="00AD7763"/>
    <w:rsid w:val="00AD7D69"/>
    <w:rsid w:val="00AD7DDC"/>
    <w:rsid w:val="00AE118F"/>
    <w:rsid w:val="00AE138B"/>
    <w:rsid w:val="00AE2E45"/>
    <w:rsid w:val="00AE36A6"/>
    <w:rsid w:val="00AE426C"/>
    <w:rsid w:val="00AE442E"/>
    <w:rsid w:val="00AE4BCC"/>
    <w:rsid w:val="00AE4BEB"/>
    <w:rsid w:val="00AE5FF8"/>
    <w:rsid w:val="00AF0275"/>
    <w:rsid w:val="00AF18E8"/>
    <w:rsid w:val="00AF2D62"/>
    <w:rsid w:val="00AF3378"/>
    <w:rsid w:val="00AF3546"/>
    <w:rsid w:val="00AF450E"/>
    <w:rsid w:val="00AF4644"/>
    <w:rsid w:val="00AF5B24"/>
    <w:rsid w:val="00AF643A"/>
    <w:rsid w:val="00AF796D"/>
    <w:rsid w:val="00B018EC"/>
    <w:rsid w:val="00B02153"/>
    <w:rsid w:val="00B022B1"/>
    <w:rsid w:val="00B03618"/>
    <w:rsid w:val="00B0394A"/>
    <w:rsid w:val="00B04255"/>
    <w:rsid w:val="00B04466"/>
    <w:rsid w:val="00B045F9"/>
    <w:rsid w:val="00B04E8C"/>
    <w:rsid w:val="00B04F45"/>
    <w:rsid w:val="00B05098"/>
    <w:rsid w:val="00B05619"/>
    <w:rsid w:val="00B05799"/>
    <w:rsid w:val="00B0756E"/>
    <w:rsid w:val="00B13F5A"/>
    <w:rsid w:val="00B14422"/>
    <w:rsid w:val="00B14664"/>
    <w:rsid w:val="00B147CF"/>
    <w:rsid w:val="00B1536C"/>
    <w:rsid w:val="00B15C87"/>
    <w:rsid w:val="00B163C0"/>
    <w:rsid w:val="00B17F6D"/>
    <w:rsid w:val="00B20F61"/>
    <w:rsid w:val="00B2183E"/>
    <w:rsid w:val="00B232BB"/>
    <w:rsid w:val="00B23CDD"/>
    <w:rsid w:val="00B23EE1"/>
    <w:rsid w:val="00B244BA"/>
    <w:rsid w:val="00B25D7A"/>
    <w:rsid w:val="00B26D35"/>
    <w:rsid w:val="00B277DC"/>
    <w:rsid w:val="00B305F4"/>
    <w:rsid w:val="00B309CB"/>
    <w:rsid w:val="00B31473"/>
    <w:rsid w:val="00B31679"/>
    <w:rsid w:val="00B31B06"/>
    <w:rsid w:val="00B336EB"/>
    <w:rsid w:val="00B33B19"/>
    <w:rsid w:val="00B34FB9"/>
    <w:rsid w:val="00B36625"/>
    <w:rsid w:val="00B37672"/>
    <w:rsid w:val="00B37A8C"/>
    <w:rsid w:val="00B403F8"/>
    <w:rsid w:val="00B4299A"/>
    <w:rsid w:val="00B4387D"/>
    <w:rsid w:val="00B43990"/>
    <w:rsid w:val="00B444BD"/>
    <w:rsid w:val="00B4482D"/>
    <w:rsid w:val="00B45C46"/>
    <w:rsid w:val="00B461C8"/>
    <w:rsid w:val="00B471CF"/>
    <w:rsid w:val="00B50179"/>
    <w:rsid w:val="00B50533"/>
    <w:rsid w:val="00B5061D"/>
    <w:rsid w:val="00B52439"/>
    <w:rsid w:val="00B52AF9"/>
    <w:rsid w:val="00B52CD4"/>
    <w:rsid w:val="00B532EC"/>
    <w:rsid w:val="00B53EB0"/>
    <w:rsid w:val="00B53F64"/>
    <w:rsid w:val="00B5483B"/>
    <w:rsid w:val="00B56017"/>
    <w:rsid w:val="00B56392"/>
    <w:rsid w:val="00B57364"/>
    <w:rsid w:val="00B5774D"/>
    <w:rsid w:val="00B57ED2"/>
    <w:rsid w:val="00B603A2"/>
    <w:rsid w:val="00B60EF5"/>
    <w:rsid w:val="00B60F06"/>
    <w:rsid w:val="00B6177F"/>
    <w:rsid w:val="00B622A3"/>
    <w:rsid w:val="00B62D94"/>
    <w:rsid w:val="00B62DD1"/>
    <w:rsid w:val="00B63631"/>
    <w:rsid w:val="00B63844"/>
    <w:rsid w:val="00B6385C"/>
    <w:rsid w:val="00B63A7E"/>
    <w:rsid w:val="00B63E1C"/>
    <w:rsid w:val="00B65A0A"/>
    <w:rsid w:val="00B66042"/>
    <w:rsid w:val="00B6608C"/>
    <w:rsid w:val="00B664B1"/>
    <w:rsid w:val="00B66BD5"/>
    <w:rsid w:val="00B66E8D"/>
    <w:rsid w:val="00B670A8"/>
    <w:rsid w:val="00B70496"/>
    <w:rsid w:val="00B74923"/>
    <w:rsid w:val="00B74BF7"/>
    <w:rsid w:val="00B74FF7"/>
    <w:rsid w:val="00B75EC7"/>
    <w:rsid w:val="00B76F31"/>
    <w:rsid w:val="00B80A1B"/>
    <w:rsid w:val="00B80DF4"/>
    <w:rsid w:val="00B8103C"/>
    <w:rsid w:val="00B8109E"/>
    <w:rsid w:val="00B81396"/>
    <w:rsid w:val="00B81D2D"/>
    <w:rsid w:val="00B821F0"/>
    <w:rsid w:val="00B82530"/>
    <w:rsid w:val="00B82984"/>
    <w:rsid w:val="00B82FAC"/>
    <w:rsid w:val="00B833EC"/>
    <w:rsid w:val="00B83B3E"/>
    <w:rsid w:val="00B84C1D"/>
    <w:rsid w:val="00B84DC1"/>
    <w:rsid w:val="00B86329"/>
    <w:rsid w:val="00B87C07"/>
    <w:rsid w:val="00B9089A"/>
    <w:rsid w:val="00B91237"/>
    <w:rsid w:val="00B91320"/>
    <w:rsid w:val="00B91849"/>
    <w:rsid w:val="00B92923"/>
    <w:rsid w:val="00B9356B"/>
    <w:rsid w:val="00B937CD"/>
    <w:rsid w:val="00B93FCA"/>
    <w:rsid w:val="00B94300"/>
    <w:rsid w:val="00B95D30"/>
    <w:rsid w:val="00B975B4"/>
    <w:rsid w:val="00B977B8"/>
    <w:rsid w:val="00BA00D3"/>
    <w:rsid w:val="00BA021A"/>
    <w:rsid w:val="00BA1718"/>
    <w:rsid w:val="00BA2678"/>
    <w:rsid w:val="00BA2A15"/>
    <w:rsid w:val="00BA2CB8"/>
    <w:rsid w:val="00BA3F68"/>
    <w:rsid w:val="00BA4D54"/>
    <w:rsid w:val="00BA5A49"/>
    <w:rsid w:val="00BA6690"/>
    <w:rsid w:val="00BA6899"/>
    <w:rsid w:val="00BA6C24"/>
    <w:rsid w:val="00BA6CDB"/>
    <w:rsid w:val="00BB10A8"/>
    <w:rsid w:val="00BB1BBD"/>
    <w:rsid w:val="00BB21CA"/>
    <w:rsid w:val="00BB2D61"/>
    <w:rsid w:val="00BB2EFC"/>
    <w:rsid w:val="00BB380B"/>
    <w:rsid w:val="00BB3DA5"/>
    <w:rsid w:val="00BB42A6"/>
    <w:rsid w:val="00BB4374"/>
    <w:rsid w:val="00BB5320"/>
    <w:rsid w:val="00BB5F0D"/>
    <w:rsid w:val="00BB6360"/>
    <w:rsid w:val="00BB6E0B"/>
    <w:rsid w:val="00BC16D5"/>
    <w:rsid w:val="00BC1856"/>
    <w:rsid w:val="00BC2645"/>
    <w:rsid w:val="00BC3CE7"/>
    <w:rsid w:val="00BC3F97"/>
    <w:rsid w:val="00BC72FB"/>
    <w:rsid w:val="00BC78FA"/>
    <w:rsid w:val="00BC7973"/>
    <w:rsid w:val="00BC7D3F"/>
    <w:rsid w:val="00BD024A"/>
    <w:rsid w:val="00BD0DC0"/>
    <w:rsid w:val="00BD16F4"/>
    <w:rsid w:val="00BD21E1"/>
    <w:rsid w:val="00BD2620"/>
    <w:rsid w:val="00BD2A6B"/>
    <w:rsid w:val="00BD355E"/>
    <w:rsid w:val="00BD4179"/>
    <w:rsid w:val="00BD4A4E"/>
    <w:rsid w:val="00BD56CF"/>
    <w:rsid w:val="00BD5B9E"/>
    <w:rsid w:val="00BD7078"/>
    <w:rsid w:val="00BD78D6"/>
    <w:rsid w:val="00BD7B77"/>
    <w:rsid w:val="00BE181A"/>
    <w:rsid w:val="00BE1CA0"/>
    <w:rsid w:val="00BE1CE5"/>
    <w:rsid w:val="00BE2347"/>
    <w:rsid w:val="00BE27E4"/>
    <w:rsid w:val="00BE3427"/>
    <w:rsid w:val="00BE44AC"/>
    <w:rsid w:val="00BE5481"/>
    <w:rsid w:val="00BE5D8C"/>
    <w:rsid w:val="00BE69B1"/>
    <w:rsid w:val="00BE6C7C"/>
    <w:rsid w:val="00BE6F84"/>
    <w:rsid w:val="00BE7AC3"/>
    <w:rsid w:val="00BF046D"/>
    <w:rsid w:val="00BF0D1F"/>
    <w:rsid w:val="00BF0DEA"/>
    <w:rsid w:val="00BF2181"/>
    <w:rsid w:val="00BF35A1"/>
    <w:rsid w:val="00BF3C1B"/>
    <w:rsid w:val="00BF3C23"/>
    <w:rsid w:val="00BF6775"/>
    <w:rsid w:val="00C00904"/>
    <w:rsid w:val="00C01057"/>
    <w:rsid w:val="00C025AC"/>
    <w:rsid w:val="00C0293E"/>
    <w:rsid w:val="00C035F2"/>
    <w:rsid w:val="00C0373C"/>
    <w:rsid w:val="00C04E09"/>
    <w:rsid w:val="00C05CCA"/>
    <w:rsid w:val="00C063B0"/>
    <w:rsid w:val="00C07241"/>
    <w:rsid w:val="00C10C31"/>
    <w:rsid w:val="00C10DEB"/>
    <w:rsid w:val="00C13344"/>
    <w:rsid w:val="00C144FA"/>
    <w:rsid w:val="00C1599C"/>
    <w:rsid w:val="00C15D64"/>
    <w:rsid w:val="00C175D5"/>
    <w:rsid w:val="00C20C0C"/>
    <w:rsid w:val="00C2130C"/>
    <w:rsid w:val="00C2319D"/>
    <w:rsid w:val="00C23487"/>
    <w:rsid w:val="00C236DA"/>
    <w:rsid w:val="00C23AD8"/>
    <w:rsid w:val="00C23D64"/>
    <w:rsid w:val="00C245A6"/>
    <w:rsid w:val="00C24EAB"/>
    <w:rsid w:val="00C25495"/>
    <w:rsid w:val="00C3136A"/>
    <w:rsid w:val="00C316D9"/>
    <w:rsid w:val="00C3182F"/>
    <w:rsid w:val="00C31F1E"/>
    <w:rsid w:val="00C326BE"/>
    <w:rsid w:val="00C326D3"/>
    <w:rsid w:val="00C3324A"/>
    <w:rsid w:val="00C33905"/>
    <w:rsid w:val="00C34D58"/>
    <w:rsid w:val="00C34D68"/>
    <w:rsid w:val="00C376E3"/>
    <w:rsid w:val="00C37AF9"/>
    <w:rsid w:val="00C4035B"/>
    <w:rsid w:val="00C41590"/>
    <w:rsid w:val="00C42699"/>
    <w:rsid w:val="00C440D3"/>
    <w:rsid w:val="00C4498E"/>
    <w:rsid w:val="00C44BEC"/>
    <w:rsid w:val="00C4516E"/>
    <w:rsid w:val="00C460C6"/>
    <w:rsid w:val="00C4699E"/>
    <w:rsid w:val="00C47796"/>
    <w:rsid w:val="00C519FE"/>
    <w:rsid w:val="00C51C7D"/>
    <w:rsid w:val="00C51D28"/>
    <w:rsid w:val="00C52C2D"/>
    <w:rsid w:val="00C53409"/>
    <w:rsid w:val="00C54821"/>
    <w:rsid w:val="00C55328"/>
    <w:rsid w:val="00C553C8"/>
    <w:rsid w:val="00C57E3D"/>
    <w:rsid w:val="00C60C5E"/>
    <w:rsid w:val="00C60E3C"/>
    <w:rsid w:val="00C60FFF"/>
    <w:rsid w:val="00C61363"/>
    <w:rsid w:val="00C64B7E"/>
    <w:rsid w:val="00C658F9"/>
    <w:rsid w:val="00C65A7F"/>
    <w:rsid w:val="00C663F7"/>
    <w:rsid w:val="00C67593"/>
    <w:rsid w:val="00C712D4"/>
    <w:rsid w:val="00C714A1"/>
    <w:rsid w:val="00C71C8A"/>
    <w:rsid w:val="00C71FE2"/>
    <w:rsid w:val="00C75570"/>
    <w:rsid w:val="00C7643D"/>
    <w:rsid w:val="00C76A4D"/>
    <w:rsid w:val="00C7748E"/>
    <w:rsid w:val="00C803B4"/>
    <w:rsid w:val="00C80ADB"/>
    <w:rsid w:val="00C811B1"/>
    <w:rsid w:val="00C82084"/>
    <w:rsid w:val="00C8295A"/>
    <w:rsid w:val="00C82A09"/>
    <w:rsid w:val="00C8441A"/>
    <w:rsid w:val="00C851A7"/>
    <w:rsid w:val="00C852DD"/>
    <w:rsid w:val="00C85B8A"/>
    <w:rsid w:val="00C86CC0"/>
    <w:rsid w:val="00C86F6D"/>
    <w:rsid w:val="00C87962"/>
    <w:rsid w:val="00C91AB8"/>
    <w:rsid w:val="00C925A2"/>
    <w:rsid w:val="00C929D1"/>
    <w:rsid w:val="00C942AD"/>
    <w:rsid w:val="00C94CD3"/>
    <w:rsid w:val="00C95EA1"/>
    <w:rsid w:val="00C9607E"/>
    <w:rsid w:val="00C962FE"/>
    <w:rsid w:val="00C97393"/>
    <w:rsid w:val="00C97533"/>
    <w:rsid w:val="00C97935"/>
    <w:rsid w:val="00C97A44"/>
    <w:rsid w:val="00CA1A0E"/>
    <w:rsid w:val="00CA1D6E"/>
    <w:rsid w:val="00CA2C67"/>
    <w:rsid w:val="00CA317F"/>
    <w:rsid w:val="00CA3A3E"/>
    <w:rsid w:val="00CA3F06"/>
    <w:rsid w:val="00CA41AF"/>
    <w:rsid w:val="00CA4299"/>
    <w:rsid w:val="00CA4C89"/>
    <w:rsid w:val="00CA571B"/>
    <w:rsid w:val="00CA5D04"/>
    <w:rsid w:val="00CA5FD5"/>
    <w:rsid w:val="00CA6590"/>
    <w:rsid w:val="00CA6849"/>
    <w:rsid w:val="00CA6B96"/>
    <w:rsid w:val="00CA798E"/>
    <w:rsid w:val="00CB0391"/>
    <w:rsid w:val="00CB0C33"/>
    <w:rsid w:val="00CB19FF"/>
    <w:rsid w:val="00CB227B"/>
    <w:rsid w:val="00CB316A"/>
    <w:rsid w:val="00CB35F7"/>
    <w:rsid w:val="00CB4299"/>
    <w:rsid w:val="00CB548B"/>
    <w:rsid w:val="00CB5BEC"/>
    <w:rsid w:val="00CB5FFC"/>
    <w:rsid w:val="00CB6054"/>
    <w:rsid w:val="00CC0ECC"/>
    <w:rsid w:val="00CC10E0"/>
    <w:rsid w:val="00CC1821"/>
    <w:rsid w:val="00CC1C33"/>
    <w:rsid w:val="00CC1EBF"/>
    <w:rsid w:val="00CC1FEF"/>
    <w:rsid w:val="00CC35FC"/>
    <w:rsid w:val="00CC44B8"/>
    <w:rsid w:val="00CC66AD"/>
    <w:rsid w:val="00CC67F3"/>
    <w:rsid w:val="00CC7090"/>
    <w:rsid w:val="00CD1AAC"/>
    <w:rsid w:val="00CD2770"/>
    <w:rsid w:val="00CD28AF"/>
    <w:rsid w:val="00CD293D"/>
    <w:rsid w:val="00CD3D10"/>
    <w:rsid w:val="00CD435C"/>
    <w:rsid w:val="00CD4532"/>
    <w:rsid w:val="00CD576B"/>
    <w:rsid w:val="00CD72C9"/>
    <w:rsid w:val="00CD7D51"/>
    <w:rsid w:val="00CE05DA"/>
    <w:rsid w:val="00CE0DA4"/>
    <w:rsid w:val="00CE1B8C"/>
    <w:rsid w:val="00CE291D"/>
    <w:rsid w:val="00CE3E49"/>
    <w:rsid w:val="00CE3F5D"/>
    <w:rsid w:val="00CE42D5"/>
    <w:rsid w:val="00CE4CE7"/>
    <w:rsid w:val="00CE5914"/>
    <w:rsid w:val="00CE6FC5"/>
    <w:rsid w:val="00CE70F1"/>
    <w:rsid w:val="00CE775E"/>
    <w:rsid w:val="00CF059A"/>
    <w:rsid w:val="00CF0F95"/>
    <w:rsid w:val="00CF1602"/>
    <w:rsid w:val="00CF216C"/>
    <w:rsid w:val="00CF2B32"/>
    <w:rsid w:val="00CF3E12"/>
    <w:rsid w:val="00CF4CBF"/>
    <w:rsid w:val="00CF6D13"/>
    <w:rsid w:val="00CF7329"/>
    <w:rsid w:val="00D018AC"/>
    <w:rsid w:val="00D01E5C"/>
    <w:rsid w:val="00D02483"/>
    <w:rsid w:val="00D02851"/>
    <w:rsid w:val="00D030D1"/>
    <w:rsid w:val="00D03466"/>
    <w:rsid w:val="00D03D3E"/>
    <w:rsid w:val="00D04BB7"/>
    <w:rsid w:val="00D05224"/>
    <w:rsid w:val="00D06BC4"/>
    <w:rsid w:val="00D07B4C"/>
    <w:rsid w:val="00D10B6A"/>
    <w:rsid w:val="00D10EA5"/>
    <w:rsid w:val="00D10FBB"/>
    <w:rsid w:val="00D11491"/>
    <w:rsid w:val="00D114ED"/>
    <w:rsid w:val="00D117F3"/>
    <w:rsid w:val="00D129B2"/>
    <w:rsid w:val="00D139AC"/>
    <w:rsid w:val="00D13D26"/>
    <w:rsid w:val="00D158E5"/>
    <w:rsid w:val="00D15A26"/>
    <w:rsid w:val="00D16539"/>
    <w:rsid w:val="00D16ADD"/>
    <w:rsid w:val="00D16CF5"/>
    <w:rsid w:val="00D20674"/>
    <w:rsid w:val="00D2072D"/>
    <w:rsid w:val="00D20852"/>
    <w:rsid w:val="00D208F7"/>
    <w:rsid w:val="00D21503"/>
    <w:rsid w:val="00D21637"/>
    <w:rsid w:val="00D21DB3"/>
    <w:rsid w:val="00D2270B"/>
    <w:rsid w:val="00D22E45"/>
    <w:rsid w:val="00D23929"/>
    <w:rsid w:val="00D24B28"/>
    <w:rsid w:val="00D24C37"/>
    <w:rsid w:val="00D25106"/>
    <w:rsid w:val="00D25343"/>
    <w:rsid w:val="00D259AD"/>
    <w:rsid w:val="00D25E77"/>
    <w:rsid w:val="00D26543"/>
    <w:rsid w:val="00D268BD"/>
    <w:rsid w:val="00D276D8"/>
    <w:rsid w:val="00D27FC0"/>
    <w:rsid w:val="00D3005C"/>
    <w:rsid w:val="00D306AF"/>
    <w:rsid w:val="00D30741"/>
    <w:rsid w:val="00D3151A"/>
    <w:rsid w:val="00D324ED"/>
    <w:rsid w:val="00D32A8D"/>
    <w:rsid w:val="00D34352"/>
    <w:rsid w:val="00D34EF3"/>
    <w:rsid w:val="00D360C1"/>
    <w:rsid w:val="00D40118"/>
    <w:rsid w:val="00D401FE"/>
    <w:rsid w:val="00D41749"/>
    <w:rsid w:val="00D42177"/>
    <w:rsid w:val="00D430DF"/>
    <w:rsid w:val="00D4410F"/>
    <w:rsid w:val="00D4610C"/>
    <w:rsid w:val="00D464B8"/>
    <w:rsid w:val="00D47D26"/>
    <w:rsid w:val="00D47FD0"/>
    <w:rsid w:val="00D52B32"/>
    <w:rsid w:val="00D558F7"/>
    <w:rsid w:val="00D5592F"/>
    <w:rsid w:val="00D55952"/>
    <w:rsid w:val="00D55A1E"/>
    <w:rsid w:val="00D55F11"/>
    <w:rsid w:val="00D5718A"/>
    <w:rsid w:val="00D574C5"/>
    <w:rsid w:val="00D6000C"/>
    <w:rsid w:val="00D6100D"/>
    <w:rsid w:val="00D61C36"/>
    <w:rsid w:val="00D620D5"/>
    <w:rsid w:val="00D626BF"/>
    <w:rsid w:val="00D62A76"/>
    <w:rsid w:val="00D62B15"/>
    <w:rsid w:val="00D62EFC"/>
    <w:rsid w:val="00D6321C"/>
    <w:rsid w:val="00D632F0"/>
    <w:rsid w:val="00D63619"/>
    <w:rsid w:val="00D63D5A"/>
    <w:rsid w:val="00D65174"/>
    <w:rsid w:val="00D66115"/>
    <w:rsid w:val="00D6710C"/>
    <w:rsid w:val="00D707E0"/>
    <w:rsid w:val="00D70EAD"/>
    <w:rsid w:val="00D728BB"/>
    <w:rsid w:val="00D73365"/>
    <w:rsid w:val="00D735A5"/>
    <w:rsid w:val="00D73D0C"/>
    <w:rsid w:val="00D74759"/>
    <w:rsid w:val="00D75829"/>
    <w:rsid w:val="00D764F6"/>
    <w:rsid w:val="00D774BE"/>
    <w:rsid w:val="00D801AA"/>
    <w:rsid w:val="00D802C2"/>
    <w:rsid w:val="00D802C5"/>
    <w:rsid w:val="00D81E50"/>
    <w:rsid w:val="00D83406"/>
    <w:rsid w:val="00D837A4"/>
    <w:rsid w:val="00D83F8D"/>
    <w:rsid w:val="00D8489B"/>
    <w:rsid w:val="00D860A3"/>
    <w:rsid w:val="00D86630"/>
    <w:rsid w:val="00D877EC"/>
    <w:rsid w:val="00D927BA"/>
    <w:rsid w:val="00D92CF7"/>
    <w:rsid w:val="00D92EA1"/>
    <w:rsid w:val="00D93280"/>
    <w:rsid w:val="00D9397D"/>
    <w:rsid w:val="00D94AFB"/>
    <w:rsid w:val="00D953BD"/>
    <w:rsid w:val="00D96498"/>
    <w:rsid w:val="00D96B64"/>
    <w:rsid w:val="00D9707B"/>
    <w:rsid w:val="00DA0A5F"/>
    <w:rsid w:val="00DA1ADD"/>
    <w:rsid w:val="00DA32A1"/>
    <w:rsid w:val="00DA3F87"/>
    <w:rsid w:val="00DA410A"/>
    <w:rsid w:val="00DA4195"/>
    <w:rsid w:val="00DA4889"/>
    <w:rsid w:val="00DA4FB1"/>
    <w:rsid w:val="00DA5081"/>
    <w:rsid w:val="00DA5779"/>
    <w:rsid w:val="00DA641B"/>
    <w:rsid w:val="00DB1760"/>
    <w:rsid w:val="00DB17FF"/>
    <w:rsid w:val="00DB1D6E"/>
    <w:rsid w:val="00DB21B7"/>
    <w:rsid w:val="00DB6A73"/>
    <w:rsid w:val="00DB6BC2"/>
    <w:rsid w:val="00DC085E"/>
    <w:rsid w:val="00DC0D22"/>
    <w:rsid w:val="00DC41F0"/>
    <w:rsid w:val="00DC4BDF"/>
    <w:rsid w:val="00DC65AE"/>
    <w:rsid w:val="00DC68A4"/>
    <w:rsid w:val="00DC750B"/>
    <w:rsid w:val="00DC7FF6"/>
    <w:rsid w:val="00DD065C"/>
    <w:rsid w:val="00DD0963"/>
    <w:rsid w:val="00DD0B21"/>
    <w:rsid w:val="00DD1AEF"/>
    <w:rsid w:val="00DD304F"/>
    <w:rsid w:val="00DD3354"/>
    <w:rsid w:val="00DD3472"/>
    <w:rsid w:val="00DD3C2D"/>
    <w:rsid w:val="00DD46AC"/>
    <w:rsid w:val="00DD503B"/>
    <w:rsid w:val="00DD523F"/>
    <w:rsid w:val="00DD5C9F"/>
    <w:rsid w:val="00DD60B8"/>
    <w:rsid w:val="00DD647B"/>
    <w:rsid w:val="00DD6E91"/>
    <w:rsid w:val="00DD6EDD"/>
    <w:rsid w:val="00DE03A7"/>
    <w:rsid w:val="00DE0E58"/>
    <w:rsid w:val="00DE18D2"/>
    <w:rsid w:val="00DE22C1"/>
    <w:rsid w:val="00DE23C1"/>
    <w:rsid w:val="00DE2423"/>
    <w:rsid w:val="00DE2940"/>
    <w:rsid w:val="00DE2A22"/>
    <w:rsid w:val="00DE5BC1"/>
    <w:rsid w:val="00DE5E19"/>
    <w:rsid w:val="00DE79D6"/>
    <w:rsid w:val="00DE7A26"/>
    <w:rsid w:val="00DE7B0C"/>
    <w:rsid w:val="00DF0057"/>
    <w:rsid w:val="00DF152D"/>
    <w:rsid w:val="00DF1C3D"/>
    <w:rsid w:val="00DF4E72"/>
    <w:rsid w:val="00DF5273"/>
    <w:rsid w:val="00E003AD"/>
    <w:rsid w:val="00E027BA"/>
    <w:rsid w:val="00E02AE4"/>
    <w:rsid w:val="00E02EC9"/>
    <w:rsid w:val="00E04766"/>
    <w:rsid w:val="00E04C1C"/>
    <w:rsid w:val="00E05231"/>
    <w:rsid w:val="00E05BC7"/>
    <w:rsid w:val="00E05DD2"/>
    <w:rsid w:val="00E121F3"/>
    <w:rsid w:val="00E122C6"/>
    <w:rsid w:val="00E129D7"/>
    <w:rsid w:val="00E12CAA"/>
    <w:rsid w:val="00E13745"/>
    <w:rsid w:val="00E142D8"/>
    <w:rsid w:val="00E143C8"/>
    <w:rsid w:val="00E155CD"/>
    <w:rsid w:val="00E16076"/>
    <w:rsid w:val="00E16B80"/>
    <w:rsid w:val="00E16F75"/>
    <w:rsid w:val="00E17306"/>
    <w:rsid w:val="00E22DDE"/>
    <w:rsid w:val="00E23904"/>
    <w:rsid w:val="00E23FE0"/>
    <w:rsid w:val="00E24038"/>
    <w:rsid w:val="00E24BEF"/>
    <w:rsid w:val="00E24FED"/>
    <w:rsid w:val="00E257C0"/>
    <w:rsid w:val="00E25A26"/>
    <w:rsid w:val="00E26C64"/>
    <w:rsid w:val="00E304B0"/>
    <w:rsid w:val="00E308FA"/>
    <w:rsid w:val="00E31FBC"/>
    <w:rsid w:val="00E32A60"/>
    <w:rsid w:val="00E32AEC"/>
    <w:rsid w:val="00E33B96"/>
    <w:rsid w:val="00E34A2C"/>
    <w:rsid w:val="00E35EE4"/>
    <w:rsid w:val="00E35F66"/>
    <w:rsid w:val="00E3620C"/>
    <w:rsid w:val="00E363F0"/>
    <w:rsid w:val="00E36D0A"/>
    <w:rsid w:val="00E36FA2"/>
    <w:rsid w:val="00E36FC8"/>
    <w:rsid w:val="00E370B0"/>
    <w:rsid w:val="00E372B6"/>
    <w:rsid w:val="00E377EC"/>
    <w:rsid w:val="00E37845"/>
    <w:rsid w:val="00E40963"/>
    <w:rsid w:val="00E40DDF"/>
    <w:rsid w:val="00E415C2"/>
    <w:rsid w:val="00E41DF3"/>
    <w:rsid w:val="00E451E1"/>
    <w:rsid w:val="00E45441"/>
    <w:rsid w:val="00E46F14"/>
    <w:rsid w:val="00E47297"/>
    <w:rsid w:val="00E47F24"/>
    <w:rsid w:val="00E506E2"/>
    <w:rsid w:val="00E50899"/>
    <w:rsid w:val="00E51FB9"/>
    <w:rsid w:val="00E52076"/>
    <w:rsid w:val="00E52550"/>
    <w:rsid w:val="00E52651"/>
    <w:rsid w:val="00E540BD"/>
    <w:rsid w:val="00E54E4C"/>
    <w:rsid w:val="00E565C1"/>
    <w:rsid w:val="00E57BD8"/>
    <w:rsid w:val="00E57E24"/>
    <w:rsid w:val="00E61659"/>
    <w:rsid w:val="00E61D2D"/>
    <w:rsid w:val="00E6251F"/>
    <w:rsid w:val="00E63A34"/>
    <w:rsid w:val="00E63B3E"/>
    <w:rsid w:val="00E64304"/>
    <w:rsid w:val="00E65528"/>
    <w:rsid w:val="00E66372"/>
    <w:rsid w:val="00E66716"/>
    <w:rsid w:val="00E66A44"/>
    <w:rsid w:val="00E67B0B"/>
    <w:rsid w:val="00E67D8C"/>
    <w:rsid w:val="00E7013D"/>
    <w:rsid w:val="00E703E1"/>
    <w:rsid w:val="00E714B6"/>
    <w:rsid w:val="00E71AA7"/>
    <w:rsid w:val="00E729C7"/>
    <w:rsid w:val="00E74475"/>
    <w:rsid w:val="00E74D5E"/>
    <w:rsid w:val="00E755ED"/>
    <w:rsid w:val="00E75A14"/>
    <w:rsid w:val="00E760C2"/>
    <w:rsid w:val="00E76C9F"/>
    <w:rsid w:val="00E8020B"/>
    <w:rsid w:val="00E8051F"/>
    <w:rsid w:val="00E80D22"/>
    <w:rsid w:val="00E80D37"/>
    <w:rsid w:val="00E80E0F"/>
    <w:rsid w:val="00E81CF7"/>
    <w:rsid w:val="00E8241E"/>
    <w:rsid w:val="00E84C58"/>
    <w:rsid w:val="00E84F2F"/>
    <w:rsid w:val="00E84FD1"/>
    <w:rsid w:val="00E856A7"/>
    <w:rsid w:val="00E86C37"/>
    <w:rsid w:val="00E900CC"/>
    <w:rsid w:val="00E907EA"/>
    <w:rsid w:val="00E90D54"/>
    <w:rsid w:val="00E91D05"/>
    <w:rsid w:val="00E91F5E"/>
    <w:rsid w:val="00E92063"/>
    <w:rsid w:val="00E924E9"/>
    <w:rsid w:val="00E92C22"/>
    <w:rsid w:val="00E9364E"/>
    <w:rsid w:val="00E93745"/>
    <w:rsid w:val="00E93EB3"/>
    <w:rsid w:val="00E95A5B"/>
    <w:rsid w:val="00E96B4C"/>
    <w:rsid w:val="00E96DCB"/>
    <w:rsid w:val="00E97555"/>
    <w:rsid w:val="00E979F1"/>
    <w:rsid w:val="00EA0219"/>
    <w:rsid w:val="00EA0400"/>
    <w:rsid w:val="00EA0654"/>
    <w:rsid w:val="00EA0DE2"/>
    <w:rsid w:val="00EA1210"/>
    <w:rsid w:val="00EA1A34"/>
    <w:rsid w:val="00EA1AE1"/>
    <w:rsid w:val="00EA1F96"/>
    <w:rsid w:val="00EA2079"/>
    <w:rsid w:val="00EA2315"/>
    <w:rsid w:val="00EA2D91"/>
    <w:rsid w:val="00EA3E4C"/>
    <w:rsid w:val="00EA487A"/>
    <w:rsid w:val="00EA629F"/>
    <w:rsid w:val="00EA6BC6"/>
    <w:rsid w:val="00EA72BD"/>
    <w:rsid w:val="00EB10BA"/>
    <w:rsid w:val="00EB1287"/>
    <w:rsid w:val="00EB1EF3"/>
    <w:rsid w:val="00EB2CDE"/>
    <w:rsid w:val="00EB3594"/>
    <w:rsid w:val="00EB473A"/>
    <w:rsid w:val="00EB6DFB"/>
    <w:rsid w:val="00EB6FE6"/>
    <w:rsid w:val="00EC04F7"/>
    <w:rsid w:val="00EC0CE4"/>
    <w:rsid w:val="00EC1014"/>
    <w:rsid w:val="00EC10A6"/>
    <w:rsid w:val="00EC1CE9"/>
    <w:rsid w:val="00EC3750"/>
    <w:rsid w:val="00EC4839"/>
    <w:rsid w:val="00EC4E4F"/>
    <w:rsid w:val="00EC559F"/>
    <w:rsid w:val="00EC635C"/>
    <w:rsid w:val="00EC6841"/>
    <w:rsid w:val="00EC7D51"/>
    <w:rsid w:val="00ED0666"/>
    <w:rsid w:val="00ED0F0D"/>
    <w:rsid w:val="00ED115D"/>
    <w:rsid w:val="00ED20FD"/>
    <w:rsid w:val="00ED2104"/>
    <w:rsid w:val="00ED26CB"/>
    <w:rsid w:val="00ED3AA9"/>
    <w:rsid w:val="00ED3DB8"/>
    <w:rsid w:val="00ED42A5"/>
    <w:rsid w:val="00ED499E"/>
    <w:rsid w:val="00ED58A8"/>
    <w:rsid w:val="00ED5D22"/>
    <w:rsid w:val="00ED655A"/>
    <w:rsid w:val="00ED66C0"/>
    <w:rsid w:val="00ED6B8D"/>
    <w:rsid w:val="00ED6C7F"/>
    <w:rsid w:val="00ED6E34"/>
    <w:rsid w:val="00ED7059"/>
    <w:rsid w:val="00ED7E02"/>
    <w:rsid w:val="00ED7EDC"/>
    <w:rsid w:val="00EE1325"/>
    <w:rsid w:val="00EE243A"/>
    <w:rsid w:val="00EE29A0"/>
    <w:rsid w:val="00EE3957"/>
    <w:rsid w:val="00EE3ECD"/>
    <w:rsid w:val="00EE4DE6"/>
    <w:rsid w:val="00EE65DD"/>
    <w:rsid w:val="00EE66FA"/>
    <w:rsid w:val="00EE6A88"/>
    <w:rsid w:val="00EF0C96"/>
    <w:rsid w:val="00EF1802"/>
    <w:rsid w:val="00EF3051"/>
    <w:rsid w:val="00EF395E"/>
    <w:rsid w:val="00EF3970"/>
    <w:rsid w:val="00EF3BE1"/>
    <w:rsid w:val="00EF6874"/>
    <w:rsid w:val="00EF6B00"/>
    <w:rsid w:val="00EF6BD6"/>
    <w:rsid w:val="00F0143E"/>
    <w:rsid w:val="00F01F76"/>
    <w:rsid w:val="00F02E29"/>
    <w:rsid w:val="00F032D5"/>
    <w:rsid w:val="00F03372"/>
    <w:rsid w:val="00F03919"/>
    <w:rsid w:val="00F039C8"/>
    <w:rsid w:val="00F039D0"/>
    <w:rsid w:val="00F040A6"/>
    <w:rsid w:val="00F044AA"/>
    <w:rsid w:val="00F05189"/>
    <w:rsid w:val="00F06BDB"/>
    <w:rsid w:val="00F079A2"/>
    <w:rsid w:val="00F10057"/>
    <w:rsid w:val="00F100C4"/>
    <w:rsid w:val="00F113D1"/>
    <w:rsid w:val="00F1162E"/>
    <w:rsid w:val="00F126C3"/>
    <w:rsid w:val="00F12A2E"/>
    <w:rsid w:val="00F1362B"/>
    <w:rsid w:val="00F14E2E"/>
    <w:rsid w:val="00F15C46"/>
    <w:rsid w:val="00F16A08"/>
    <w:rsid w:val="00F16A0B"/>
    <w:rsid w:val="00F178F1"/>
    <w:rsid w:val="00F207CA"/>
    <w:rsid w:val="00F213D3"/>
    <w:rsid w:val="00F21F32"/>
    <w:rsid w:val="00F225D4"/>
    <w:rsid w:val="00F257C5"/>
    <w:rsid w:val="00F259FA"/>
    <w:rsid w:val="00F26176"/>
    <w:rsid w:val="00F26FE3"/>
    <w:rsid w:val="00F307AA"/>
    <w:rsid w:val="00F3184A"/>
    <w:rsid w:val="00F3222D"/>
    <w:rsid w:val="00F32759"/>
    <w:rsid w:val="00F336B4"/>
    <w:rsid w:val="00F34381"/>
    <w:rsid w:val="00F36D62"/>
    <w:rsid w:val="00F37764"/>
    <w:rsid w:val="00F37ABA"/>
    <w:rsid w:val="00F40CDA"/>
    <w:rsid w:val="00F4331D"/>
    <w:rsid w:val="00F43A70"/>
    <w:rsid w:val="00F4503B"/>
    <w:rsid w:val="00F460B2"/>
    <w:rsid w:val="00F46EFF"/>
    <w:rsid w:val="00F476DD"/>
    <w:rsid w:val="00F50B6E"/>
    <w:rsid w:val="00F51C18"/>
    <w:rsid w:val="00F5276A"/>
    <w:rsid w:val="00F53B73"/>
    <w:rsid w:val="00F5458B"/>
    <w:rsid w:val="00F5624B"/>
    <w:rsid w:val="00F570E2"/>
    <w:rsid w:val="00F608C1"/>
    <w:rsid w:val="00F6107C"/>
    <w:rsid w:val="00F63715"/>
    <w:rsid w:val="00F63FF3"/>
    <w:rsid w:val="00F64BAC"/>
    <w:rsid w:val="00F64EEA"/>
    <w:rsid w:val="00F71275"/>
    <w:rsid w:val="00F71F25"/>
    <w:rsid w:val="00F72171"/>
    <w:rsid w:val="00F73107"/>
    <w:rsid w:val="00F7415D"/>
    <w:rsid w:val="00F74206"/>
    <w:rsid w:val="00F7585D"/>
    <w:rsid w:val="00F806A2"/>
    <w:rsid w:val="00F81F1A"/>
    <w:rsid w:val="00F82553"/>
    <w:rsid w:val="00F857E8"/>
    <w:rsid w:val="00F85918"/>
    <w:rsid w:val="00F86E0F"/>
    <w:rsid w:val="00F871F6"/>
    <w:rsid w:val="00F87505"/>
    <w:rsid w:val="00F87834"/>
    <w:rsid w:val="00F8795F"/>
    <w:rsid w:val="00F8799F"/>
    <w:rsid w:val="00F906C0"/>
    <w:rsid w:val="00F90F9B"/>
    <w:rsid w:val="00F930FD"/>
    <w:rsid w:val="00F94219"/>
    <w:rsid w:val="00F96268"/>
    <w:rsid w:val="00F969F6"/>
    <w:rsid w:val="00F9769E"/>
    <w:rsid w:val="00FA085B"/>
    <w:rsid w:val="00FA0934"/>
    <w:rsid w:val="00FA11D1"/>
    <w:rsid w:val="00FA12E3"/>
    <w:rsid w:val="00FA1501"/>
    <w:rsid w:val="00FA2A23"/>
    <w:rsid w:val="00FA37E9"/>
    <w:rsid w:val="00FA60C7"/>
    <w:rsid w:val="00FA6595"/>
    <w:rsid w:val="00FA7970"/>
    <w:rsid w:val="00FB02DE"/>
    <w:rsid w:val="00FB05A5"/>
    <w:rsid w:val="00FB1067"/>
    <w:rsid w:val="00FB2B24"/>
    <w:rsid w:val="00FB2B8F"/>
    <w:rsid w:val="00FB354D"/>
    <w:rsid w:val="00FB35D5"/>
    <w:rsid w:val="00FB4ACF"/>
    <w:rsid w:val="00FB5857"/>
    <w:rsid w:val="00FB5A5D"/>
    <w:rsid w:val="00FB617D"/>
    <w:rsid w:val="00FB653A"/>
    <w:rsid w:val="00FB72C5"/>
    <w:rsid w:val="00FC0B82"/>
    <w:rsid w:val="00FC2332"/>
    <w:rsid w:val="00FC480D"/>
    <w:rsid w:val="00FC633D"/>
    <w:rsid w:val="00FC6535"/>
    <w:rsid w:val="00FD066F"/>
    <w:rsid w:val="00FD1C70"/>
    <w:rsid w:val="00FD1EA8"/>
    <w:rsid w:val="00FD2E11"/>
    <w:rsid w:val="00FD35FB"/>
    <w:rsid w:val="00FD564E"/>
    <w:rsid w:val="00FD5798"/>
    <w:rsid w:val="00FD6073"/>
    <w:rsid w:val="00FD6377"/>
    <w:rsid w:val="00FD65F0"/>
    <w:rsid w:val="00FD6A89"/>
    <w:rsid w:val="00FD6AC1"/>
    <w:rsid w:val="00FD7479"/>
    <w:rsid w:val="00FD7564"/>
    <w:rsid w:val="00FE06A7"/>
    <w:rsid w:val="00FE0895"/>
    <w:rsid w:val="00FE111E"/>
    <w:rsid w:val="00FE21F0"/>
    <w:rsid w:val="00FE3413"/>
    <w:rsid w:val="00FE3B05"/>
    <w:rsid w:val="00FE41F9"/>
    <w:rsid w:val="00FE4769"/>
    <w:rsid w:val="00FE5563"/>
    <w:rsid w:val="00FE5C09"/>
    <w:rsid w:val="00FE5E63"/>
    <w:rsid w:val="00FE70FB"/>
    <w:rsid w:val="00FE7144"/>
    <w:rsid w:val="00FE7F35"/>
    <w:rsid w:val="00FF1E3E"/>
    <w:rsid w:val="00FF2738"/>
    <w:rsid w:val="00FF415F"/>
    <w:rsid w:val="00FF452F"/>
    <w:rsid w:val="00FF4694"/>
    <w:rsid w:val="00FF4BDA"/>
    <w:rsid w:val="00FF5524"/>
    <w:rsid w:val="00FF5DEA"/>
    <w:rsid w:val="00FF78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sdate"/>
  <w:shapeDefaults>
    <o:shapedefaults v:ext="edit" spidmax="9218"/>
    <o:shapelayout v:ext="edit">
      <o:idmap v:ext="edit" data="1"/>
      <o:regrouptable v:ext="edit">
        <o:entry new="1" old="0"/>
        <o:entry new="2" old="1"/>
        <o:entry new="3" old="2"/>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4199B"/>
    <w:pPr>
      <w:widowControl w:val="0"/>
      <w:jc w:val="both"/>
    </w:pPr>
    <w:rPr>
      <w:kern w:val="2"/>
      <w:sz w:val="21"/>
      <w:szCs w:val="24"/>
    </w:rPr>
  </w:style>
  <w:style w:type="paragraph" w:styleId="1">
    <w:name w:val="heading 1"/>
    <w:basedOn w:val="a"/>
    <w:next w:val="a"/>
    <w:link w:val="1Char"/>
    <w:autoRedefine/>
    <w:qFormat/>
    <w:rsid w:val="008630FC"/>
    <w:pPr>
      <w:spacing w:line="360" w:lineRule="auto"/>
      <w:jc w:val="center"/>
      <w:outlineLvl w:val="0"/>
    </w:pPr>
    <w:rPr>
      <w:b/>
      <w:bCs/>
      <w:color w:val="0000FF"/>
      <w:kern w:val="44"/>
      <w:sz w:val="30"/>
      <w:szCs w:val="30"/>
    </w:rPr>
  </w:style>
  <w:style w:type="paragraph" w:styleId="2">
    <w:name w:val="heading 2"/>
    <w:basedOn w:val="a"/>
    <w:next w:val="a"/>
    <w:autoRedefine/>
    <w:qFormat/>
    <w:rsid w:val="006957FC"/>
    <w:pPr>
      <w:keepNext/>
      <w:keepLines/>
      <w:widowControl/>
      <w:tabs>
        <w:tab w:val="num" w:pos="420"/>
      </w:tabs>
      <w:ind w:left="420" w:hanging="420"/>
      <w:outlineLvl w:val="1"/>
    </w:pPr>
    <w:rPr>
      <w:rFonts w:eastAsia="黑体"/>
      <w:b/>
      <w:bCs/>
      <w:sz w:val="28"/>
      <w:szCs w:val="28"/>
    </w:rPr>
  </w:style>
  <w:style w:type="paragraph" w:styleId="3">
    <w:name w:val="heading 3"/>
    <w:basedOn w:val="a"/>
    <w:next w:val="a"/>
    <w:autoRedefine/>
    <w:qFormat/>
    <w:rsid w:val="00BA5A49"/>
    <w:pPr>
      <w:jc w:val="left"/>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7268D"/>
    <w:pPr>
      <w:pBdr>
        <w:bottom w:val="single" w:sz="6" w:space="1" w:color="auto"/>
      </w:pBdr>
      <w:tabs>
        <w:tab w:val="center" w:pos="4153"/>
        <w:tab w:val="right" w:pos="8306"/>
      </w:tabs>
      <w:snapToGrid w:val="0"/>
      <w:jc w:val="center"/>
    </w:pPr>
    <w:rPr>
      <w:sz w:val="18"/>
      <w:szCs w:val="18"/>
    </w:rPr>
  </w:style>
  <w:style w:type="paragraph" w:styleId="a4">
    <w:name w:val="footer"/>
    <w:basedOn w:val="a"/>
    <w:rsid w:val="0047268D"/>
    <w:pPr>
      <w:tabs>
        <w:tab w:val="center" w:pos="4153"/>
        <w:tab w:val="right" w:pos="8306"/>
      </w:tabs>
      <w:snapToGrid w:val="0"/>
      <w:jc w:val="left"/>
    </w:pPr>
    <w:rPr>
      <w:sz w:val="18"/>
      <w:szCs w:val="18"/>
    </w:rPr>
  </w:style>
  <w:style w:type="table" w:styleId="a5">
    <w:name w:val="Table Grid"/>
    <w:basedOn w:val="a1"/>
    <w:rsid w:val="000C17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1551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kern w:val="0"/>
      <w:sz w:val="20"/>
      <w:szCs w:val="20"/>
    </w:rPr>
  </w:style>
  <w:style w:type="paragraph" w:styleId="a6">
    <w:name w:val="Document Map"/>
    <w:basedOn w:val="a"/>
    <w:semiHidden/>
    <w:rsid w:val="00E05DD2"/>
    <w:pPr>
      <w:shd w:val="clear" w:color="auto" w:fill="000080"/>
    </w:pPr>
  </w:style>
  <w:style w:type="paragraph" w:customStyle="1" w:styleId="10">
    <w:name w:val="目录1"/>
    <w:basedOn w:val="a"/>
    <w:rsid w:val="00C42699"/>
    <w:pPr>
      <w:keepLines/>
      <w:autoSpaceDE w:val="0"/>
      <w:autoSpaceDN w:val="0"/>
      <w:adjustRightInd w:val="0"/>
      <w:ind w:left="113"/>
      <w:jc w:val="left"/>
    </w:pPr>
    <w:rPr>
      <w:kern w:val="0"/>
      <w:szCs w:val="21"/>
    </w:rPr>
  </w:style>
  <w:style w:type="paragraph" w:customStyle="1" w:styleId="a7">
    <w:name w:val="缺省文本"/>
    <w:basedOn w:val="a"/>
    <w:rsid w:val="00C42699"/>
    <w:pPr>
      <w:autoSpaceDE w:val="0"/>
      <w:autoSpaceDN w:val="0"/>
      <w:adjustRightInd w:val="0"/>
      <w:jc w:val="left"/>
    </w:pPr>
    <w:rPr>
      <w:kern w:val="0"/>
      <w:sz w:val="24"/>
    </w:rPr>
  </w:style>
  <w:style w:type="table" w:styleId="a8">
    <w:name w:val="Table Theme"/>
    <w:basedOn w:val="a1"/>
    <w:rsid w:val="00E920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8B014A"/>
  </w:style>
  <w:style w:type="paragraph" w:customStyle="1" w:styleId="aa">
    <w:name w:val="公司信息"/>
    <w:basedOn w:val="a"/>
    <w:rsid w:val="006416D5"/>
    <w:pPr>
      <w:widowControl/>
      <w:adjustRightInd w:val="0"/>
      <w:snapToGrid w:val="0"/>
      <w:spacing w:before="40" w:after="40" w:line="300" w:lineRule="auto"/>
      <w:jc w:val="left"/>
    </w:pPr>
    <w:rPr>
      <w:rFonts w:ascii="Arial" w:hAnsi="Arial"/>
      <w:color w:val="000000"/>
      <w:kern w:val="0"/>
    </w:rPr>
  </w:style>
  <w:style w:type="character" w:styleId="ab">
    <w:name w:val="Hyperlink"/>
    <w:basedOn w:val="a0"/>
    <w:uiPriority w:val="99"/>
    <w:rsid w:val="006416D5"/>
    <w:rPr>
      <w:color w:val="0000FF"/>
      <w:u w:val="single"/>
    </w:rPr>
  </w:style>
  <w:style w:type="paragraph" w:customStyle="1" w:styleId="E1">
    <w:name w:val="E正文1"/>
    <w:basedOn w:val="a"/>
    <w:rsid w:val="006416D5"/>
    <w:pPr>
      <w:widowControl/>
      <w:adjustRightInd w:val="0"/>
      <w:snapToGrid w:val="0"/>
      <w:spacing w:before="30" w:after="30" w:line="300" w:lineRule="auto"/>
      <w:ind w:firstLineChars="200" w:firstLine="200"/>
    </w:pPr>
    <w:rPr>
      <w:rFonts w:ascii="Arial" w:hAnsi="Arial"/>
      <w:sz w:val="18"/>
      <w:szCs w:val="20"/>
    </w:rPr>
  </w:style>
  <w:style w:type="character" w:customStyle="1" w:styleId="1Char">
    <w:name w:val="标题 1 Char"/>
    <w:basedOn w:val="a0"/>
    <w:link w:val="1"/>
    <w:rsid w:val="008630FC"/>
    <w:rPr>
      <w:b/>
      <w:bCs/>
      <w:color w:val="0000FF"/>
      <w:kern w:val="44"/>
      <w:sz w:val="30"/>
      <w:szCs w:val="30"/>
    </w:rPr>
  </w:style>
  <w:style w:type="paragraph" w:styleId="11">
    <w:name w:val="toc 1"/>
    <w:basedOn w:val="a"/>
    <w:next w:val="a"/>
    <w:autoRedefine/>
    <w:uiPriority w:val="39"/>
    <w:rsid w:val="00E16F75"/>
  </w:style>
  <w:style w:type="paragraph" w:styleId="20">
    <w:name w:val="toc 2"/>
    <w:basedOn w:val="a"/>
    <w:next w:val="a"/>
    <w:autoRedefine/>
    <w:uiPriority w:val="39"/>
    <w:rsid w:val="00E16F75"/>
    <w:pPr>
      <w:ind w:leftChars="200" w:left="420"/>
    </w:pPr>
  </w:style>
  <w:style w:type="paragraph" w:styleId="30">
    <w:name w:val="toc 3"/>
    <w:basedOn w:val="a"/>
    <w:next w:val="a"/>
    <w:autoRedefine/>
    <w:uiPriority w:val="39"/>
    <w:rsid w:val="00E16F75"/>
    <w:pPr>
      <w:ind w:leftChars="400" w:left="840"/>
    </w:pPr>
  </w:style>
  <w:style w:type="character" w:customStyle="1" w:styleId="def">
    <w:name w:val="def"/>
    <w:basedOn w:val="a0"/>
    <w:rsid w:val="00E703E1"/>
  </w:style>
  <w:style w:type="character" w:customStyle="1" w:styleId="hps">
    <w:name w:val="hps"/>
    <w:basedOn w:val="a0"/>
    <w:rsid w:val="00CB5BEC"/>
  </w:style>
  <w:style w:type="character" w:customStyle="1" w:styleId="hpsatn">
    <w:name w:val="hps atn"/>
    <w:basedOn w:val="a0"/>
    <w:rsid w:val="009F36B3"/>
  </w:style>
  <w:style w:type="character" w:styleId="ac">
    <w:name w:val="Strong"/>
    <w:basedOn w:val="a0"/>
    <w:qFormat/>
    <w:rsid w:val="00BA6899"/>
    <w:rPr>
      <w:b/>
      <w:bCs/>
    </w:rPr>
  </w:style>
  <w:style w:type="character" w:customStyle="1" w:styleId="shorttext">
    <w:name w:val="short_text"/>
    <w:basedOn w:val="a0"/>
    <w:rsid w:val="00684826"/>
  </w:style>
  <w:style w:type="paragraph" w:customStyle="1" w:styleId="ad">
    <w:name w:val="图注释"/>
    <w:basedOn w:val="a"/>
    <w:rsid w:val="0046330C"/>
    <w:pPr>
      <w:spacing w:after="156"/>
      <w:jc w:val="center"/>
    </w:pPr>
    <w:rPr>
      <w:rFonts w:cs="宋体"/>
      <w:szCs w:val="20"/>
    </w:rPr>
  </w:style>
  <w:style w:type="paragraph" w:customStyle="1" w:styleId="ae">
    <w:name w:val="图片"/>
    <w:basedOn w:val="a"/>
    <w:rsid w:val="0046330C"/>
    <w:pPr>
      <w:spacing w:before="60"/>
      <w:jc w:val="center"/>
    </w:pPr>
    <w:rPr>
      <w:rFonts w:cs="宋体"/>
      <w:szCs w:val="20"/>
    </w:rPr>
  </w:style>
  <w:style w:type="paragraph" w:customStyle="1" w:styleId="af">
    <w:name w:val="本文正文"/>
    <w:basedOn w:val="a"/>
    <w:rsid w:val="002C2CF1"/>
    <w:pPr>
      <w:ind w:firstLineChars="200" w:firstLine="420"/>
    </w:pPr>
    <w:rPr>
      <w:rFonts w:cs="宋体"/>
      <w:szCs w:val="20"/>
    </w:rPr>
  </w:style>
  <w:style w:type="paragraph" w:customStyle="1" w:styleId="af0">
    <w:name w:val="样式 加粗"/>
    <w:basedOn w:val="a"/>
    <w:autoRedefine/>
    <w:rsid w:val="009E29B9"/>
    <w:pPr>
      <w:spacing w:beforeLines="50"/>
    </w:pPr>
    <w:rPr>
      <w:rFonts w:cs="宋体"/>
      <w:b/>
      <w:bCs/>
      <w:szCs w:val="20"/>
    </w:rPr>
  </w:style>
  <w:style w:type="paragraph" w:customStyle="1" w:styleId="4">
    <w:name w:val="4级标题"/>
    <w:basedOn w:val="ae"/>
    <w:rsid w:val="00BA5A49"/>
    <w:pPr>
      <w:jc w:val="both"/>
    </w:pPr>
    <w:rPr>
      <w:b/>
      <w:bCs/>
    </w:rPr>
  </w:style>
  <w:style w:type="character" w:customStyle="1" w:styleId="keyword">
    <w:name w:val="keyword"/>
    <w:basedOn w:val="a0"/>
    <w:rsid w:val="00A26D40"/>
  </w:style>
  <w:style w:type="character" w:customStyle="1" w:styleId="af1">
    <w:name w:val="注释"/>
    <w:basedOn w:val="a0"/>
    <w:rsid w:val="006957FC"/>
    <w:rPr>
      <w:b/>
      <w:bCs/>
      <w:color w:val="FF0000"/>
    </w:rPr>
  </w:style>
  <w:style w:type="numbering" w:customStyle="1" w:styleId="12">
    <w:name w:val="无列表1"/>
    <w:next w:val="a2"/>
    <w:semiHidden/>
    <w:rsid w:val="000003D0"/>
  </w:style>
  <w:style w:type="character" w:styleId="af2">
    <w:name w:val="FollowedHyperlink"/>
    <w:basedOn w:val="a0"/>
    <w:rsid w:val="000003D0"/>
    <w:rPr>
      <w:color w:val="800080"/>
      <w:u w:val="single"/>
    </w:rPr>
  </w:style>
  <w:style w:type="paragraph" w:customStyle="1" w:styleId="font5">
    <w:name w:val="font5"/>
    <w:basedOn w:val="a"/>
    <w:rsid w:val="000003D0"/>
    <w:pPr>
      <w:widowControl/>
      <w:spacing w:before="100" w:beforeAutospacing="1" w:after="100" w:afterAutospacing="1"/>
      <w:jc w:val="left"/>
    </w:pPr>
    <w:rPr>
      <w:rFonts w:ascii="宋体" w:hAnsi="宋体" w:cs="宋体"/>
      <w:kern w:val="0"/>
      <w:sz w:val="18"/>
      <w:szCs w:val="18"/>
    </w:rPr>
  </w:style>
  <w:style w:type="paragraph" w:customStyle="1" w:styleId="xl24">
    <w:name w:val="xl24"/>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Cs w:val="21"/>
    </w:rPr>
  </w:style>
  <w:style w:type="paragraph" w:customStyle="1" w:styleId="xl25">
    <w:name w:val="xl25"/>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Cs w:val="21"/>
    </w:rPr>
  </w:style>
  <w:style w:type="paragraph" w:customStyle="1" w:styleId="font6">
    <w:name w:val="font6"/>
    <w:basedOn w:val="a"/>
    <w:rsid w:val="000003D0"/>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0003D0"/>
    <w:pPr>
      <w:widowControl/>
      <w:spacing w:before="100" w:beforeAutospacing="1" w:after="100" w:afterAutospacing="1"/>
      <w:jc w:val="left"/>
    </w:pPr>
    <w:rPr>
      <w:kern w:val="0"/>
      <w:sz w:val="20"/>
      <w:szCs w:val="20"/>
    </w:rPr>
  </w:style>
  <w:style w:type="paragraph" w:customStyle="1" w:styleId="xl26">
    <w:name w:val="xl26"/>
    <w:basedOn w:val="a"/>
    <w:rsid w:val="000003D0"/>
    <w:pPr>
      <w:widowControl/>
      <w:pBdr>
        <w:top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宋体" w:hAnsi="宋体" w:cs="宋体"/>
      <w:kern w:val="0"/>
      <w:sz w:val="20"/>
      <w:szCs w:val="20"/>
    </w:rPr>
  </w:style>
  <w:style w:type="paragraph" w:customStyle="1" w:styleId="xl27">
    <w:name w:val="xl27"/>
    <w:basedOn w:val="a"/>
    <w:rsid w:val="000003D0"/>
    <w:pPr>
      <w:widowControl/>
      <w:pBdr>
        <w:top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宋体" w:hAnsi="宋体" w:cs="宋体"/>
      <w:kern w:val="0"/>
      <w:sz w:val="20"/>
      <w:szCs w:val="20"/>
    </w:rPr>
  </w:style>
  <w:style w:type="paragraph" w:customStyle="1" w:styleId="xl28">
    <w:name w:val="xl28"/>
    <w:basedOn w:val="a"/>
    <w:rsid w:val="000003D0"/>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9">
    <w:name w:val="xl29"/>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0">
    <w:name w:val="xl30"/>
    <w:basedOn w:val="a"/>
    <w:rsid w:val="000003D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1">
    <w:name w:val="xl31"/>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2">
    <w:name w:val="xl32"/>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xl33">
    <w:name w:val="xl33"/>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kern w:val="0"/>
      <w:sz w:val="20"/>
      <w:szCs w:val="20"/>
    </w:rPr>
  </w:style>
  <w:style w:type="paragraph" w:customStyle="1" w:styleId="xl34">
    <w:name w:val="xl34"/>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5">
    <w:name w:val="xl35"/>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6">
    <w:name w:val="xl36"/>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7">
    <w:name w:val="xl37"/>
    <w:basedOn w:val="a"/>
    <w:rsid w:val="000003D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8">
    <w:name w:val="xl38"/>
    <w:basedOn w:val="a"/>
    <w:rsid w:val="000003D0"/>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9">
    <w:name w:val="xl39"/>
    <w:basedOn w:val="a"/>
    <w:rsid w:val="000003D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0">
    <w:name w:val="xl40"/>
    <w:basedOn w:val="a"/>
    <w:rsid w:val="000003D0"/>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1">
    <w:name w:val="xl41"/>
    <w:basedOn w:val="a"/>
    <w:rsid w:val="000003D0"/>
    <w:pPr>
      <w:widowControl/>
      <w:pBdr>
        <w:right w:val="single" w:sz="4" w:space="0" w:color="auto"/>
      </w:pBdr>
      <w:spacing w:before="100" w:beforeAutospacing="1" w:after="100" w:afterAutospacing="1"/>
      <w:jc w:val="center"/>
    </w:pPr>
    <w:rPr>
      <w:rFonts w:ascii="宋体" w:hAnsi="宋体" w:cs="宋体"/>
      <w:kern w:val="0"/>
      <w:sz w:val="24"/>
    </w:rPr>
  </w:style>
  <w:style w:type="paragraph" w:customStyle="1" w:styleId="xl42">
    <w:name w:val="xl42"/>
    <w:basedOn w:val="a"/>
    <w:rsid w:val="000003D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3">
    <w:name w:val="xl43"/>
    <w:basedOn w:val="a"/>
    <w:rsid w:val="000003D0"/>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4">
    <w:name w:val="xl44"/>
    <w:basedOn w:val="a"/>
    <w:rsid w:val="000003D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5">
    <w:name w:val="xl45"/>
    <w:basedOn w:val="a"/>
    <w:rsid w:val="000003D0"/>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6">
    <w:name w:val="xl46"/>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7">
    <w:name w:val="xl47"/>
    <w:basedOn w:val="a"/>
    <w:rsid w:val="000003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table" w:customStyle="1" w:styleId="13">
    <w:name w:val="网格型1"/>
    <w:basedOn w:val="a1"/>
    <w:next w:val="a5"/>
    <w:rsid w:val="000003D0"/>
    <w:pPr>
      <w:widowControl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目录"/>
    <w:basedOn w:val="af"/>
    <w:autoRedefine/>
    <w:rsid w:val="000003D0"/>
    <w:pPr>
      <w:ind w:firstLineChars="0" w:firstLine="0"/>
      <w:jc w:val="center"/>
      <w:outlineLvl w:val="0"/>
    </w:pPr>
  </w:style>
  <w:style w:type="character" w:customStyle="1" w:styleId="apple-converted-space">
    <w:name w:val="apple-converted-space"/>
    <w:basedOn w:val="a0"/>
    <w:rsid w:val="000003D0"/>
  </w:style>
  <w:style w:type="paragraph" w:styleId="af4">
    <w:name w:val="Normal (Web)"/>
    <w:basedOn w:val="a"/>
    <w:rsid w:val="004972C4"/>
    <w:rPr>
      <w:sz w:val="24"/>
    </w:rPr>
  </w:style>
  <w:style w:type="paragraph" w:styleId="af5">
    <w:name w:val="Balloon Text"/>
    <w:basedOn w:val="a"/>
    <w:link w:val="Char"/>
    <w:rsid w:val="007C5905"/>
    <w:rPr>
      <w:sz w:val="18"/>
      <w:szCs w:val="18"/>
    </w:rPr>
  </w:style>
  <w:style w:type="character" w:customStyle="1" w:styleId="Char">
    <w:name w:val="批注框文本 Char"/>
    <w:basedOn w:val="a0"/>
    <w:link w:val="af5"/>
    <w:rsid w:val="007C5905"/>
    <w:rPr>
      <w:kern w:val="2"/>
      <w:sz w:val="18"/>
      <w:szCs w:val="18"/>
    </w:rPr>
  </w:style>
  <w:style w:type="paragraph" w:styleId="af6">
    <w:name w:val="List Paragraph"/>
    <w:basedOn w:val="a"/>
    <w:uiPriority w:val="34"/>
    <w:qFormat/>
    <w:rsid w:val="00E90D54"/>
    <w:pPr>
      <w:ind w:firstLineChars="200" w:firstLine="420"/>
    </w:pPr>
  </w:style>
</w:styles>
</file>

<file path=word/webSettings.xml><?xml version="1.0" encoding="utf-8"?>
<w:webSettings xmlns:r="http://schemas.openxmlformats.org/officeDocument/2006/relationships" xmlns:w="http://schemas.openxmlformats.org/wordprocessingml/2006/main">
  <w:divs>
    <w:div w:id="10107445">
      <w:bodyDiv w:val="1"/>
      <w:marLeft w:val="0"/>
      <w:marRight w:val="0"/>
      <w:marTop w:val="0"/>
      <w:marBottom w:val="0"/>
      <w:divBdr>
        <w:top w:val="none" w:sz="0" w:space="0" w:color="auto"/>
        <w:left w:val="none" w:sz="0" w:space="0" w:color="auto"/>
        <w:bottom w:val="none" w:sz="0" w:space="0" w:color="auto"/>
        <w:right w:val="none" w:sz="0" w:space="0" w:color="auto"/>
      </w:divBdr>
    </w:div>
    <w:div w:id="53897136">
      <w:bodyDiv w:val="1"/>
      <w:marLeft w:val="0"/>
      <w:marRight w:val="0"/>
      <w:marTop w:val="0"/>
      <w:marBottom w:val="0"/>
      <w:divBdr>
        <w:top w:val="none" w:sz="0" w:space="0" w:color="auto"/>
        <w:left w:val="none" w:sz="0" w:space="0" w:color="auto"/>
        <w:bottom w:val="none" w:sz="0" w:space="0" w:color="auto"/>
        <w:right w:val="none" w:sz="0" w:space="0" w:color="auto"/>
      </w:divBdr>
      <w:divsChild>
        <w:div w:id="598293898">
          <w:marLeft w:val="0"/>
          <w:marRight w:val="0"/>
          <w:marTop w:val="0"/>
          <w:marBottom w:val="0"/>
          <w:divBdr>
            <w:top w:val="none" w:sz="0" w:space="0" w:color="auto"/>
            <w:left w:val="none" w:sz="0" w:space="0" w:color="auto"/>
            <w:bottom w:val="none" w:sz="0" w:space="0" w:color="auto"/>
            <w:right w:val="none" w:sz="0" w:space="0" w:color="auto"/>
          </w:divBdr>
          <w:divsChild>
            <w:div w:id="97723515">
              <w:marLeft w:val="0"/>
              <w:marRight w:val="0"/>
              <w:marTop w:val="0"/>
              <w:marBottom w:val="0"/>
              <w:divBdr>
                <w:top w:val="none" w:sz="0" w:space="0" w:color="auto"/>
                <w:left w:val="none" w:sz="0" w:space="0" w:color="auto"/>
                <w:bottom w:val="none" w:sz="0" w:space="0" w:color="auto"/>
                <w:right w:val="none" w:sz="0" w:space="0" w:color="auto"/>
              </w:divBdr>
              <w:divsChild>
                <w:div w:id="1447314730">
                  <w:marLeft w:val="0"/>
                  <w:marRight w:val="0"/>
                  <w:marTop w:val="0"/>
                  <w:marBottom w:val="0"/>
                  <w:divBdr>
                    <w:top w:val="none" w:sz="0" w:space="0" w:color="auto"/>
                    <w:left w:val="none" w:sz="0" w:space="0" w:color="auto"/>
                    <w:bottom w:val="none" w:sz="0" w:space="0" w:color="auto"/>
                    <w:right w:val="none" w:sz="0" w:space="0" w:color="auto"/>
                  </w:divBdr>
                  <w:divsChild>
                    <w:div w:id="1488134582">
                      <w:marLeft w:val="0"/>
                      <w:marRight w:val="0"/>
                      <w:marTop w:val="0"/>
                      <w:marBottom w:val="0"/>
                      <w:divBdr>
                        <w:top w:val="none" w:sz="0" w:space="0" w:color="auto"/>
                        <w:left w:val="none" w:sz="0" w:space="0" w:color="auto"/>
                        <w:bottom w:val="none" w:sz="0" w:space="0" w:color="auto"/>
                        <w:right w:val="none" w:sz="0" w:space="0" w:color="auto"/>
                      </w:divBdr>
                      <w:divsChild>
                        <w:div w:id="18666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44664">
      <w:bodyDiv w:val="1"/>
      <w:marLeft w:val="0"/>
      <w:marRight w:val="0"/>
      <w:marTop w:val="0"/>
      <w:marBottom w:val="0"/>
      <w:divBdr>
        <w:top w:val="none" w:sz="0" w:space="0" w:color="auto"/>
        <w:left w:val="none" w:sz="0" w:space="0" w:color="auto"/>
        <w:bottom w:val="none" w:sz="0" w:space="0" w:color="auto"/>
        <w:right w:val="none" w:sz="0" w:space="0" w:color="auto"/>
      </w:divBdr>
    </w:div>
    <w:div w:id="321590354">
      <w:bodyDiv w:val="1"/>
      <w:marLeft w:val="0"/>
      <w:marRight w:val="0"/>
      <w:marTop w:val="0"/>
      <w:marBottom w:val="0"/>
      <w:divBdr>
        <w:top w:val="none" w:sz="0" w:space="0" w:color="auto"/>
        <w:left w:val="none" w:sz="0" w:space="0" w:color="auto"/>
        <w:bottom w:val="none" w:sz="0" w:space="0" w:color="auto"/>
        <w:right w:val="none" w:sz="0" w:space="0" w:color="auto"/>
      </w:divBdr>
    </w:div>
    <w:div w:id="367532039">
      <w:bodyDiv w:val="1"/>
      <w:marLeft w:val="0"/>
      <w:marRight w:val="0"/>
      <w:marTop w:val="0"/>
      <w:marBottom w:val="0"/>
      <w:divBdr>
        <w:top w:val="none" w:sz="0" w:space="0" w:color="auto"/>
        <w:left w:val="none" w:sz="0" w:space="0" w:color="auto"/>
        <w:bottom w:val="none" w:sz="0" w:space="0" w:color="auto"/>
        <w:right w:val="none" w:sz="0" w:space="0" w:color="auto"/>
      </w:divBdr>
    </w:div>
    <w:div w:id="386496963">
      <w:bodyDiv w:val="1"/>
      <w:marLeft w:val="150"/>
      <w:marRight w:val="150"/>
      <w:marTop w:val="150"/>
      <w:marBottom w:val="150"/>
      <w:divBdr>
        <w:top w:val="none" w:sz="0" w:space="0" w:color="auto"/>
        <w:left w:val="none" w:sz="0" w:space="0" w:color="auto"/>
        <w:bottom w:val="none" w:sz="0" w:space="0" w:color="auto"/>
        <w:right w:val="none" w:sz="0" w:space="0" w:color="auto"/>
      </w:divBdr>
    </w:div>
    <w:div w:id="404962032">
      <w:bodyDiv w:val="1"/>
      <w:marLeft w:val="0"/>
      <w:marRight w:val="0"/>
      <w:marTop w:val="0"/>
      <w:marBottom w:val="0"/>
      <w:divBdr>
        <w:top w:val="none" w:sz="0" w:space="0" w:color="auto"/>
        <w:left w:val="none" w:sz="0" w:space="0" w:color="auto"/>
        <w:bottom w:val="none" w:sz="0" w:space="0" w:color="auto"/>
        <w:right w:val="none" w:sz="0" w:space="0" w:color="auto"/>
      </w:divBdr>
      <w:divsChild>
        <w:div w:id="2096976402">
          <w:marLeft w:val="0"/>
          <w:marRight w:val="0"/>
          <w:marTop w:val="0"/>
          <w:marBottom w:val="0"/>
          <w:divBdr>
            <w:top w:val="none" w:sz="0" w:space="0" w:color="auto"/>
            <w:left w:val="none" w:sz="0" w:space="0" w:color="auto"/>
            <w:bottom w:val="none" w:sz="0" w:space="0" w:color="auto"/>
            <w:right w:val="none" w:sz="0" w:space="0" w:color="auto"/>
          </w:divBdr>
          <w:divsChild>
            <w:div w:id="1101530622">
              <w:marLeft w:val="0"/>
              <w:marRight w:val="0"/>
              <w:marTop w:val="0"/>
              <w:marBottom w:val="0"/>
              <w:divBdr>
                <w:top w:val="none" w:sz="0" w:space="0" w:color="auto"/>
                <w:left w:val="none" w:sz="0" w:space="0" w:color="auto"/>
                <w:bottom w:val="none" w:sz="0" w:space="0" w:color="auto"/>
                <w:right w:val="none" w:sz="0" w:space="0" w:color="auto"/>
              </w:divBdr>
              <w:divsChild>
                <w:div w:id="1848516805">
                  <w:marLeft w:val="0"/>
                  <w:marRight w:val="0"/>
                  <w:marTop w:val="0"/>
                  <w:marBottom w:val="0"/>
                  <w:divBdr>
                    <w:top w:val="none" w:sz="0" w:space="0" w:color="auto"/>
                    <w:left w:val="none" w:sz="0" w:space="0" w:color="auto"/>
                    <w:bottom w:val="none" w:sz="0" w:space="0" w:color="auto"/>
                    <w:right w:val="none" w:sz="0" w:space="0" w:color="auto"/>
                  </w:divBdr>
                  <w:divsChild>
                    <w:div w:id="1877963620">
                      <w:marLeft w:val="0"/>
                      <w:marRight w:val="0"/>
                      <w:marTop w:val="0"/>
                      <w:marBottom w:val="0"/>
                      <w:divBdr>
                        <w:top w:val="none" w:sz="0" w:space="0" w:color="auto"/>
                        <w:left w:val="none" w:sz="0" w:space="0" w:color="auto"/>
                        <w:bottom w:val="none" w:sz="0" w:space="0" w:color="auto"/>
                        <w:right w:val="none" w:sz="0" w:space="0" w:color="auto"/>
                      </w:divBdr>
                      <w:divsChild>
                        <w:div w:id="478957940">
                          <w:marLeft w:val="0"/>
                          <w:marRight w:val="0"/>
                          <w:marTop w:val="0"/>
                          <w:marBottom w:val="0"/>
                          <w:divBdr>
                            <w:top w:val="none" w:sz="0" w:space="0" w:color="auto"/>
                            <w:left w:val="none" w:sz="0" w:space="0" w:color="auto"/>
                            <w:bottom w:val="none" w:sz="0" w:space="0" w:color="auto"/>
                            <w:right w:val="none" w:sz="0" w:space="0" w:color="auto"/>
                          </w:divBdr>
                          <w:divsChild>
                            <w:div w:id="1496147249">
                              <w:marLeft w:val="0"/>
                              <w:marRight w:val="0"/>
                              <w:marTop w:val="0"/>
                              <w:marBottom w:val="0"/>
                              <w:divBdr>
                                <w:top w:val="none" w:sz="0" w:space="0" w:color="auto"/>
                                <w:left w:val="none" w:sz="0" w:space="0" w:color="auto"/>
                                <w:bottom w:val="none" w:sz="0" w:space="0" w:color="auto"/>
                                <w:right w:val="none" w:sz="0" w:space="0" w:color="auto"/>
                              </w:divBdr>
                              <w:divsChild>
                                <w:div w:id="367028954">
                                  <w:marLeft w:val="0"/>
                                  <w:marRight w:val="0"/>
                                  <w:marTop w:val="0"/>
                                  <w:marBottom w:val="0"/>
                                  <w:divBdr>
                                    <w:top w:val="single" w:sz="6" w:space="0" w:color="F5F5F5"/>
                                    <w:left w:val="single" w:sz="6" w:space="0" w:color="F5F5F5"/>
                                    <w:bottom w:val="single" w:sz="6" w:space="0" w:color="F5F5F5"/>
                                    <w:right w:val="single" w:sz="6" w:space="0" w:color="F5F5F5"/>
                                  </w:divBdr>
                                  <w:divsChild>
                                    <w:div w:id="1371803956">
                                      <w:marLeft w:val="0"/>
                                      <w:marRight w:val="0"/>
                                      <w:marTop w:val="0"/>
                                      <w:marBottom w:val="0"/>
                                      <w:divBdr>
                                        <w:top w:val="none" w:sz="0" w:space="0" w:color="auto"/>
                                        <w:left w:val="none" w:sz="0" w:space="0" w:color="auto"/>
                                        <w:bottom w:val="none" w:sz="0" w:space="0" w:color="auto"/>
                                        <w:right w:val="none" w:sz="0" w:space="0" w:color="auto"/>
                                      </w:divBdr>
                                      <w:divsChild>
                                        <w:div w:id="4364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577504">
      <w:bodyDiv w:val="1"/>
      <w:marLeft w:val="0"/>
      <w:marRight w:val="0"/>
      <w:marTop w:val="0"/>
      <w:marBottom w:val="0"/>
      <w:divBdr>
        <w:top w:val="none" w:sz="0" w:space="0" w:color="auto"/>
        <w:left w:val="none" w:sz="0" w:space="0" w:color="auto"/>
        <w:bottom w:val="none" w:sz="0" w:space="0" w:color="auto"/>
        <w:right w:val="none" w:sz="0" w:space="0" w:color="auto"/>
      </w:divBdr>
    </w:div>
    <w:div w:id="479660840">
      <w:bodyDiv w:val="1"/>
      <w:marLeft w:val="0"/>
      <w:marRight w:val="0"/>
      <w:marTop w:val="0"/>
      <w:marBottom w:val="0"/>
      <w:divBdr>
        <w:top w:val="none" w:sz="0" w:space="0" w:color="auto"/>
        <w:left w:val="none" w:sz="0" w:space="0" w:color="auto"/>
        <w:bottom w:val="none" w:sz="0" w:space="0" w:color="auto"/>
        <w:right w:val="none" w:sz="0" w:space="0" w:color="auto"/>
      </w:divBdr>
      <w:divsChild>
        <w:div w:id="1057321142">
          <w:marLeft w:val="0"/>
          <w:marRight w:val="0"/>
          <w:marTop w:val="0"/>
          <w:marBottom w:val="0"/>
          <w:divBdr>
            <w:top w:val="none" w:sz="0" w:space="0" w:color="auto"/>
            <w:left w:val="none" w:sz="0" w:space="0" w:color="auto"/>
            <w:bottom w:val="none" w:sz="0" w:space="0" w:color="auto"/>
            <w:right w:val="none" w:sz="0" w:space="0" w:color="auto"/>
          </w:divBdr>
          <w:divsChild>
            <w:div w:id="890574177">
              <w:marLeft w:val="0"/>
              <w:marRight w:val="0"/>
              <w:marTop w:val="0"/>
              <w:marBottom w:val="0"/>
              <w:divBdr>
                <w:top w:val="none" w:sz="0" w:space="0" w:color="auto"/>
                <w:left w:val="none" w:sz="0" w:space="0" w:color="auto"/>
                <w:bottom w:val="none" w:sz="0" w:space="0" w:color="auto"/>
                <w:right w:val="none" w:sz="0" w:space="0" w:color="auto"/>
              </w:divBdr>
              <w:divsChild>
                <w:div w:id="1561018267">
                  <w:marLeft w:val="0"/>
                  <w:marRight w:val="0"/>
                  <w:marTop w:val="0"/>
                  <w:marBottom w:val="0"/>
                  <w:divBdr>
                    <w:top w:val="none" w:sz="0" w:space="0" w:color="auto"/>
                    <w:left w:val="none" w:sz="0" w:space="0" w:color="auto"/>
                    <w:bottom w:val="none" w:sz="0" w:space="0" w:color="auto"/>
                    <w:right w:val="none" w:sz="0" w:space="0" w:color="auto"/>
                  </w:divBdr>
                  <w:divsChild>
                    <w:div w:id="476188478">
                      <w:marLeft w:val="0"/>
                      <w:marRight w:val="0"/>
                      <w:marTop w:val="0"/>
                      <w:marBottom w:val="0"/>
                      <w:divBdr>
                        <w:top w:val="none" w:sz="0" w:space="0" w:color="auto"/>
                        <w:left w:val="none" w:sz="0" w:space="0" w:color="auto"/>
                        <w:bottom w:val="none" w:sz="0" w:space="0" w:color="auto"/>
                        <w:right w:val="none" w:sz="0" w:space="0" w:color="auto"/>
                      </w:divBdr>
                      <w:divsChild>
                        <w:div w:id="527916453">
                          <w:marLeft w:val="0"/>
                          <w:marRight w:val="0"/>
                          <w:marTop w:val="0"/>
                          <w:marBottom w:val="0"/>
                          <w:divBdr>
                            <w:top w:val="none" w:sz="0" w:space="0" w:color="auto"/>
                            <w:left w:val="none" w:sz="0" w:space="0" w:color="auto"/>
                            <w:bottom w:val="none" w:sz="0" w:space="0" w:color="auto"/>
                            <w:right w:val="none" w:sz="0" w:space="0" w:color="auto"/>
                          </w:divBdr>
                          <w:divsChild>
                            <w:div w:id="1709990893">
                              <w:marLeft w:val="0"/>
                              <w:marRight w:val="0"/>
                              <w:marTop w:val="0"/>
                              <w:marBottom w:val="0"/>
                              <w:divBdr>
                                <w:top w:val="none" w:sz="0" w:space="0" w:color="auto"/>
                                <w:left w:val="none" w:sz="0" w:space="0" w:color="auto"/>
                                <w:bottom w:val="none" w:sz="0" w:space="0" w:color="auto"/>
                                <w:right w:val="none" w:sz="0" w:space="0" w:color="auto"/>
                              </w:divBdr>
                              <w:divsChild>
                                <w:div w:id="1001004220">
                                  <w:marLeft w:val="0"/>
                                  <w:marRight w:val="0"/>
                                  <w:marTop w:val="0"/>
                                  <w:marBottom w:val="0"/>
                                  <w:divBdr>
                                    <w:top w:val="single" w:sz="6" w:space="0" w:color="F5F5F5"/>
                                    <w:left w:val="single" w:sz="6" w:space="0" w:color="F5F5F5"/>
                                    <w:bottom w:val="single" w:sz="6" w:space="0" w:color="F5F5F5"/>
                                    <w:right w:val="single" w:sz="6" w:space="0" w:color="F5F5F5"/>
                                  </w:divBdr>
                                  <w:divsChild>
                                    <w:div w:id="598366466">
                                      <w:marLeft w:val="0"/>
                                      <w:marRight w:val="0"/>
                                      <w:marTop w:val="0"/>
                                      <w:marBottom w:val="0"/>
                                      <w:divBdr>
                                        <w:top w:val="none" w:sz="0" w:space="0" w:color="auto"/>
                                        <w:left w:val="none" w:sz="0" w:space="0" w:color="auto"/>
                                        <w:bottom w:val="none" w:sz="0" w:space="0" w:color="auto"/>
                                        <w:right w:val="none" w:sz="0" w:space="0" w:color="auto"/>
                                      </w:divBdr>
                                      <w:divsChild>
                                        <w:div w:id="17762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206062">
      <w:bodyDiv w:val="1"/>
      <w:marLeft w:val="0"/>
      <w:marRight w:val="0"/>
      <w:marTop w:val="0"/>
      <w:marBottom w:val="0"/>
      <w:divBdr>
        <w:top w:val="none" w:sz="0" w:space="0" w:color="auto"/>
        <w:left w:val="none" w:sz="0" w:space="0" w:color="auto"/>
        <w:bottom w:val="none" w:sz="0" w:space="0" w:color="auto"/>
        <w:right w:val="none" w:sz="0" w:space="0" w:color="auto"/>
      </w:divBdr>
      <w:divsChild>
        <w:div w:id="1418137278">
          <w:marLeft w:val="0"/>
          <w:marRight w:val="0"/>
          <w:marTop w:val="0"/>
          <w:marBottom w:val="0"/>
          <w:divBdr>
            <w:top w:val="none" w:sz="0" w:space="0" w:color="auto"/>
            <w:left w:val="none" w:sz="0" w:space="0" w:color="auto"/>
            <w:bottom w:val="none" w:sz="0" w:space="0" w:color="auto"/>
            <w:right w:val="none" w:sz="0" w:space="0" w:color="auto"/>
          </w:divBdr>
          <w:divsChild>
            <w:div w:id="1183084370">
              <w:marLeft w:val="0"/>
              <w:marRight w:val="0"/>
              <w:marTop w:val="0"/>
              <w:marBottom w:val="0"/>
              <w:divBdr>
                <w:top w:val="none" w:sz="0" w:space="0" w:color="auto"/>
                <w:left w:val="none" w:sz="0" w:space="0" w:color="auto"/>
                <w:bottom w:val="none" w:sz="0" w:space="0" w:color="auto"/>
                <w:right w:val="none" w:sz="0" w:space="0" w:color="auto"/>
              </w:divBdr>
              <w:divsChild>
                <w:div w:id="1744987348">
                  <w:marLeft w:val="0"/>
                  <w:marRight w:val="0"/>
                  <w:marTop w:val="0"/>
                  <w:marBottom w:val="0"/>
                  <w:divBdr>
                    <w:top w:val="none" w:sz="0" w:space="0" w:color="auto"/>
                    <w:left w:val="none" w:sz="0" w:space="0" w:color="auto"/>
                    <w:bottom w:val="none" w:sz="0" w:space="0" w:color="auto"/>
                    <w:right w:val="none" w:sz="0" w:space="0" w:color="auto"/>
                  </w:divBdr>
                  <w:divsChild>
                    <w:div w:id="1010988523">
                      <w:marLeft w:val="0"/>
                      <w:marRight w:val="0"/>
                      <w:marTop w:val="0"/>
                      <w:marBottom w:val="0"/>
                      <w:divBdr>
                        <w:top w:val="none" w:sz="0" w:space="0" w:color="auto"/>
                        <w:left w:val="none" w:sz="0" w:space="0" w:color="auto"/>
                        <w:bottom w:val="none" w:sz="0" w:space="0" w:color="auto"/>
                        <w:right w:val="none" w:sz="0" w:space="0" w:color="auto"/>
                      </w:divBdr>
                      <w:divsChild>
                        <w:div w:id="2094348650">
                          <w:marLeft w:val="0"/>
                          <w:marRight w:val="0"/>
                          <w:marTop w:val="0"/>
                          <w:marBottom w:val="0"/>
                          <w:divBdr>
                            <w:top w:val="none" w:sz="0" w:space="0" w:color="auto"/>
                            <w:left w:val="none" w:sz="0" w:space="0" w:color="auto"/>
                            <w:bottom w:val="none" w:sz="0" w:space="0" w:color="auto"/>
                            <w:right w:val="none" w:sz="0" w:space="0" w:color="auto"/>
                          </w:divBdr>
                          <w:divsChild>
                            <w:div w:id="1593270709">
                              <w:marLeft w:val="0"/>
                              <w:marRight w:val="0"/>
                              <w:marTop w:val="0"/>
                              <w:marBottom w:val="0"/>
                              <w:divBdr>
                                <w:top w:val="none" w:sz="0" w:space="0" w:color="auto"/>
                                <w:left w:val="none" w:sz="0" w:space="0" w:color="auto"/>
                                <w:bottom w:val="none" w:sz="0" w:space="0" w:color="auto"/>
                                <w:right w:val="none" w:sz="0" w:space="0" w:color="auto"/>
                              </w:divBdr>
                              <w:divsChild>
                                <w:div w:id="195780213">
                                  <w:marLeft w:val="0"/>
                                  <w:marRight w:val="0"/>
                                  <w:marTop w:val="0"/>
                                  <w:marBottom w:val="0"/>
                                  <w:divBdr>
                                    <w:top w:val="single" w:sz="4" w:space="0" w:color="F5F5F5"/>
                                    <w:left w:val="single" w:sz="4" w:space="0" w:color="F5F5F5"/>
                                    <w:bottom w:val="single" w:sz="4" w:space="0" w:color="F5F5F5"/>
                                    <w:right w:val="single" w:sz="4" w:space="0" w:color="F5F5F5"/>
                                  </w:divBdr>
                                  <w:divsChild>
                                    <w:div w:id="1936743871">
                                      <w:marLeft w:val="0"/>
                                      <w:marRight w:val="0"/>
                                      <w:marTop w:val="0"/>
                                      <w:marBottom w:val="0"/>
                                      <w:divBdr>
                                        <w:top w:val="none" w:sz="0" w:space="0" w:color="auto"/>
                                        <w:left w:val="none" w:sz="0" w:space="0" w:color="auto"/>
                                        <w:bottom w:val="none" w:sz="0" w:space="0" w:color="auto"/>
                                        <w:right w:val="none" w:sz="0" w:space="0" w:color="auto"/>
                                      </w:divBdr>
                                      <w:divsChild>
                                        <w:div w:id="16766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303633">
      <w:bodyDiv w:val="1"/>
      <w:marLeft w:val="0"/>
      <w:marRight w:val="0"/>
      <w:marTop w:val="0"/>
      <w:marBottom w:val="0"/>
      <w:divBdr>
        <w:top w:val="none" w:sz="0" w:space="0" w:color="auto"/>
        <w:left w:val="none" w:sz="0" w:space="0" w:color="auto"/>
        <w:bottom w:val="none" w:sz="0" w:space="0" w:color="auto"/>
        <w:right w:val="none" w:sz="0" w:space="0" w:color="auto"/>
      </w:divBdr>
      <w:divsChild>
        <w:div w:id="1029330911">
          <w:marLeft w:val="0"/>
          <w:marRight w:val="0"/>
          <w:marTop w:val="0"/>
          <w:marBottom w:val="0"/>
          <w:divBdr>
            <w:top w:val="none" w:sz="0" w:space="0" w:color="auto"/>
            <w:left w:val="none" w:sz="0" w:space="0" w:color="auto"/>
            <w:bottom w:val="none" w:sz="0" w:space="0" w:color="auto"/>
            <w:right w:val="none" w:sz="0" w:space="0" w:color="auto"/>
          </w:divBdr>
          <w:divsChild>
            <w:div w:id="2004046532">
              <w:marLeft w:val="0"/>
              <w:marRight w:val="0"/>
              <w:marTop w:val="0"/>
              <w:marBottom w:val="0"/>
              <w:divBdr>
                <w:top w:val="none" w:sz="0" w:space="0" w:color="auto"/>
                <w:left w:val="none" w:sz="0" w:space="0" w:color="auto"/>
                <w:bottom w:val="none" w:sz="0" w:space="0" w:color="auto"/>
                <w:right w:val="none" w:sz="0" w:space="0" w:color="auto"/>
              </w:divBdr>
              <w:divsChild>
                <w:div w:id="1565212463">
                  <w:marLeft w:val="0"/>
                  <w:marRight w:val="0"/>
                  <w:marTop w:val="0"/>
                  <w:marBottom w:val="0"/>
                  <w:divBdr>
                    <w:top w:val="none" w:sz="0" w:space="0" w:color="auto"/>
                    <w:left w:val="none" w:sz="0" w:space="0" w:color="auto"/>
                    <w:bottom w:val="none" w:sz="0" w:space="0" w:color="auto"/>
                    <w:right w:val="none" w:sz="0" w:space="0" w:color="auto"/>
                  </w:divBdr>
                  <w:divsChild>
                    <w:div w:id="741562947">
                      <w:marLeft w:val="0"/>
                      <w:marRight w:val="0"/>
                      <w:marTop w:val="0"/>
                      <w:marBottom w:val="0"/>
                      <w:divBdr>
                        <w:top w:val="none" w:sz="0" w:space="0" w:color="auto"/>
                        <w:left w:val="none" w:sz="0" w:space="0" w:color="auto"/>
                        <w:bottom w:val="none" w:sz="0" w:space="0" w:color="auto"/>
                        <w:right w:val="none" w:sz="0" w:space="0" w:color="auto"/>
                      </w:divBdr>
                      <w:divsChild>
                        <w:div w:id="445003104">
                          <w:marLeft w:val="0"/>
                          <w:marRight w:val="0"/>
                          <w:marTop w:val="0"/>
                          <w:marBottom w:val="0"/>
                          <w:divBdr>
                            <w:top w:val="none" w:sz="0" w:space="0" w:color="auto"/>
                            <w:left w:val="none" w:sz="0" w:space="0" w:color="auto"/>
                            <w:bottom w:val="none" w:sz="0" w:space="0" w:color="auto"/>
                            <w:right w:val="none" w:sz="0" w:space="0" w:color="auto"/>
                          </w:divBdr>
                          <w:divsChild>
                            <w:div w:id="1392919924">
                              <w:marLeft w:val="0"/>
                              <w:marRight w:val="0"/>
                              <w:marTop w:val="0"/>
                              <w:marBottom w:val="0"/>
                              <w:divBdr>
                                <w:top w:val="none" w:sz="0" w:space="0" w:color="auto"/>
                                <w:left w:val="none" w:sz="0" w:space="0" w:color="auto"/>
                                <w:bottom w:val="none" w:sz="0" w:space="0" w:color="auto"/>
                                <w:right w:val="none" w:sz="0" w:space="0" w:color="auto"/>
                              </w:divBdr>
                              <w:divsChild>
                                <w:div w:id="1747845993">
                                  <w:marLeft w:val="0"/>
                                  <w:marRight w:val="0"/>
                                  <w:marTop w:val="0"/>
                                  <w:marBottom w:val="0"/>
                                  <w:divBdr>
                                    <w:top w:val="single" w:sz="6" w:space="0" w:color="F5F5F5"/>
                                    <w:left w:val="single" w:sz="6" w:space="0" w:color="F5F5F5"/>
                                    <w:bottom w:val="single" w:sz="6" w:space="0" w:color="F5F5F5"/>
                                    <w:right w:val="single" w:sz="6" w:space="0" w:color="F5F5F5"/>
                                  </w:divBdr>
                                  <w:divsChild>
                                    <w:div w:id="2018581809">
                                      <w:marLeft w:val="0"/>
                                      <w:marRight w:val="0"/>
                                      <w:marTop w:val="0"/>
                                      <w:marBottom w:val="0"/>
                                      <w:divBdr>
                                        <w:top w:val="none" w:sz="0" w:space="0" w:color="auto"/>
                                        <w:left w:val="none" w:sz="0" w:space="0" w:color="auto"/>
                                        <w:bottom w:val="none" w:sz="0" w:space="0" w:color="auto"/>
                                        <w:right w:val="none" w:sz="0" w:space="0" w:color="auto"/>
                                      </w:divBdr>
                                      <w:divsChild>
                                        <w:div w:id="4715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735486">
      <w:bodyDiv w:val="1"/>
      <w:marLeft w:val="0"/>
      <w:marRight w:val="0"/>
      <w:marTop w:val="0"/>
      <w:marBottom w:val="0"/>
      <w:divBdr>
        <w:top w:val="none" w:sz="0" w:space="0" w:color="auto"/>
        <w:left w:val="none" w:sz="0" w:space="0" w:color="auto"/>
        <w:bottom w:val="none" w:sz="0" w:space="0" w:color="auto"/>
        <w:right w:val="none" w:sz="0" w:space="0" w:color="auto"/>
      </w:divBdr>
      <w:divsChild>
        <w:div w:id="254483669">
          <w:marLeft w:val="0"/>
          <w:marRight w:val="0"/>
          <w:marTop w:val="0"/>
          <w:marBottom w:val="0"/>
          <w:divBdr>
            <w:top w:val="none" w:sz="0" w:space="0" w:color="auto"/>
            <w:left w:val="none" w:sz="0" w:space="0" w:color="auto"/>
            <w:bottom w:val="none" w:sz="0" w:space="0" w:color="auto"/>
            <w:right w:val="none" w:sz="0" w:space="0" w:color="auto"/>
          </w:divBdr>
          <w:divsChild>
            <w:div w:id="111941460">
              <w:marLeft w:val="0"/>
              <w:marRight w:val="0"/>
              <w:marTop w:val="0"/>
              <w:marBottom w:val="0"/>
              <w:divBdr>
                <w:top w:val="none" w:sz="0" w:space="0" w:color="auto"/>
                <w:left w:val="none" w:sz="0" w:space="0" w:color="auto"/>
                <w:bottom w:val="none" w:sz="0" w:space="0" w:color="auto"/>
                <w:right w:val="none" w:sz="0" w:space="0" w:color="auto"/>
              </w:divBdr>
              <w:divsChild>
                <w:div w:id="991836648">
                  <w:marLeft w:val="0"/>
                  <w:marRight w:val="0"/>
                  <w:marTop w:val="0"/>
                  <w:marBottom w:val="0"/>
                  <w:divBdr>
                    <w:top w:val="none" w:sz="0" w:space="0" w:color="auto"/>
                    <w:left w:val="none" w:sz="0" w:space="0" w:color="auto"/>
                    <w:bottom w:val="none" w:sz="0" w:space="0" w:color="auto"/>
                    <w:right w:val="none" w:sz="0" w:space="0" w:color="auto"/>
                  </w:divBdr>
                  <w:divsChild>
                    <w:div w:id="1608006858">
                      <w:marLeft w:val="0"/>
                      <w:marRight w:val="0"/>
                      <w:marTop w:val="0"/>
                      <w:marBottom w:val="0"/>
                      <w:divBdr>
                        <w:top w:val="none" w:sz="0" w:space="0" w:color="auto"/>
                        <w:left w:val="none" w:sz="0" w:space="0" w:color="auto"/>
                        <w:bottom w:val="none" w:sz="0" w:space="0" w:color="auto"/>
                        <w:right w:val="none" w:sz="0" w:space="0" w:color="auto"/>
                      </w:divBdr>
                      <w:divsChild>
                        <w:div w:id="2087070335">
                          <w:marLeft w:val="0"/>
                          <w:marRight w:val="0"/>
                          <w:marTop w:val="0"/>
                          <w:marBottom w:val="0"/>
                          <w:divBdr>
                            <w:top w:val="none" w:sz="0" w:space="0" w:color="auto"/>
                            <w:left w:val="none" w:sz="0" w:space="0" w:color="auto"/>
                            <w:bottom w:val="none" w:sz="0" w:space="0" w:color="auto"/>
                            <w:right w:val="none" w:sz="0" w:space="0" w:color="auto"/>
                          </w:divBdr>
                          <w:divsChild>
                            <w:div w:id="948392615">
                              <w:marLeft w:val="0"/>
                              <w:marRight w:val="0"/>
                              <w:marTop w:val="0"/>
                              <w:marBottom w:val="0"/>
                              <w:divBdr>
                                <w:top w:val="none" w:sz="0" w:space="0" w:color="auto"/>
                                <w:left w:val="none" w:sz="0" w:space="0" w:color="auto"/>
                                <w:bottom w:val="none" w:sz="0" w:space="0" w:color="auto"/>
                                <w:right w:val="none" w:sz="0" w:space="0" w:color="auto"/>
                              </w:divBdr>
                              <w:divsChild>
                                <w:div w:id="9989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355977">
      <w:bodyDiv w:val="1"/>
      <w:marLeft w:val="126"/>
      <w:marRight w:val="126"/>
      <w:marTop w:val="126"/>
      <w:marBottom w:val="126"/>
      <w:divBdr>
        <w:top w:val="none" w:sz="0" w:space="0" w:color="auto"/>
        <w:left w:val="none" w:sz="0" w:space="0" w:color="auto"/>
        <w:bottom w:val="none" w:sz="0" w:space="0" w:color="auto"/>
        <w:right w:val="none" w:sz="0" w:space="0" w:color="auto"/>
      </w:divBdr>
      <w:divsChild>
        <w:div w:id="1476143555">
          <w:marLeft w:val="0"/>
          <w:marRight w:val="0"/>
          <w:marTop w:val="0"/>
          <w:marBottom w:val="0"/>
          <w:divBdr>
            <w:top w:val="none" w:sz="0" w:space="0" w:color="auto"/>
            <w:left w:val="none" w:sz="0" w:space="0" w:color="auto"/>
            <w:bottom w:val="none" w:sz="0" w:space="0" w:color="auto"/>
            <w:right w:val="none" w:sz="0" w:space="0" w:color="auto"/>
          </w:divBdr>
          <w:divsChild>
            <w:div w:id="8844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29697">
      <w:bodyDiv w:val="1"/>
      <w:marLeft w:val="0"/>
      <w:marRight w:val="0"/>
      <w:marTop w:val="0"/>
      <w:marBottom w:val="0"/>
      <w:divBdr>
        <w:top w:val="none" w:sz="0" w:space="0" w:color="auto"/>
        <w:left w:val="none" w:sz="0" w:space="0" w:color="auto"/>
        <w:bottom w:val="none" w:sz="0" w:space="0" w:color="auto"/>
        <w:right w:val="none" w:sz="0" w:space="0" w:color="auto"/>
      </w:divBdr>
    </w:div>
    <w:div w:id="692338014">
      <w:bodyDiv w:val="1"/>
      <w:marLeft w:val="0"/>
      <w:marRight w:val="0"/>
      <w:marTop w:val="0"/>
      <w:marBottom w:val="0"/>
      <w:divBdr>
        <w:top w:val="none" w:sz="0" w:space="0" w:color="auto"/>
        <w:left w:val="none" w:sz="0" w:space="0" w:color="auto"/>
        <w:bottom w:val="none" w:sz="0" w:space="0" w:color="auto"/>
        <w:right w:val="none" w:sz="0" w:space="0" w:color="auto"/>
      </w:divBdr>
      <w:divsChild>
        <w:div w:id="1951887956">
          <w:marLeft w:val="0"/>
          <w:marRight w:val="0"/>
          <w:marTop w:val="0"/>
          <w:marBottom w:val="0"/>
          <w:divBdr>
            <w:top w:val="none" w:sz="0" w:space="0" w:color="auto"/>
            <w:left w:val="none" w:sz="0" w:space="0" w:color="auto"/>
            <w:bottom w:val="none" w:sz="0" w:space="0" w:color="auto"/>
            <w:right w:val="none" w:sz="0" w:space="0" w:color="auto"/>
          </w:divBdr>
          <w:divsChild>
            <w:div w:id="217590990">
              <w:marLeft w:val="0"/>
              <w:marRight w:val="0"/>
              <w:marTop w:val="0"/>
              <w:marBottom w:val="0"/>
              <w:divBdr>
                <w:top w:val="none" w:sz="0" w:space="0" w:color="auto"/>
                <w:left w:val="none" w:sz="0" w:space="0" w:color="auto"/>
                <w:bottom w:val="none" w:sz="0" w:space="0" w:color="auto"/>
                <w:right w:val="none" w:sz="0" w:space="0" w:color="auto"/>
              </w:divBdr>
              <w:divsChild>
                <w:div w:id="1699576871">
                  <w:marLeft w:val="0"/>
                  <w:marRight w:val="0"/>
                  <w:marTop w:val="0"/>
                  <w:marBottom w:val="0"/>
                  <w:divBdr>
                    <w:top w:val="none" w:sz="0" w:space="0" w:color="auto"/>
                    <w:left w:val="none" w:sz="0" w:space="0" w:color="auto"/>
                    <w:bottom w:val="none" w:sz="0" w:space="0" w:color="auto"/>
                    <w:right w:val="none" w:sz="0" w:space="0" w:color="auto"/>
                  </w:divBdr>
                  <w:divsChild>
                    <w:div w:id="135613758">
                      <w:marLeft w:val="0"/>
                      <w:marRight w:val="0"/>
                      <w:marTop w:val="0"/>
                      <w:marBottom w:val="0"/>
                      <w:divBdr>
                        <w:top w:val="none" w:sz="0" w:space="0" w:color="auto"/>
                        <w:left w:val="none" w:sz="0" w:space="0" w:color="auto"/>
                        <w:bottom w:val="none" w:sz="0" w:space="0" w:color="auto"/>
                        <w:right w:val="none" w:sz="0" w:space="0" w:color="auto"/>
                      </w:divBdr>
                      <w:divsChild>
                        <w:div w:id="1166286400">
                          <w:marLeft w:val="0"/>
                          <w:marRight w:val="0"/>
                          <w:marTop w:val="0"/>
                          <w:marBottom w:val="0"/>
                          <w:divBdr>
                            <w:top w:val="none" w:sz="0" w:space="0" w:color="auto"/>
                            <w:left w:val="none" w:sz="0" w:space="0" w:color="auto"/>
                            <w:bottom w:val="none" w:sz="0" w:space="0" w:color="auto"/>
                            <w:right w:val="none" w:sz="0" w:space="0" w:color="auto"/>
                          </w:divBdr>
                          <w:divsChild>
                            <w:div w:id="150951093">
                              <w:marLeft w:val="0"/>
                              <w:marRight w:val="0"/>
                              <w:marTop w:val="0"/>
                              <w:marBottom w:val="0"/>
                              <w:divBdr>
                                <w:top w:val="none" w:sz="0" w:space="0" w:color="auto"/>
                                <w:left w:val="none" w:sz="0" w:space="0" w:color="auto"/>
                                <w:bottom w:val="none" w:sz="0" w:space="0" w:color="auto"/>
                                <w:right w:val="none" w:sz="0" w:space="0" w:color="auto"/>
                              </w:divBdr>
                              <w:divsChild>
                                <w:div w:id="1682589037">
                                  <w:marLeft w:val="0"/>
                                  <w:marRight w:val="0"/>
                                  <w:marTop w:val="0"/>
                                  <w:marBottom w:val="0"/>
                                  <w:divBdr>
                                    <w:top w:val="single" w:sz="4" w:space="0" w:color="F5F5F5"/>
                                    <w:left w:val="single" w:sz="4" w:space="0" w:color="F5F5F5"/>
                                    <w:bottom w:val="single" w:sz="4" w:space="0" w:color="F5F5F5"/>
                                    <w:right w:val="single" w:sz="4" w:space="0" w:color="F5F5F5"/>
                                  </w:divBdr>
                                  <w:divsChild>
                                    <w:div w:id="1279943980">
                                      <w:marLeft w:val="0"/>
                                      <w:marRight w:val="0"/>
                                      <w:marTop w:val="0"/>
                                      <w:marBottom w:val="0"/>
                                      <w:divBdr>
                                        <w:top w:val="none" w:sz="0" w:space="0" w:color="auto"/>
                                        <w:left w:val="none" w:sz="0" w:space="0" w:color="auto"/>
                                        <w:bottom w:val="none" w:sz="0" w:space="0" w:color="auto"/>
                                        <w:right w:val="none" w:sz="0" w:space="0" w:color="auto"/>
                                      </w:divBdr>
                                      <w:divsChild>
                                        <w:div w:id="7607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053225">
      <w:bodyDiv w:val="1"/>
      <w:marLeft w:val="152"/>
      <w:marRight w:val="152"/>
      <w:marTop w:val="152"/>
      <w:marBottom w:val="152"/>
      <w:divBdr>
        <w:top w:val="none" w:sz="0" w:space="0" w:color="auto"/>
        <w:left w:val="none" w:sz="0" w:space="0" w:color="auto"/>
        <w:bottom w:val="none" w:sz="0" w:space="0" w:color="auto"/>
        <w:right w:val="none" w:sz="0" w:space="0" w:color="auto"/>
      </w:divBdr>
      <w:divsChild>
        <w:div w:id="33893500">
          <w:marLeft w:val="0"/>
          <w:marRight w:val="0"/>
          <w:marTop w:val="0"/>
          <w:marBottom w:val="0"/>
          <w:divBdr>
            <w:top w:val="none" w:sz="0" w:space="0" w:color="auto"/>
            <w:left w:val="none" w:sz="0" w:space="0" w:color="auto"/>
            <w:bottom w:val="none" w:sz="0" w:space="0" w:color="auto"/>
            <w:right w:val="none" w:sz="0" w:space="0" w:color="auto"/>
          </w:divBdr>
        </w:div>
      </w:divsChild>
    </w:div>
    <w:div w:id="782967978">
      <w:bodyDiv w:val="1"/>
      <w:marLeft w:val="0"/>
      <w:marRight w:val="0"/>
      <w:marTop w:val="0"/>
      <w:marBottom w:val="0"/>
      <w:divBdr>
        <w:top w:val="none" w:sz="0" w:space="0" w:color="auto"/>
        <w:left w:val="none" w:sz="0" w:space="0" w:color="auto"/>
        <w:bottom w:val="none" w:sz="0" w:space="0" w:color="auto"/>
        <w:right w:val="none" w:sz="0" w:space="0" w:color="auto"/>
      </w:divBdr>
      <w:divsChild>
        <w:div w:id="135994838">
          <w:marLeft w:val="0"/>
          <w:marRight w:val="0"/>
          <w:marTop w:val="0"/>
          <w:marBottom w:val="0"/>
          <w:divBdr>
            <w:top w:val="none" w:sz="0" w:space="0" w:color="auto"/>
            <w:left w:val="none" w:sz="0" w:space="0" w:color="auto"/>
            <w:bottom w:val="none" w:sz="0" w:space="0" w:color="auto"/>
            <w:right w:val="none" w:sz="0" w:space="0" w:color="auto"/>
          </w:divBdr>
          <w:divsChild>
            <w:div w:id="1637180793">
              <w:marLeft w:val="0"/>
              <w:marRight w:val="0"/>
              <w:marTop w:val="0"/>
              <w:marBottom w:val="0"/>
              <w:divBdr>
                <w:top w:val="none" w:sz="0" w:space="0" w:color="auto"/>
                <w:left w:val="none" w:sz="0" w:space="0" w:color="auto"/>
                <w:bottom w:val="none" w:sz="0" w:space="0" w:color="auto"/>
                <w:right w:val="none" w:sz="0" w:space="0" w:color="auto"/>
              </w:divBdr>
              <w:divsChild>
                <w:div w:id="622922091">
                  <w:marLeft w:val="0"/>
                  <w:marRight w:val="0"/>
                  <w:marTop w:val="0"/>
                  <w:marBottom w:val="0"/>
                  <w:divBdr>
                    <w:top w:val="none" w:sz="0" w:space="0" w:color="auto"/>
                    <w:left w:val="none" w:sz="0" w:space="0" w:color="auto"/>
                    <w:bottom w:val="none" w:sz="0" w:space="0" w:color="auto"/>
                    <w:right w:val="none" w:sz="0" w:space="0" w:color="auto"/>
                  </w:divBdr>
                  <w:divsChild>
                    <w:div w:id="1042747611">
                      <w:marLeft w:val="0"/>
                      <w:marRight w:val="0"/>
                      <w:marTop w:val="0"/>
                      <w:marBottom w:val="0"/>
                      <w:divBdr>
                        <w:top w:val="none" w:sz="0" w:space="0" w:color="auto"/>
                        <w:left w:val="none" w:sz="0" w:space="0" w:color="auto"/>
                        <w:bottom w:val="none" w:sz="0" w:space="0" w:color="auto"/>
                        <w:right w:val="none" w:sz="0" w:space="0" w:color="auto"/>
                      </w:divBdr>
                      <w:divsChild>
                        <w:div w:id="1840849200">
                          <w:marLeft w:val="0"/>
                          <w:marRight w:val="0"/>
                          <w:marTop w:val="0"/>
                          <w:marBottom w:val="0"/>
                          <w:divBdr>
                            <w:top w:val="none" w:sz="0" w:space="0" w:color="auto"/>
                            <w:left w:val="none" w:sz="0" w:space="0" w:color="auto"/>
                            <w:bottom w:val="none" w:sz="0" w:space="0" w:color="auto"/>
                            <w:right w:val="none" w:sz="0" w:space="0" w:color="auto"/>
                          </w:divBdr>
                          <w:divsChild>
                            <w:div w:id="358817336">
                              <w:marLeft w:val="0"/>
                              <w:marRight w:val="0"/>
                              <w:marTop w:val="0"/>
                              <w:marBottom w:val="0"/>
                              <w:divBdr>
                                <w:top w:val="none" w:sz="0" w:space="0" w:color="auto"/>
                                <w:left w:val="none" w:sz="0" w:space="0" w:color="auto"/>
                                <w:bottom w:val="none" w:sz="0" w:space="0" w:color="auto"/>
                                <w:right w:val="none" w:sz="0" w:space="0" w:color="auto"/>
                              </w:divBdr>
                              <w:divsChild>
                                <w:div w:id="1252157434">
                                  <w:marLeft w:val="0"/>
                                  <w:marRight w:val="0"/>
                                  <w:marTop w:val="0"/>
                                  <w:marBottom w:val="0"/>
                                  <w:divBdr>
                                    <w:top w:val="single" w:sz="4" w:space="0" w:color="F5F5F5"/>
                                    <w:left w:val="single" w:sz="4" w:space="0" w:color="F5F5F5"/>
                                    <w:bottom w:val="single" w:sz="4" w:space="0" w:color="F5F5F5"/>
                                    <w:right w:val="single" w:sz="4" w:space="0" w:color="F5F5F5"/>
                                  </w:divBdr>
                                  <w:divsChild>
                                    <w:div w:id="1932927460">
                                      <w:marLeft w:val="0"/>
                                      <w:marRight w:val="0"/>
                                      <w:marTop w:val="0"/>
                                      <w:marBottom w:val="0"/>
                                      <w:divBdr>
                                        <w:top w:val="none" w:sz="0" w:space="0" w:color="auto"/>
                                        <w:left w:val="none" w:sz="0" w:space="0" w:color="auto"/>
                                        <w:bottom w:val="none" w:sz="0" w:space="0" w:color="auto"/>
                                        <w:right w:val="none" w:sz="0" w:space="0" w:color="auto"/>
                                      </w:divBdr>
                                      <w:divsChild>
                                        <w:div w:id="2306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81786">
      <w:bodyDiv w:val="1"/>
      <w:marLeft w:val="0"/>
      <w:marRight w:val="0"/>
      <w:marTop w:val="0"/>
      <w:marBottom w:val="0"/>
      <w:divBdr>
        <w:top w:val="none" w:sz="0" w:space="0" w:color="auto"/>
        <w:left w:val="none" w:sz="0" w:space="0" w:color="auto"/>
        <w:bottom w:val="none" w:sz="0" w:space="0" w:color="auto"/>
        <w:right w:val="none" w:sz="0" w:space="0" w:color="auto"/>
      </w:divBdr>
    </w:div>
    <w:div w:id="866218996">
      <w:bodyDiv w:val="1"/>
      <w:marLeft w:val="0"/>
      <w:marRight w:val="0"/>
      <w:marTop w:val="0"/>
      <w:marBottom w:val="0"/>
      <w:divBdr>
        <w:top w:val="none" w:sz="0" w:space="0" w:color="auto"/>
        <w:left w:val="none" w:sz="0" w:space="0" w:color="auto"/>
        <w:bottom w:val="none" w:sz="0" w:space="0" w:color="auto"/>
        <w:right w:val="none" w:sz="0" w:space="0" w:color="auto"/>
      </w:divBdr>
      <w:divsChild>
        <w:div w:id="330376863">
          <w:marLeft w:val="0"/>
          <w:marRight w:val="0"/>
          <w:marTop w:val="0"/>
          <w:marBottom w:val="0"/>
          <w:divBdr>
            <w:top w:val="none" w:sz="0" w:space="0" w:color="auto"/>
            <w:left w:val="none" w:sz="0" w:space="0" w:color="auto"/>
            <w:bottom w:val="none" w:sz="0" w:space="0" w:color="auto"/>
            <w:right w:val="none" w:sz="0" w:space="0" w:color="auto"/>
          </w:divBdr>
          <w:divsChild>
            <w:div w:id="386152529">
              <w:marLeft w:val="0"/>
              <w:marRight w:val="0"/>
              <w:marTop w:val="0"/>
              <w:marBottom w:val="0"/>
              <w:divBdr>
                <w:top w:val="none" w:sz="0" w:space="0" w:color="auto"/>
                <w:left w:val="none" w:sz="0" w:space="0" w:color="auto"/>
                <w:bottom w:val="none" w:sz="0" w:space="0" w:color="auto"/>
                <w:right w:val="none" w:sz="0" w:space="0" w:color="auto"/>
              </w:divBdr>
              <w:divsChild>
                <w:div w:id="1293318296">
                  <w:marLeft w:val="0"/>
                  <w:marRight w:val="0"/>
                  <w:marTop w:val="0"/>
                  <w:marBottom w:val="0"/>
                  <w:divBdr>
                    <w:top w:val="none" w:sz="0" w:space="0" w:color="auto"/>
                    <w:left w:val="none" w:sz="0" w:space="0" w:color="auto"/>
                    <w:bottom w:val="none" w:sz="0" w:space="0" w:color="auto"/>
                    <w:right w:val="none" w:sz="0" w:space="0" w:color="auto"/>
                  </w:divBdr>
                  <w:divsChild>
                    <w:div w:id="1941984924">
                      <w:marLeft w:val="0"/>
                      <w:marRight w:val="0"/>
                      <w:marTop w:val="0"/>
                      <w:marBottom w:val="0"/>
                      <w:divBdr>
                        <w:top w:val="none" w:sz="0" w:space="0" w:color="auto"/>
                        <w:left w:val="none" w:sz="0" w:space="0" w:color="auto"/>
                        <w:bottom w:val="none" w:sz="0" w:space="0" w:color="auto"/>
                        <w:right w:val="none" w:sz="0" w:space="0" w:color="auto"/>
                      </w:divBdr>
                      <w:divsChild>
                        <w:div w:id="10255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59781">
      <w:bodyDiv w:val="1"/>
      <w:marLeft w:val="0"/>
      <w:marRight w:val="0"/>
      <w:marTop w:val="0"/>
      <w:marBottom w:val="0"/>
      <w:divBdr>
        <w:top w:val="none" w:sz="0" w:space="0" w:color="auto"/>
        <w:left w:val="none" w:sz="0" w:space="0" w:color="auto"/>
        <w:bottom w:val="none" w:sz="0" w:space="0" w:color="auto"/>
        <w:right w:val="none" w:sz="0" w:space="0" w:color="auto"/>
      </w:divBdr>
    </w:div>
    <w:div w:id="1095592569">
      <w:bodyDiv w:val="1"/>
      <w:marLeft w:val="0"/>
      <w:marRight w:val="0"/>
      <w:marTop w:val="0"/>
      <w:marBottom w:val="0"/>
      <w:divBdr>
        <w:top w:val="none" w:sz="0" w:space="0" w:color="auto"/>
        <w:left w:val="none" w:sz="0" w:space="0" w:color="auto"/>
        <w:bottom w:val="none" w:sz="0" w:space="0" w:color="auto"/>
        <w:right w:val="none" w:sz="0" w:space="0" w:color="auto"/>
      </w:divBdr>
      <w:divsChild>
        <w:div w:id="1585843473">
          <w:marLeft w:val="0"/>
          <w:marRight w:val="0"/>
          <w:marTop w:val="0"/>
          <w:marBottom w:val="0"/>
          <w:divBdr>
            <w:top w:val="none" w:sz="0" w:space="0" w:color="auto"/>
            <w:left w:val="none" w:sz="0" w:space="0" w:color="auto"/>
            <w:bottom w:val="none" w:sz="0" w:space="0" w:color="auto"/>
            <w:right w:val="none" w:sz="0" w:space="0" w:color="auto"/>
          </w:divBdr>
          <w:divsChild>
            <w:div w:id="1160275217">
              <w:marLeft w:val="0"/>
              <w:marRight w:val="0"/>
              <w:marTop w:val="0"/>
              <w:marBottom w:val="0"/>
              <w:divBdr>
                <w:top w:val="none" w:sz="0" w:space="0" w:color="auto"/>
                <w:left w:val="none" w:sz="0" w:space="0" w:color="auto"/>
                <w:bottom w:val="none" w:sz="0" w:space="0" w:color="auto"/>
                <w:right w:val="none" w:sz="0" w:space="0" w:color="auto"/>
              </w:divBdr>
              <w:divsChild>
                <w:div w:id="2071659305">
                  <w:marLeft w:val="0"/>
                  <w:marRight w:val="0"/>
                  <w:marTop w:val="0"/>
                  <w:marBottom w:val="0"/>
                  <w:divBdr>
                    <w:top w:val="none" w:sz="0" w:space="0" w:color="auto"/>
                    <w:left w:val="none" w:sz="0" w:space="0" w:color="auto"/>
                    <w:bottom w:val="none" w:sz="0" w:space="0" w:color="auto"/>
                    <w:right w:val="none" w:sz="0" w:space="0" w:color="auto"/>
                  </w:divBdr>
                  <w:divsChild>
                    <w:div w:id="52628938">
                      <w:marLeft w:val="0"/>
                      <w:marRight w:val="0"/>
                      <w:marTop w:val="0"/>
                      <w:marBottom w:val="0"/>
                      <w:divBdr>
                        <w:top w:val="none" w:sz="0" w:space="0" w:color="auto"/>
                        <w:left w:val="none" w:sz="0" w:space="0" w:color="auto"/>
                        <w:bottom w:val="none" w:sz="0" w:space="0" w:color="auto"/>
                        <w:right w:val="none" w:sz="0" w:space="0" w:color="auto"/>
                      </w:divBdr>
                      <w:divsChild>
                        <w:div w:id="1494292478">
                          <w:marLeft w:val="0"/>
                          <w:marRight w:val="0"/>
                          <w:marTop w:val="0"/>
                          <w:marBottom w:val="0"/>
                          <w:divBdr>
                            <w:top w:val="none" w:sz="0" w:space="0" w:color="auto"/>
                            <w:left w:val="none" w:sz="0" w:space="0" w:color="auto"/>
                            <w:bottom w:val="none" w:sz="0" w:space="0" w:color="auto"/>
                            <w:right w:val="none" w:sz="0" w:space="0" w:color="auto"/>
                          </w:divBdr>
                          <w:divsChild>
                            <w:div w:id="534387599">
                              <w:marLeft w:val="0"/>
                              <w:marRight w:val="0"/>
                              <w:marTop w:val="0"/>
                              <w:marBottom w:val="0"/>
                              <w:divBdr>
                                <w:top w:val="none" w:sz="0" w:space="0" w:color="auto"/>
                                <w:left w:val="none" w:sz="0" w:space="0" w:color="auto"/>
                                <w:bottom w:val="none" w:sz="0" w:space="0" w:color="auto"/>
                                <w:right w:val="none" w:sz="0" w:space="0" w:color="auto"/>
                              </w:divBdr>
                              <w:divsChild>
                                <w:div w:id="2072920756">
                                  <w:marLeft w:val="0"/>
                                  <w:marRight w:val="0"/>
                                  <w:marTop w:val="0"/>
                                  <w:marBottom w:val="0"/>
                                  <w:divBdr>
                                    <w:top w:val="single" w:sz="4" w:space="0" w:color="F5F5F5"/>
                                    <w:left w:val="single" w:sz="4" w:space="0" w:color="F5F5F5"/>
                                    <w:bottom w:val="single" w:sz="4" w:space="0" w:color="F5F5F5"/>
                                    <w:right w:val="single" w:sz="4" w:space="0" w:color="F5F5F5"/>
                                  </w:divBdr>
                                  <w:divsChild>
                                    <w:div w:id="2006324826">
                                      <w:marLeft w:val="0"/>
                                      <w:marRight w:val="0"/>
                                      <w:marTop w:val="0"/>
                                      <w:marBottom w:val="0"/>
                                      <w:divBdr>
                                        <w:top w:val="none" w:sz="0" w:space="0" w:color="auto"/>
                                        <w:left w:val="none" w:sz="0" w:space="0" w:color="auto"/>
                                        <w:bottom w:val="none" w:sz="0" w:space="0" w:color="auto"/>
                                        <w:right w:val="none" w:sz="0" w:space="0" w:color="auto"/>
                                      </w:divBdr>
                                      <w:divsChild>
                                        <w:div w:id="1366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142960">
      <w:bodyDiv w:val="1"/>
      <w:marLeft w:val="0"/>
      <w:marRight w:val="0"/>
      <w:marTop w:val="0"/>
      <w:marBottom w:val="0"/>
      <w:divBdr>
        <w:top w:val="none" w:sz="0" w:space="0" w:color="auto"/>
        <w:left w:val="none" w:sz="0" w:space="0" w:color="auto"/>
        <w:bottom w:val="none" w:sz="0" w:space="0" w:color="auto"/>
        <w:right w:val="none" w:sz="0" w:space="0" w:color="auto"/>
      </w:divBdr>
      <w:divsChild>
        <w:div w:id="1938440892">
          <w:marLeft w:val="0"/>
          <w:marRight w:val="0"/>
          <w:marTop w:val="0"/>
          <w:marBottom w:val="0"/>
          <w:divBdr>
            <w:top w:val="none" w:sz="0" w:space="0" w:color="auto"/>
            <w:left w:val="none" w:sz="0" w:space="0" w:color="auto"/>
            <w:bottom w:val="none" w:sz="0" w:space="0" w:color="auto"/>
            <w:right w:val="none" w:sz="0" w:space="0" w:color="auto"/>
          </w:divBdr>
          <w:divsChild>
            <w:div w:id="275260481">
              <w:marLeft w:val="0"/>
              <w:marRight w:val="0"/>
              <w:marTop w:val="0"/>
              <w:marBottom w:val="0"/>
              <w:divBdr>
                <w:top w:val="none" w:sz="0" w:space="0" w:color="auto"/>
                <w:left w:val="none" w:sz="0" w:space="0" w:color="auto"/>
                <w:bottom w:val="none" w:sz="0" w:space="0" w:color="auto"/>
                <w:right w:val="none" w:sz="0" w:space="0" w:color="auto"/>
              </w:divBdr>
              <w:divsChild>
                <w:div w:id="327877045">
                  <w:marLeft w:val="0"/>
                  <w:marRight w:val="0"/>
                  <w:marTop w:val="0"/>
                  <w:marBottom w:val="0"/>
                  <w:divBdr>
                    <w:top w:val="none" w:sz="0" w:space="0" w:color="auto"/>
                    <w:left w:val="none" w:sz="0" w:space="0" w:color="auto"/>
                    <w:bottom w:val="none" w:sz="0" w:space="0" w:color="auto"/>
                    <w:right w:val="none" w:sz="0" w:space="0" w:color="auto"/>
                  </w:divBdr>
                  <w:divsChild>
                    <w:div w:id="1428233402">
                      <w:marLeft w:val="0"/>
                      <w:marRight w:val="0"/>
                      <w:marTop w:val="0"/>
                      <w:marBottom w:val="0"/>
                      <w:divBdr>
                        <w:top w:val="none" w:sz="0" w:space="0" w:color="auto"/>
                        <w:left w:val="none" w:sz="0" w:space="0" w:color="auto"/>
                        <w:bottom w:val="none" w:sz="0" w:space="0" w:color="auto"/>
                        <w:right w:val="none" w:sz="0" w:space="0" w:color="auto"/>
                      </w:divBdr>
                      <w:divsChild>
                        <w:div w:id="6864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51555">
      <w:bodyDiv w:val="1"/>
      <w:marLeft w:val="150"/>
      <w:marRight w:val="150"/>
      <w:marTop w:val="150"/>
      <w:marBottom w:val="150"/>
      <w:divBdr>
        <w:top w:val="none" w:sz="0" w:space="0" w:color="auto"/>
        <w:left w:val="none" w:sz="0" w:space="0" w:color="auto"/>
        <w:bottom w:val="none" w:sz="0" w:space="0" w:color="auto"/>
        <w:right w:val="none" w:sz="0" w:space="0" w:color="auto"/>
      </w:divBdr>
    </w:div>
    <w:div w:id="1192493223">
      <w:bodyDiv w:val="1"/>
      <w:marLeft w:val="0"/>
      <w:marRight w:val="0"/>
      <w:marTop w:val="0"/>
      <w:marBottom w:val="0"/>
      <w:divBdr>
        <w:top w:val="none" w:sz="0" w:space="0" w:color="auto"/>
        <w:left w:val="none" w:sz="0" w:space="0" w:color="auto"/>
        <w:bottom w:val="none" w:sz="0" w:space="0" w:color="auto"/>
        <w:right w:val="none" w:sz="0" w:space="0" w:color="auto"/>
      </w:divBdr>
      <w:divsChild>
        <w:div w:id="2095784163">
          <w:marLeft w:val="0"/>
          <w:marRight w:val="0"/>
          <w:marTop w:val="0"/>
          <w:marBottom w:val="0"/>
          <w:divBdr>
            <w:top w:val="none" w:sz="0" w:space="0" w:color="auto"/>
            <w:left w:val="none" w:sz="0" w:space="0" w:color="auto"/>
            <w:bottom w:val="none" w:sz="0" w:space="0" w:color="auto"/>
            <w:right w:val="none" w:sz="0" w:space="0" w:color="auto"/>
          </w:divBdr>
          <w:divsChild>
            <w:div w:id="29914901">
              <w:marLeft w:val="0"/>
              <w:marRight w:val="0"/>
              <w:marTop w:val="0"/>
              <w:marBottom w:val="0"/>
              <w:divBdr>
                <w:top w:val="none" w:sz="0" w:space="0" w:color="auto"/>
                <w:left w:val="none" w:sz="0" w:space="0" w:color="auto"/>
                <w:bottom w:val="none" w:sz="0" w:space="0" w:color="auto"/>
                <w:right w:val="none" w:sz="0" w:space="0" w:color="auto"/>
              </w:divBdr>
              <w:divsChild>
                <w:div w:id="1540126488">
                  <w:marLeft w:val="0"/>
                  <w:marRight w:val="0"/>
                  <w:marTop w:val="0"/>
                  <w:marBottom w:val="0"/>
                  <w:divBdr>
                    <w:top w:val="none" w:sz="0" w:space="0" w:color="auto"/>
                    <w:left w:val="none" w:sz="0" w:space="0" w:color="auto"/>
                    <w:bottom w:val="none" w:sz="0" w:space="0" w:color="auto"/>
                    <w:right w:val="none" w:sz="0" w:space="0" w:color="auto"/>
                  </w:divBdr>
                  <w:divsChild>
                    <w:div w:id="989557644">
                      <w:marLeft w:val="0"/>
                      <w:marRight w:val="0"/>
                      <w:marTop w:val="0"/>
                      <w:marBottom w:val="0"/>
                      <w:divBdr>
                        <w:top w:val="none" w:sz="0" w:space="0" w:color="auto"/>
                        <w:left w:val="none" w:sz="0" w:space="0" w:color="auto"/>
                        <w:bottom w:val="none" w:sz="0" w:space="0" w:color="auto"/>
                        <w:right w:val="none" w:sz="0" w:space="0" w:color="auto"/>
                      </w:divBdr>
                      <w:divsChild>
                        <w:div w:id="10155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578202">
      <w:bodyDiv w:val="1"/>
      <w:marLeft w:val="0"/>
      <w:marRight w:val="0"/>
      <w:marTop w:val="0"/>
      <w:marBottom w:val="0"/>
      <w:divBdr>
        <w:top w:val="none" w:sz="0" w:space="0" w:color="auto"/>
        <w:left w:val="none" w:sz="0" w:space="0" w:color="auto"/>
        <w:bottom w:val="none" w:sz="0" w:space="0" w:color="auto"/>
        <w:right w:val="none" w:sz="0" w:space="0" w:color="auto"/>
      </w:divBdr>
      <w:divsChild>
        <w:div w:id="1029798799">
          <w:marLeft w:val="0"/>
          <w:marRight w:val="0"/>
          <w:marTop w:val="0"/>
          <w:marBottom w:val="0"/>
          <w:divBdr>
            <w:top w:val="none" w:sz="0" w:space="0" w:color="auto"/>
            <w:left w:val="none" w:sz="0" w:space="0" w:color="auto"/>
            <w:bottom w:val="none" w:sz="0" w:space="0" w:color="auto"/>
            <w:right w:val="none" w:sz="0" w:space="0" w:color="auto"/>
          </w:divBdr>
          <w:divsChild>
            <w:div w:id="1230919668">
              <w:marLeft w:val="0"/>
              <w:marRight w:val="0"/>
              <w:marTop w:val="0"/>
              <w:marBottom w:val="0"/>
              <w:divBdr>
                <w:top w:val="none" w:sz="0" w:space="0" w:color="auto"/>
                <w:left w:val="none" w:sz="0" w:space="0" w:color="auto"/>
                <w:bottom w:val="none" w:sz="0" w:space="0" w:color="auto"/>
                <w:right w:val="none" w:sz="0" w:space="0" w:color="auto"/>
              </w:divBdr>
              <w:divsChild>
                <w:div w:id="111629176">
                  <w:marLeft w:val="0"/>
                  <w:marRight w:val="0"/>
                  <w:marTop w:val="0"/>
                  <w:marBottom w:val="0"/>
                  <w:divBdr>
                    <w:top w:val="none" w:sz="0" w:space="0" w:color="auto"/>
                    <w:left w:val="none" w:sz="0" w:space="0" w:color="auto"/>
                    <w:bottom w:val="none" w:sz="0" w:space="0" w:color="auto"/>
                    <w:right w:val="none" w:sz="0" w:space="0" w:color="auto"/>
                  </w:divBdr>
                  <w:divsChild>
                    <w:div w:id="1135181119">
                      <w:marLeft w:val="0"/>
                      <w:marRight w:val="0"/>
                      <w:marTop w:val="0"/>
                      <w:marBottom w:val="0"/>
                      <w:divBdr>
                        <w:top w:val="none" w:sz="0" w:space="0" w:color="auto"/>
                        <w:left w:val="none" w:sz="0" w:space="0" w:color="auto"/>
                        <w:bottom w:val="none" w:sz="0" w:space="0" w:color="auto"/>
                        <w:right w:val="none" w:sz="0" w:space="0" w:color="auto"/>
                      </w:divBdr>
                      <w:divsChild>
                        <w:div w:id="9797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4246">
      <w:bodyDiv w:val="1"/>
      <w:marLeft w:val="0"/>
      <w:marRight w:val="0"/>
      <w:marTop w:val="0"/>
      <w:marBottom w:val="0"/>
      <w:divBdr>
        <w:top w:val="none" w:sz="0" w:space="0" w:color="auto"/>
        <w:left w:val="none" w:sz="0" w:space="0" w:color="auto"/>
        <w:bottom w:val="none" w:sz="0" w:space="0" w:color="auto"/>
        <w:right w:val="none" w:sz="0" w:space="0" w:color="auto"/>
      </w:divBdr>
      <w:divsChild>
        <w:div w:id="1217669719">
          <w:marLeft w:val="0"/>
          <w:marRight w:val="0"/>
          <w:marTop w:val="0"/>
          <w:marBottom w:val="0"/>
          <w:divBdr>
            <w:top w:val="none" w:sz="0" w:space="0" w:color="auto"/>
            <w:left w:val="none" w:sz="0" w:space="0" w:color="auto"/>
            <w:bottom w:val="none" w:sz="0" w:space="0" w:color="auto"/>
            <w:right w:val="none" w:sz="0" w:space="0" w:color="auto"/>
          </w:divBdr>
          <w:divsChild>
            <w:div w:id="589584415">
              <w:marLeft w:val="0"/>
              <w:marRight w:val="0"/>
              <w:marTop w:val="0"/>
              <w:marBottom w:val="0"/>
              <w:divBdr>
                <w:top w:val="none" w:sz="0" w:space="0" w:color="auto"/>
                <w:left w:val="none" w:sz="0" w:space="0" w:color="auto"/>
                <w:bottom w:val="none" w:sz="0" w:space="0" w:color="auto"/>
                <w:right w:val="none" w:sz="0" w:space="0" w:color="auto"/>
              </w:divBdr>
              <w:divsChild>
                <w:div w:id="1051270357">
                  <w:marLeft w:val="0"/>
                  <w:marRight w:val="0"/>
                  <w:marTop w:val="0"/>
                  <w:marBottom w:val="0"/>
                  <w:divBdr>
                    <w:top w:val="none" w:sz="0" w:space="0" w:color="auto"/>
                    <w:left w:val="none" w:sz="0" w:space="0" w:color="auto"/>
                    <w:bottom w:val="none" w:sz="0" w:space="0" w:color="auto"/>
                    <w:right w:val="none" w:sz="0" w:space="0" w:color="auto"/>
                  </w:divBdr>
                  <w:divsChild>
                    <w:div w:id="265967981">
                      <w:marLeft w:val="0"/>
                      <w:marRight w:val="0"/>
                      <w:marTop w:val="0"/>
                      <w:marBottom w:val="0"/>
                      <w:divBdr>
                        <w:top w:val="none" w:sz="0" w:space="0" w:color="auto"/>
                        <w:left w:val="none" w:sz="0" w:space="0" w:color="auto"/>
                        <w:bottom w:val="none" w:sz="0" w:space="0" w:color="auto"/>
                        <w:right w:val="none" w:sz="0" w:space="0" w:color="auto"/>
                      </w:divBdr>
                      <w:divsChild>
                        <w:div w:id="15856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526950">
      <w:bodyDiv w:val="1"/>
      <w:marLeft w:val="0"/>
      <w:marRight w:val="0"/>
      <w:marTop w:val="0"/>
      <w:marBottom w:val="0"/>
      <w:divBdr>
        <w:top w:val="none" w:sz="0" w:space="0" w:color="auto"/>
        <w:left w:val="none" w:sz="0" w:space="0" w:color="auto"/>
        <w:bottom w:val="none" w:sz="0" w:space="0" w:color="auto"/>
        <w:right w:val="none" w:sz="0" w:space="0" w:color="auto"/>
      </w:divBdr>
      <w:divsChild>
        <w:div w:id="746532739">
          <w:marLeft w:val="0"/>
          <w:marRight w:val="0"/>
          <w:marTop w:val="0"/>
          <w:marBottom w:val="0"/>
          <w:divBdr>
            <w:top w:val="none" w:sz="0" w:space="0" w:color="auto"/>
            <w:left w:val="none" w:sz="0" w:space="0" w:color="auto"/>
            <w:bottom w:val="none" w:sz="0" w:space="0" w:color="auto"/>
            <w:right w:val="none" w:sz="0" w:space="0" w:color="auto"/>
          </w:divBdr>
          <w:divsChild>
            <w:div w:id="78210797">
              <w:marLeft w:val="0"/>
              <w:marRight w:val="0"/>
              <w:marTop w:val="0"/>
              <w:marBottom w:val="0"/>
              <w:divBdr>
                <w:top w:val="none" w:sz="0" w:space="0" w:color="auto"/>
                <w:left w:val="none" w:sz="0" w:space="0" w:color="auto"/>
                <w:bottom w:val="none" w:sz="0" w:space="0" w:color="auto"/>
                <w:right w:val="none" w:sz="0" w:space="0" w:color="auto"/>
              </w:divBdr>
              <w:divsChild>
                <w:div w:id="229973271">
                  <w:marLeft w:val="0"/>
                  <w:marRight w:val="0"/>
                  <w:marTop w:val="0"/>
                  <w:marBottom w:val="0"/>
                  <w:divBdr>
                    <w:top w:val="none" w:sz="0" w:space="0" w:color="auto"/>
                    <w:left w:val="none" w:sz="0" w:space="0" w:color="auto"/>
                    <w:bottom w:val="none" w:sz="0" w:space="0" w:color="auto"/>
                    <w:right w:val="none" w:sz="0" w:space="0" w:color="auto"/>
                  </w:divBdr>
                  <w:divsChild>
                    <w:div w:id="46075992">
                      <w:marLeft w:val="0"/>
                      <w:marRight w:val="0"/>
                      <w:marTop w:val="0"/>
                      <w:marBottom w:val="0"/>
                      <w:divBdr>
                        <w:top w:val="none" w:sz="0" w:space="0" w:color="auto"/>
                        <w:left w:val="none" w:sz="0" w:space="0" w:color="auto"/>
                        <w:bottom w:val="none" w:sz="0" w:space="0" w:color="auto"/>
                        <w:right w:val="none" w:sz="0" w:space="0" w:color="auto"/>
                      </w:divBdr>
                      <w:divsChild>
                        <w:div w:id="95638931">
                          <w:marLeft w:val="0"/>
                          <w:marRight w:val="0"/>
                          <w:marTop w:val="0"/>
                          <w:marBottom w:val="0"/>
                          <w:divBdr>
                            <w:top w:val="none" w:sz="0" w:space="0" w:color="auto"/>
                            <w:left w:val="none" w:sz="0" w:space="0" w:color="auto"/>
                            <w:bottom w:val="none" w:sz="0" w:space="0" w:color="auto"/>
                            <w:right w:val="none" w:sz="0" w:space="0" w:color="auto"/>
                          </w:divBdr>
                          <w:divsChild>
                            <w:div w:id="558367314">
                              <w:marLeft w:val="0"/>
                              <w:marRight w:val="0"/>
                              <w:marTop w:val="0"/>
                              <w:marBottom w:val="0"/>
                              <w:divBdr>
                                <w:top w:val="none" w:sz="0" w:space="0" w:color="auto"/>
                                <w:left w:val="none" w:sz="0" w:space="0" w:color="auto"/>
                                <w:bottom w:val="none" w:sz="0" w:space="0" w:color="auto"/>
                                <w:right w:val="none" w:sz="0" w:space="0" w:color="auto"/>
                              </w:divBdr>
                              <w:divsChild>
                                <w:div w:id="199974966">
                                  <w:marLeft w:val="0"/>
                                  <w:marRight w:val="0"/>
                                  <w:marTop w:val="0"/>
                                  <w:marBottom w:val="0"/>
                                  <w:divBdr>
                                    <w:top w:val="single" w:sz="4" w:space="0" w:color="F5F5F5"/>
                                    <w:left w:val="single" w:sz="4" w:space="0" w:color="F5F5F5"/>
                                    <w:bottom w:val="single" w:sz="4" w:space="0" w:color="F5F5F5"/>
                                    <w:right w:val="single" w:sz="4" w:space="0" w:color="F5F5F5"/>
                                  </w:divBdr>
                                  <w:divsChild>
                                    <w:div w:id="151920042">
                                      <w:marLeft w:val="0"/>
                                      <w:marRight w:val="0"/>
                                      <w:marTop w:val="0"/>
                                      <w:marBottom w:val="0"/>
                                      <w:divBdr>
                                        <w:top w:val="none" w:sz="0" w:space="0" w:color="auto"/>
                                        <w:left w:val="none" w:sz="0" w:space="0" w:color="auto"/>
                                        <w:bottom w:val="none" w:sz="0" w:space="0" w:color="auto"/>
                                        <w:right w:val="none" w:sz="0" w:space="0" w:color="auto"/>
                                      </w:divBdr>
                                      <w:divsChild>
                                        <w:div w:id="14163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697388">
      <w:bodyDiv w:val="1"/>
      <w:marLeft w:val="0"/>
      <w:marRight w:val="0"/>
      <w:marTop w:val="0"/>
      <w:marBottom w:val="0"/>
      <w:divBdr>
        <w:top w:val="none" w:sz="0" w:space="0" w:color="auto"/>
        <w:left w:val="none" w:sz="0" w:space="0" w:color="auto"/>
        <w:bottom w:val="none" w:sz="0" w:space="0" w:color="auto"/>
        <w:right w:val="none" w:sz="0" w:space="0" w:color="auto"/>
      </w:divBdr>
      <w:divsChild>
        <w:div w:id="1538002287">
          <w:marLeft w:val="0"/>
          <w:marRight w:val="0"/>
          <w:marTop w:val="0"/>
          <w:marBottom w:val="0"/>
          <w:divBdr>
            <w:top w:val="none" w:sz="0" w:space="0" w:color="auto"/>
            <w:left w:val="none" w:sz="0" w:space="0" w:color="auto"/>
            <w:bottom w:val="none" w:sz="0" w:space="0" w:color="auto"/>
            <w:right w:val="none" w:sz="0" w:space="0" w:color="auto"/>
          </w:divBdr>
          <w:divsChild>
            <w:div w:id="1712723558">
              <w:marLeft w:val="0"/>
              <w:marRight w:val="0"/>
              <w:marTop w:val="0"/>
              <w:marBottom w:val="0"/>
              <w:divBdr>
                <w:top w:val="none" w:sz="0" w:space="0" w:color="auto"/>
                <w:left w:val="none" w:sz="0" w:space="0" w:color="auto"/>
                <w:bottom w:val="none" w:sz="0" w:space="0" w:color="auto"/>
                <w:right w:val="none" w:sz="0" w:space="0" w:color="auto"/>
              </w:divBdr>
              <w:divsChild>
                <w:div w:id="69813245">
                  <w:marLeft w:val="0"/>
                  <w:marRight w:val="0"/>
                  <w:marTop w:val="0"/>
                  <w:marBottom w:val="0"/>
                  <w:divBdr>
                    <w:top w:val="none" w:sz="0" w:space="0" w:color="auto"/>
                    <w:left w:val="none" w:sz="0" w:space="0" w:color="auto"/>
                    <w:bottom w:val="none" w:sz="0" w:space="0" w:color="auto"/>
                    <w:right w:val="none" w:sz="0" w:space="0" w:color="auto"/>
                  </w:divBdr>
                  <w:divsChild>
                    <w:div w:id="1070469231">
                      <w:marLeft w:val="0"/>
                      <w:marRight w:val="0"/>
                      <w:marTop w:val="0"/>
                      <w:marBottom w:val="0"/>
                      <w:divBdr>
                        <w:top w:val="none" w:sz="0" w:space="0" w:color="auto"/>
                        <w:left w:val="none" w:sz="0" w:space="0" w:color="auto"/>
                        <w:bottom w:val="none" w:sz="0" w:space="0" w:color="auto"/>
                        <w:right w:val="none" w:sz="0" w:space="0" w:color="auto"/>
                      </w:divBdr>
                      <w:divsChild>
                        <w:div w:id="4059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155826">
      <w:bodyDiv w:val="1"/>
      <w:marLeft w:val="0"/>
      <w:marRight w:val="0"/>
      <w:marTop w:val="0"/>
      <w:marBottom w:val="0"/>
      <w:divBdr>
        <w:top w:val="none" w:sz="0" w:space="0" w:color="auto"/>
        <w:left w:val="none" w:sz="0" w:space="0" w:color="auto"/>
        <w:bottom w:val="none" w:sz="0" w:space="0" w:color="auto"/>
        <w:right w:val="none" w:sz="0" w:space="0" w:color="auto"/>
      </w:divBdr>
      <w:divsChild>
        <w:div w:id="2019043680">
          <w:marLeft w:val="0"/>
          <w:marRight w:val="0"/>
          <w:marTop w:val="0"/>
          <w:marBottom w:val="0"/>
          <w:divBdr>
            <w:top w:val="none" w:sz="0" w:space="0" w:color="auto"/>
            <w:left w:val="none" w:sz="0" w:space="0" w:color="auto"/>
            <w:bottom w:val="none" w:sz="0" w:space="0" w:color="auto"/>
            <w:right w:val="none" w:sz="0" w:space="0" w:color="auto"/>
          </w:divBdr>
          <w:divsChild>
            <w:div w:id="1422288906">
              <w:marLeft w:val="0"/>
              <w:marRight w:val="0"/>
              <w:marTop w:val="0"/>
              <w:marBottom w:val="0"/>
              <w:divBdr>
                <w:top w:val="none" w:sz="0" w:space="0" w:color="auto"/>
                <w:left w:val="none" w:sz="0" w:space="0" w:color="auto"/>
                <w:bottom w:val="none" w:sz="0" w:space="0" w:color="auto"/>
                <w:right w:val="none" w:sz="0" w:space="0" w:color="auto"/>
              </w:divBdr>
              <w:divsChild>
                <w:div w:id="1899168977">
                  <w:marLeft w:val="0"/>
                  <w:marRight w:val="0"/>
                  <w:marTop w:val="0"/>
                  <w:marBottom w:val="0"/>
                  <w:divBdr>
                    <w:top w:val="none" w:sz="0" w:space="0" w:color="auto"/>
                    <w:left w:val="none" w:sz="0" w:space="0" w:color="auto"/>
                    <w:bottom w:val="none" w:sz="0" w:space="0" w:color="auto"/>
                    <w:right w:val="none" w:sz="0" w:space="0" w:color="auto"/>
                  </w:divBdr>
                  <w:divsChild>
                    <w:div w:id="1007445803">
                      <w:marLeft w:val="0"/>
                      <w:marRight w:val="0"/>
                      <w:marTop w:val="0"/>
                      <w:marBottom w:val="0"/>
                      <w:divBdr>
                        <w:top w:val="none" w:sz="0" w:space="0" w:color="auto"/>
                        <w:left w:val="none" w:sz="0" w:space="0" w:color="auto"/>
                        <w:bottom w:val="none" w:sz="0" w:space="0" w:color="auto"/>
                        <w:right w:val="none" w:sz="0" w:space="0" w:color="auto"/>
                      </w:divBdr>
                      <w:divsChild>
                        <w:div w:id="3200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60212">
      <w:bodyDiv w:val="1"/>
      <w:marLeft w:val="0"/>
      <w:marRight w:val="0"/>
      <w:marTop w:val="0"/>
      <w:marBottom w:val="0"/>
      <w:divBdr>
        <w:top w:val="none" w:sz="0" w:space="0" w:color="auto"/>
        <w:left w:val="none" w:sz="0" w:space="0" w:color="auto"/>
        <w:bottom w:val="none" w:sz="0" w:space="0" w:color="auto"/>
        <w:right w:val="none" w:sz="0" w:space="0" w:color="auto"/>
      </w:divBdr>
      <w:divsChild>
        <w:div w:id="559023580">
          <w:marLeft w:val="0"/>
          <w:marRight w:val="0"/>
          <w:marTop w:val="0"/>
          <w:marBottom w:val="0"/>
          <w:divBdr>
            <w:top w:val="none" w:sz="0" w:space="0" w:color="auto"/>
            <w:left w:val="none" w:sz="0" w:space="0" w:color="auto"/>
            <w:bottom w:val="none" w:sz="0" w:space="0" w:color="auto"/>
            <w:right w:val="none" w:sz="0" w:space="0" w:color="auto"/>
          </w:divBdr>
          <w:divsChild>
            <w:div w:id="1745490899">
              <w:marLeft w:val="0"/>
              <w:marRight w:val="0"/>
              <w:marTop w:val="0"/>
              <w:marBottom w:val="0"/>
              <w:divBdr>
                <w:top w:val="none" w:sz="0" w:space="0" w:color="auto"/>
                <w:left w:val="none" w:sz="0" w:space="0" w:color="auto"/>
                <w:bottom w:val="none" w:sz="0" w:space="0" w:color="auto"/>
                <w:right w:val="none" w:sz="0" w:space="0" w:color="auto"/>
              </w:divBdr>
              <w:divsChild>
                <w:div w:id="670449481">
                  <w:marLeft w:val="0"/>
                  <w:marRight w:val="0"/>
                  <w:marTop w:val="0"/>
                  <w:marBottom w:val="0"/>
                  <w:divBdr>
                    <w:top w:val="none" w:sz="0" w:space="0" w:color="auto"/>
                    <w:left w:val="none" w:sz="0" w:space="0" w:color="auto"/>
                    <w:bottom w:val="none" w:sz="0" w:space="0" w:color="auto"/>
                    <w:right w:val="none" w:sz="0" w:space="0" w:color="auto"/>
                  </w:divBdr>
                  <w:divsChild>
                    <w:div w:id="317929594">
                      <w:marLeft w:val="0"/>
                      <w:marRight w:val="0"/>
                      <w:marTop w:val="0"/>
                      <w:marBottom w:val="0"/>
                      <w:divBdr>
                        <w:top w:val="none" w:sz="0" w:space="0" w:color="auto"/>
                        <w:left w:val="none" w:sz="0" w:space="0" w:color="auto"/>
                        <w:bottom w:val="none" w:sz="0" w:space="0" w:color="auto"/>
                        <w:right w:val="none" w:sz="0" w:space="0" w:color="auto"/>
                      </w:divBdr>
                      <w:divsChild>
                        <w:div w:id="179659233">
                          <w:marLeft w:val="0"/>
                          <w:marRight w:val="0"/>
                          <w:marTop w:val="0"/>
                          <w:marBottom w:val="0"/>
                          <w:divBdr>
                            <w:top w:val="none" w:sz="0" w:space="0" w:color="auto"/>
                            <w:left w:val="none" w:sz="0" w:space="0" w:color="auto"/>
                            <w:bottom w:val="none" w:sz="0" w:space="0" w:color="auto"/>
                            <w:right w:val="none" w:sz="0" w:space="0" w:color="auto"/>
                          </w:divBdr>
                          <w:divsChild>
                            <w:div w:id="1183056209">
                              <w:marLeft w:val="0"/>
                              <w:marRight w:val="0"/>
                              <w:marTop w:val="0"/>
                              <w:marBottom w:val="0"/>
                              <w:divBdr>
                                <w:top w:val="none" w:sz="0" w:space="0" w:color="auto"/>
                                <w:left w:val="none" w:sz="0" w:space="0" w:color="auto"/>
                                <w:bottom w:val="none" w:sz="0" w:space="0" w:color="auto"/>
                                <w:right w:val="none" w:sz="0" w:space="0" w:color="auto"/>
                              </w:divBdr>
                              <w:divsChild>
                                <w:div w:id="19539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748738">
      <w:bodyDiv w:val="1"/>
      <w:marLeft w:val="0"/>
      <w:marRight w:val="0"/>
      <w:marTop w:val="0"/>
      <w:marBottom w:val="0"/>
      <w:divBdr>
        <w:top w:val="none" w:sz="0" w:space="0" w:color="auto"/>
        <w:left w:val="none" w:sz="0" w:space="0" w:color="auto"/>
        <w:bottom w:val="none" w:sz="0" w:space="0" w:color="auto"/>
        <w:right w:val="none" w:sz="0" w:space="0" w:color="auto"/>
      </w:divBdr>
    </w:div>
    <w:div w:id="1646280947">
      <w:bodyDiv w:val="1"/>
      <w:marLeft w:val="0"/>
      <w:marRight w:val="0"/>
      <w:marTop w:val="0"/>
      <w:marBottom w:val="0"/>
      <w:divBdr>
        <w:top w:val="none" w:sz="0" w:space="0" w:color="auto"/>
        <w:left w:val="none" w:sz="0" w:space="0" w:color="auto"/>
        <w:bottom w:val="none" w:sz="0" w:space="0" w:color="auto"/>
        <w:right w:val="none" w:sz="0" w:space="0" w:color="auto"/>
      </w:divBdr>
      <w:divsChild>
        <w:div w:id="1546865472">
          <w:marLeft w:val="0"/>
          <w:marRight w:val="0"/>
          <w:marTop w:val="0"/>
          <w:marBottom w:val="0"/>
          <w:divBdr>
            <w:top w:val="none" w:sz="0" w:space="0" w:color="auto"/>
            <w:left w:val="none" w:sz="0" w:space="0" w:color="auto"/>
            <w:bottom w:val="none" w:sz="0" w:space="0" w:color="auto"/>
            <w:right w:val="none" w:sz="0" w:space="0" w:color="auto"/>
          </w:divBdr>
          <w:divsChild>
            <w:div w:id="169948099">
              <w:marLeft w:val="0"/>
              <w:marRight w:val="0"/>
              <w:marTop w:val="0"/>
              <w:marBottom w:val="0"/>
              <w:divBdr>
                <w:top w:val="none" w:sz="0" w:space="0" w:color="auto"/>
                <w:left w:val="none" w:sz="0" w:space="0" w:color="auto"/>
                <w:bottom w:val="none" w:sz="0" w:space="0" w:color="auto"/>
                <w:right w:val="none" w:sz="0" w:space="0" w:color="auto"/>
              </w:divBdr>
              <w:divsChild>
                <w:div w:id="788007450">
                  <w:marLeft w:val="0"/>
                  <w:marRight w:val="0"/>
                  <w:marTop w:val="0"/>
                  <w:marBottom w:val="0"/>
                  <w:divBdr>
                    <w:top w:val="none" w:sz="0" w:space="0" w:color="auto"/>
                    <w:left w:val="none" w:sz="0" w:space="0" w:color="auto"/>
                    <w:bottom w:val="none" w:sz="0" w:space="0" w:color="auto"/>
                    <w:right w:val="none" w:sz="0" w:space="0" w:color="auto"/>
                  </w:divBdr>
                  <w:divsChild>
                    <w:div w:id="730424468">
                      <w:marLeft w:val="0"/>
                      <w:marRight w:val="0"/>
                      <w:marTop w:val="0"/>
                      <w:marBottom w:val="0"/>
                      <w:divBdr>
                        <w:top w:val="none" w:sz="0" w:space="0" w:color="auto"/>
                        <w:left w:val="none" w:sz="0" w:space="0" w:color="auto"/>
                        <w:bottom w:val="none" w:sz="0" w:space="0" w:color="auto"/>
                        <w:right w:val="none" w:sz="0" w:space="0" w:color="auto"/>
                      </w:divBdr>
                      <w:divsChild>
                        <w:div w:id="471295538">
                          <w:marLeft w:val="0"/>
                          <w:marRight w:val="0"/>
                          <w:marTop w:val="0"/>
                          <w:marBottom w:val="0"/>
                          <w:divBdr>
                            <w:top w:val="none" w:sz="0" w:space="0" w:color="auto"/>
                            <w:left w:val="none" w:sz="0" w:space="0" w:color="auto"/>
                            <w:bottom w:val="none" w:sz="0" w:space="0" w:color="auto"/>
                            <w:right w:val="none" w:sz="0" w:space="0" w:color="auto"/>
                          </w:divBdr>
                          <w:divsChild>
                            <w:div w:id="1330711467">
                              <w:marLeft w:val="0"/>
                              <w:marRight w:val="0"/>
                              <w:marTop w:val="0"/>
                              <w:marBottom w:val="0"/>
                              <w:divBdr>
                                <w:top w:val="none" w:sz="0" w:space="0" w:color="auto"/>
                                <w:left w:val="none" w:sz="0" w:space="0" w:color="auto"/>
                                <w:bottom w:val="none" w:sz="0" w:space="0" w:color="auto"/>
                                <w:right w:val="none" w:sz="0" w:space="0" w:color="auto"/>
                              </w:divBdr>
                              <w:divsChild>
                                <w:div w:id="649555361">
                                  <w:marLeft w:val="0"/>
                                  <w:marRight w:val="0"/>
                                  <w:marTop w:val="0"/>
                                  <w:marBottom w:val="0"/>
                                  <w:divBdr>
                                    <w:top w:val="single" w:sz="4" w:space="0" w:color="F5F5F5"/>
                                    <w:left w:val="single" w:sz="4" w:space="0" w:color="F5F5F5"/>
                                    <w:bottom w:val="single" w:sz="4" w:space="0" w:color="F5F5F5"/>
                                    <w:right w:val="single" w:sz="4" w:space="0" w:color="F5F5F5"/>
                                  </w:divBdr>
                                  <w:divsChild>
                                    <w:div w:id="360399611">
                                      <w:marLeft w:val="0"/>
                                      <w:marRight w:val="0"/>
                                      <w:marTop w:val="0"/>
                                      <w:marBottom w:val="0"/>
                                      <w:divBdr>
                                        <w:top w:val="none" w:sz="0" w:space="0" w:color="auto"/>
                                        <w:left w:val="none" w:sz="0" w:space="0" w:color="auto"/>
                                        <w:bottom w:val="none" w:sz="0" w:space="0" w:color="auto"/>
                                        <w:right w:val="none" w:sz="0" w:space="0" w:color="auto"/>
                                      </w:divBdr>
                                      <w:divsChild>
                                        <w:div w:id="23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572682">
      <w:bodyDiv w:val="1"/>
      <w:marLeft w:val="0"/>
      <w:marRight w:val="0"/>
      <w:marTop w:val="0"/>
      <w:marBottom w:val="0"/>
      <w:divBdr>
        <w:top w:val="none" w:sz="0" w:space="0" w:color="auto"/>
        <w:left w:val="none" w:sz="0" w:space="0" w:color="auto"/>
        <w:bottom w:val="none" w:sz="0" w:space="0" w:color="auto"/>
        <w:right w:val="none" w:sz="0" w:space="0" w:color="auto"/>
      </w:divBdr>
    </w:div>
    <w:div w:id="1702050858">
      <w:bodyDiv w:val="1"/>
      <w:marLeft w:val="0"/>
      <w:marRight w:val="0"/>
      <w:marTop w:val="0"/>
      <w:marBottom w:val="0"/>
      <w:divBdr>
        <w:top w:val="none" w:sz="0" w:space="0" w:color="auto"/>
        <w:left w:val="none" w:sz="0" w:space="0" w:color="auto"/>
        <w:bottom w:val="none" w:sz="0" w:space="0" w:color="auto"/>
        <w:right w:val="none" w:sz="0" w:space="0" w:color="auto"/>
      </w:divBdr>
      <w:divsChild>
        <w:div w:id="723140712">
          <w:marLeft w:val="0"/>
          <w:marRight w:val="0"/>
          <w:marTop w:val="0"/>
          <w:marBottom w:val="0"/>
          <w:divBdr>
            <w:top w:val="none" w:sz="0" w:space="0" w:color="auto"/>
            <w:left w:val="none" w:sz="0" w:space="0" w:color="auto"/>
            <w:bottom w:val="none" w:sz="0" w:space="0" w:color="auto"/>
            <w:right w:val="none" w:sz="0" w:space="0" w:color="auto"/>
          </w:divBdr>
          <w:divsChild>
            <w:div w:id="1190531605">
              <w:marLeft w:val="0"/>
              <w:marRight w:val="0"/>
              <w:marTop w:val="0"/>
              <w:marBottom w:val="0"/>
              <w:divBdr>
                <w:top w:val="none" w:sz="0" w:space="0" w:color="auto"/>
                <w:left w:val="none" w:sz="0" w:space="0" w:color="auto"/>
                <w:bottom w:val="none" w:sz="0" w:space="0" w:color="auto"/>
                <w:right w:val="none" w:sz="0" w:space="0" w:color="auto"/>
              </w:divBdr>
              <w:divsChild>
                <w:div w:id="188379386">
                  <w:marLeft w:val="0"/>
                  <w:marRight w:val="0"/>
                  <w:marTop w:val="0"/>
                  <w:marBottom w:val="0"/>
                  <w:divBdr>
                    <w:top w:val="none" w:sz="0" w:space="0" w:color="auto"/>
                    <w:left w:val="none" w:sz="0" w:space="0" w:color="auto"/>
                    <w:bottom w:val="none" w:sz="0" w:space="0" w:color="auto"/>
                    <w:right w:val="none" w:sz="0" w:space="0" w:color="auto"/>
                  </w:divBdr>
                  <w:divsChild>
                    <w:div w:id="1083919926">
                      <w:marLeft w:val="0"/>
                      <w:marRight w:val="0"/>
                      <w:marTop w:val="0"/>
                      <w:marBottom w:val="0"/>
                      <w:divBdr>
                        <w:top w:val="none" w:sz="0" w:space="0" w:color="auto"/>
                        <w:left w:val="none" w:sz="0" w:space="0" w:color="auto"/>
                        <w:bottom w:val="none" w:sz="0" w:space="0" w:color="auto"/>
                        <w:right w:val="none" w:sz="0" w:space="0" w:color="auto"/>
                      </w:divBdr>
                      <w:divsChild>
                        <w:div w:id="13369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12904">
      <w:bodyDiv w:val="1"/>
      <w:marLeft w:val="0"/>
      <w:marRight w:val="0"/>
      <w:marTop w:val="0"/>
      <w:marBottom w:val="0"/>
      <w:divBdr>
        <w:top w:val="none" w:sz="0" w:space="0" w:color="auto"/>
        <w:left w:val="none" w:sz="0" w:space="0" w:color="auto"/>
        <w:bottom w:val="none" w:sz="0" w:space="0" w:color="auto"/>
        <w:right w:val="none" w:sz="0" w:space="0" w:color="auto"/>
      </w:divBdr>
      <w:divsChild>
        <w:div w:id="1999842123">
          <w:marLeft w:val="0"/>
          <w:marRight w:val="0"/>
          <w:marTop w:val="0"/>
          <w:marBottom w:val="0"/>
          <w:divBdr>
            <w:top w:val="none" w:sz="0" w:space="0" w:color="auto"/>
            <w:left w:val="none" w:sz="0" w:space="0" w:color="auto"/>
            <w:bottom w:val="none" w:sz="0" w:space="0" w:color="auto"/>
            <w:right w:val="none" w:sz="0" w:space="0" w:color="auto"/>
          </w:divBdr>
          <w:divsChild>
            <w:div w:id="1621063164">
              <w:marLeft w:val="0"/>
              <w:marRight w:val="0"/>
              <w:marTop w:val="0"/>
              <w:marBottom w:val="0"/>
              <w:divBdr>
                <w:top w:val="none" w:sz="0" w:space="0" w:color="auto"/>
                <w:left w:val="none" w:sz="0" w:space="0" w:color="auto"/>
                <w:bottom w:val="none" w:sz="0" w:space="0" w:color="auto"/>
                <w:right w:val="none" w:sz="0" w:space="0" w:color="auto"/>
              </w:divBdr>
              <w:divsChild>
                <w:div w:id="1489859988">
                  <w:marLeft w:val="0"/>
                  <w:marRight w:val="0"/>
                  <w:marTop w:val="0"/>
                  <w:marBottom w:val="0"/>
                  <w:divBdr>
                    <w:top w:val="none" w:sz="0" w:space="0" w:color="auto"/>
                    <w:left w:val="none" w:sz="0" w:space="0" w:color="auto"/>
                    <w:bottom w:val="none" w:sz="0" w:space="0" w:color="auto"/>
                    <w:right w:val="none" w:sz="0" w:space="0" w:color="auto"/>
                  </w:divBdr>
                  <w:divsChild>
                    <w:div w:id="985431598">
                      <w:marLeft w:val="0"/>
                      <w:marRight w:val="0"/>
                      <w:marTop w:val="0"/>
                      <w:marBottom w:val="0"/>
                      <w:divBdr>
                        <w:top w:val="none" w:sz="0" w:space="0" w:color="auto"/>
                        <w:left w:val="none" w:sz="0" w:space="0" w:color="auto"/>
                        <w:bottom w:val="none" w:sz="0" w:space="0" w:color="auto"/>
                        <w:right w:val="none" w:sz="0" w:space="0" w:color="auto"/>
                      </w:divBdr>
                      <w:divsChild>
                        <w:div w:id="1626084228">
                          <w:marLeft w:val="0"/>
                          <w:marRight w:val="0"/>
                          <w:marTop w:val="0"/>
                          <w:marBottom w:val="0"/>
                          <w:divBdr>
                            <w:top w:val="none" w:sz="0" w:space="0" w:color="auto"/>
                            <w:left w:val="none" w:sz="0" w:space="0" w:color="auto"/>
                            <w:bottom w:val="none" w:sz="0" w:space="0" w:color="auto"/>
                            <w:right w:val="none" w:sz="0" w:space="0" w:color="auto"/>
                          </w:divBdr>
                          <w:divsChild>
                            <w:div w:id="864638547">
                              <w:marLeft w:val="0"/>
                              <w:marRight w:val="0"/>
                              <w:marTop w:val="0"/>
                              <w:marBottom w:val="0"/>
                              <w:divBdr>
                                <w:top w:val="none" w:sz="0" w:space="0" w:color="auto"/>
                                <w:left w:val="none" w:sz="0" w:space="0" w:color="auto"/>
                                <w:bottom w:val="none" w:sz="0" w:space="0" w:color="auto"/>
                                <w:right w:val="none" w:sz="0" w:space="0" w:color="auto"/>
                              </w:divBdr>
                              <w:divsChild>
                                <w:div w:id="1568954125">
                                  <w:marLeft w:val="0"/>
                                  <w:marRight w:val="0"/>
                                  <w:marTop w:val="0"/>
                                  <w:marBottom w:val="0"/>
                                  <w:divBdr>
                                    <w:top w:val="single" w:sz="4" w:space="0" w:color="F5F5F5"/>
                                    <w:left w:val="single" w:sz="4" w:space="0" w:color="F5F5F5"/>
                                    <w:bottom w:val="single" w:sz="4" w:space="0" w:color="F5F5F5"/>
                                    <w:right w:val="single" w:sz="4" w:space="0" w:color="F5F5F5"/>
                                  </w:divBdr>
                                  <w:divsChild>
                                    <w:div w:id="172578110">
                                      <w:marLeft w:val="0"/>
                                      <w:marRight w:val="0"/>
                                      <w:marTop w:val="0"/>
                                      <w:marBottom w:val="0"/>
                                      <w:divBdr>
                                        <w:top w:val="none" w:sz="0" w:space="0" w:color="auto"/>
                                        <w:left w:val="none" w:sz="0" w:space="0" w:color="auto"/>
                                        <w:bottom w:val="none" w:sz="0" w:space="0" w:color="auto"/>
                                        <w:right w:val="none" w:sz="0" w:space="0" w:color="auto"/>
                                      </w:divBdr>
                                      <w:divsChild>
                                        <w:div w:id="1572809224">
                                          <w:marLeft w:val="0"/>
                                          <w:marRight w:val="0"/>
                                          <w:marTop w:val="0"/>
                                          <w:marBottom w:val="0"/>
                                          <w:divBdr>
                                            <w:top w:val="none" w:sz="0" w:space="0" w:color="auto"/>
                                            <w:left w:val="none" w:sz="0" w:space="0" w:color="auto"/>
                                            <w:bottom w:val="none" w:sz="0" w:space="0" w:color="auto"/>
                                            <w:right w:val="none" w:sz="0" w:space="0" w:color="auto"/>
                                          </w:divBdr>
                                          <w:divsChild>
                                            <w:div w:id="14995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855440">
      <w:bodyDiv w:val="1"/>
      <w:marLeft w:val="0"/>
      <w:marRight w:val="0"/>
      <w:marTop w:val="0"/>
      <w:marBottom w:val="0"/>
      <w:divBdr>
        <w:top w:val="none" w:sz="0" w:space="0" w:color="auto"/>
        <w:left w:val="none" w:sz="0" w:space="0" w:color="auto"/>
        <w:bottom w:val="none" w:sz="0" w:space="0" w:color="auto"/>
        <w:right w:val="none" w:sz="0" w:space="0" w:color="auto"/>
      </w:divBdr>
      <w:divsChild>
        <w:div w:id="1093084836">
          <w:marLeft w:val="0"/>
          <w:marRight w:val="0"/>
          <w:marTop w:val="0"/>
          <w:marBottom w:val="0"/>
          <w:divBdr>
            <w:top w:val="none" w:sz="0" w:space="0" w:color="auto"/>
            <w:left w:val="none" w:sz="0" w:space="0" w:color="auto"/>
            <w:bottom w:val="none" w:sz="0" w:space="0" w:color="auto"/>
            <w:right w:val="none" w:sz="0" w:space="0" w:color="auto"/>
          </w:divBdr>
          <w:divsChild>
            <w:div w:id="1269387408">
              <w:marLeft w:val="0"/>
              <w:marRight w:val="0"/>
              <w:marTop w:val="0"/>
              <w:marBottom w:val="0"/>
              <w:divBdr>
                <w:top w:val="none" w:sz="0" w:space="0" w:color="auto"/>
                <w:left w:val="none" w:sz="0" w:space="0" w:color="auto"/>
                <w:bottom w:val="none" w:sz="0" w:space="0" w:color="auto"/>
                <w:right w:val="none" w:sz="0" w:space="0" w:color="auto"/>
              </w:divBdr>
              <w:divsChild>
                <w:div w:id="524366113">
                  <w:marLeft w:val="0"/>
                  <w:marRight w:val="0"/>
                  <w:marTop w:val="0"/>
                  <w:marBottom w:val="0"/>
                  <w:divBdr>
                    <w:top w:val="none" w:sz="0" w:space="0" w:color="auto"/>
                    <w:left w:val="none" w:sz="0" w:space="0" w:color="auto"/>
                    <w:bottom w:val="none" w:sz="0" w:space="0" w:color="auto"/>
                    <w:right w:val="none" w:sz="0" w:space="0" w:color="auto"/>
                  </w:divBdr>
                  <w:divsChild>
                    <w:div w:id="460269468">
                      <w:marLeft w:val="0"/>
                      <w:marRight w:val="0"/>
                      <w:marTop w:val="0"/>
                      <w:marBottom w:val="0"/>
                      <w:divBdr>
                        <w:top w:val="none" w:sz="0" w:space="0" w:color="auto"/>
                        <w:left w:val="none" w:sz="0" w:space="0" w:color="auto"/>
                        <w:bottom w:val="none" w:sz="0" w:space="0" w:color="auto"/>
                        <w:right w:val="none" w:sz="0" w:space="0" w:color="auto"/>
                      </w:divBdr>
                      <w:divsChild>
                        <w:div w:id="986282190">
                          <w:marLeft w:val="0"/>
                          <w:marRight w:val="0"/>
                          <w:marTop w:val="0"/>
                          <w:marBottom w:val="0"/>
                          <w:divBdr>
                            <w:top w:val="none" w:sz="0" w:space="0" w:color="auto"/>
                            <w:left w:val="none" w:sz="0" w:space="0" w:color="auto"/>
                            <w:bottom w:val="none" w:sz="0" w:space="0" w:color="auto"/>
                            <w:right w:val="none" w:sz="0" w:space="0" w:color="auto"/>
                          </w:divBdr>
                          <w:divsChild>
                            <w:div w:id="1300189378">
                              <w:marLeft w:val="0"/>
                              <w:marRight w:val="0"/>
                              <w:marTop w:val="0"/>
                              <w:marBottom w:val="0"/>
                              <w:divBdr>
                                <w:top w:val="none" w:sz="0" w:space="0" w:color="auto"/>
                                <w:left w:val="none" w:sz="0" w:space="0" w:color="auto"/>
                                <w:bottom w:val="none" w:sz="0" w:space="0" w:color="auto"/>
                                <w:right w:val="none" w:sz="0" w:space="0" w:color="auto"/>
                              </w:divBdr>
                              <w:divsChild>
                                <w:div w:id="8782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909268">
      <w:bodyDiv w:val="1"/>
      <w:marLeft w:val="0"/>
      <w:marRight w:val="0"/>
      <w:marTop w:val="0"/>
      <w:marBottom w:val="0"/>
      <w:divBdr>
        <w:top w:val="none" w:sz="0" w:space="0" w:color="auto"/>
        <w:left w:val="none" w:sz="0" w:space="0" w:color="auto"/>
        <w:bottom w:val="none" w:sz="0" w:space="0" w:color="auto"/>
        <w:right w:val="none" w:sz="0" w:space="0" w:color="auto"/>
      </w:divBdr>
    </w:div>
    <w:div w:id="1956062306">
      <w:bodyDiv w:val="1"/>
      <w:marLeft w:val="0"/>
      <w:marRight w:val="0"/>
      <w:marTop w:val="0"/>
      <w:marBottom w:val="0"/>
      <w:divBdr>
        <w:top w:val="none" w:sz="0" w:space="0" w:color="auto"/>
        <w:left w:val="none" w:sz="0" w:space="0" w:color="auto"/>
        <w:bottom w:val="none" w:sz="0" w:space="0" w:color="auto"/>
        <w:right w:val="none" w:sz="0" w:space="0" w:color="auto"/>
      </w:divBdr>
    </w:div>
    <w:div w:id="2026904645">
      <w:bodyDiv w:val="1"/>
      <w:marLeft w:val="0"/>
      <w:marRight w:val="0"/>
      <w:marTop w:val="0"/>
      <w:marBottom w:val="0"/>
      <w:divBdr>
        <w:top w:val="none" w:sz="0" w:space="0" w:color="auto"/>
        <w:left w:val="none" w:sz="0" w:space="0" w:color="auto"/>
        <w:bottom w:val="none" w:sz="0" w:space="0" w:color="auto"/>
        <w:right w:val="none" w:sz="0" w:space="0" w:color="auto"/>
      </w:divBdr>
      <w:divsChild>
        <w:div w:id="872035658">
          <w:marLeft w:val="0"/>
          <w:marRight w:val="0"/>
          <w:marTop w:val="0"/>
          <w:marBottom w:val="0"/>
          <w:divBdr>
            <w:top w:val="none" w:sz="0" w:space="0" w:color="auto"/>
            <w:left w:val="none" w:sz="0" w:space="0" w:color="auto"/>
            <w:bottom w:val="none" w:sz="0" w:space="0" w:color="auto"/>
            <w:right w:val="none" w:sz="0" w:space="0" w:color="auto"/>
          </w:divBdr>
          <w:divsChild>
            <w:div w:id="951011384">
              <w:marLeft w:val="0"/>
              <w:marRight w:val="0"/>
              <w:marTop w:val="0"/>
              <w:marBottom w:val="0"/>
              <w:divBdr>
                <w:top w:val="none" w:sz="0" w:space="0" w:color="auto"/>
                <w:left w:val="none" w:sz="0" w:space="0" w:color="auto"/>
                <w:bottom w:val="none" w:sz="0" w:space="0" w:color="auto"/>
                <w:right w:val="none" w:sz="0" w:space="0" w:color="auto"/>
              </w:divBdr>
              <w:divsChild>
                <w:div w:id="1872181974">
                  <w:marLeft w:val="0"/>
                  <w:marRight w:val="0"/>
                  <w:marTop w:val="0"/>
                  <w:marBottom w:val="0"/>
                  <w:divBdr>
                    <w:top w:val="none" w:sz="0" w:space="0" w:color="auto"/>
                    <w:left w:val="none" w:sz="0" w:space="0" w:color="auto"/>
                    <w:bottom w:val="none" w:sz="0" w:space="0" w:color="auto"/>
                    <w:right w:val="none" w:sz="0" w:space="0" w:color="auto"/>
                  </w:divBdr>
                  <w:divsChild>
                    <w:div w:id="1979606236">
                      <w:marLeft w:val="0"/>
                      <w:marRight w:val="0"/>
                      <w:marTop w:val="0"/>
                      <w:marBottom w:val="0"/>
                      <w:divBdr>
                        <w:top w:val="none" w:sz="0" w:space="0" w:color="auto"/>
                        <w:left w:val="none" w:sz="0" w:space="0" w:color="auto"/>
                        <w:bottom w:val="none" w:sz="0" w:space="0" w:color="auto"/>
                        <w:right w:val="none" w:sz="0" w:space="0" w:color="auto"/>
                      </w:divBdr>
                      <w:divsChild>
                        <w:div w:id="94518603">
                          <w:marLeft w:val="0"/>
                          <w:marRight w:val="0"/>
                          <w:marTop w:val="0"/>
                          <w:marBottom w:val="0"/>
                          <w:divBdr>
                            <w:top w:val="none" w:sz="0" w:space="0" w:color="auto"/>
                            <w:left w:val="none" w:sz="0" w:space="0" w:color="auto"/>
                            <w:bottom w:val="none" w:sz="0" w:space="0" w:color="auto"/>
                            <w:right w:val="none" w:sz="0" w:space="0" w:color="auto"/>
                          </w:divBdr>
                          <w:divsChild>
                            <w:div w:id="13920130">
                              <w:marLeft w:val="0"/>
                              <w:marRight w:val="0"/>
                              <w:marTop w:val="0"/>
                              <w:marBottom w:val="0"/>
                              <w:divBdr>
                                <w:top w:val="none" w:sz="0" w:space="0" w:color="auto"/>
                                <w:left w:val="none" w:sz="0" w:space="0" w:color="auto"/>
                                <w:bottom w:val="none" w:sz="0" w:space="0" w:color="auto"/>
                                <w:right w:val="none" w:sz="0" w:space="0" w:color="auto"/>
                              </w:divBdr>
                              <w:divsChild>
                                <w:div w:id="188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08295">
      <w:bodyDiv w:val="1"/>
      <w:marLeft w:val="0"/>
      <w:marRight w:val="0"/>
      <w:marTop w:val="0"/>
      <w:marBottom w:val="0"/>
      <w:divBdr>
        <w:top w:val="none" w:sz="0" w:space="0" w:color="auto"/>
        <w:left w:val="none" w:sz="0" w:space="0" w:color="auto"/>
        <w:bottom w:val="none" w:sz="0" w:space="0" w:color="auto"/>
        <w:right w:val="none" w:sz="0" w:space="0" w:color="auto"/>
      </w:divBdr>
      <w:divsChild>
        <w:div w:id="1510834078">
          <w:marLeft w:val="0"/>
          <w:marRight w:val="0"/>
          <w:marTop w:val="0"/>
          <w:marBottom w:val="0"/>
          <w:divBdr>
            <w:top w:val="none" w:sz="0" w:space="0" w:color="auto"/>
            <w:left w:val="none" w:sz="0" w:space="0" w:color="auto"/>
            <w:bottom w:val="none" w:sz="0" w:space="0" w:color="auto"/>
            <w:right w:val="none" w:sz="0" w:space="0" w:color="auto"/>
          </w:divBdr>
          <w:divsChild>
            <w:div w:id="1536848319">
              <w:marLeft w:val="0"/>
              <w:marRight w:val="0"/>
              <w:marTop w:val="0"/>
              <w:marBottom w:val="0"/>
              <w:divBdr>
                <w:top w:val="none" w:sz="0" w:space="0" w:color="auto"/>
                <w:left w:val="none" w:sz="0" w:space="0" w:color="auto"/>
                <w:bottom w:val="none" w:sz="0" w:space="0" w:color="auto"/>
                <w:right w:val="none" w:sz="0" w:space="0" w:color="auto"/>
              </w:divBdr>
              <w:divsChild>
                <w:div w:id="1086268434">
                  <w:marLeft w:val="0"/>
                  <w:marRight w:val="0"/>
                  <w:marTop w:val="0"/>
                  <w:marBottom w:val="0"/>
                  <w:divBdr>
                    <w:top w:val="none" w:sz="0" w:space="0" w:color="auto"/>
                    <w:left w:val="none" w:sz="0" w:space="0" w:color="auto"/>
                    <w:bottom w:val="none" w:sz="0" w:space="0" w:color="auto"/>
                    <w:right w:val="none" w:sz="0" w:space="0" w:color="auto"/>
                  </w:divBdr>
                  <w:divsChild>
                    <w:div w:id="1860192930">
                      <w:marLeft w:val="0"/>
                      <w:marRight w:val="0"/>
                      <w:marTop w:val="0"/>
                      <w:marBottom w:val="0"/>
                      <w:divBdr>
                        <w:top w:val="none" w:sz="0" w:space="0" w:color="auto"/>
                        <w:left w:val="none" w:sz="0" w:space="0" w:color="auto"/>
                        <w:bottom w:val="none" w:sz="0" w:space="0" w:color="auto"/>
                        <w:right w:val="none" w:sz="0" w:space="0" w:color="auto"/>
                      </w:divBdr>
                      <w:divsChild>
                        <w:div w:id="750197908">
                          <w:marLeft w:val="0"/>
                          <w:marRight w:val="0"/>
                          <w:marTop w:val="0"/>
                          <w:marBottom w:val="0"/>
                          <w:divBdr>
                            <w:top w:val="none" w:sz="0" w:space="0" w:color="auto"/>
                            <w:left w:val="none" w:sz="0" w:space="0" w:color="auto"/>
                            <w:bottom w:val="none" w:sz="0" w:space="0" w:color="auto"/>
                            <w:right w:val="none" w:sz="0" w:space="0" w:color="auto"/>
                          </w:divBdr>
                          <w:divsChild>
                            <w:div w:id="1431925946">
                              <w:marLeft w:val="0"/>
                              <w:marRight w:val="0"/>
                              <w:marTop w:val="0"/>
                              <w:marBottom w:val="0"/>
                              <w:divBdr>
                                <w:top w:val="none" w:sz="0" w:space="0" w:color="auto"/>
                                <w:left w:val="none" w:sz="0" w:space="0" w:color="auto"/>
                                <w:bottom w:val="none" w:sz="0" w:space="0" w:color="auto"/>
                                <w:right w:val="none" w:sz="0" w:space="0" w:color="auto"/>
                              </w:divBdr>
                              <w:divsChild>
                                <w:div w:id="1947078272">
                                  <w:marLeft w:val="0"/>
                                  <w:marRight w:val="0"/>
                                  <w:marTop w:val="0"/>
                                  <w:marBottom w:val="0"/>
                                  <w:divBdr>
                                    <w:top w:val="single" w:sz="4" w:space="0" w:color="F5F5F5"/>
                                    <w:left w:val="single" w:sz="4" w:space="0" w:color="F5F5F5"/>
                                    <w:bottom w:val="single" w:sz="4" w:space="0" w:color="F5F5F5"/>
                                    <w:right w:val="single" w:sz="4" w:space="0" w:color="F5F5F5"/>
                                  </w:divBdr>
                                  <w:divsChild>
                                    <w:div w:id="196310621">
                                      <w:marLeft w:val="0"/>
                                      <w:marRight w:val="0"/>
                                      <w:marTop w:val="0"/>
                                      <w:marBottom w:val="0"/>
                                      <w:divBdr>
                                        <w:top w:val="none" w:sz="0" w:space="0" w:color="auto"/>
                                        <w:left w:val="none" w:sz="0" w:space="0" w:color="auto"/>
                                        <w:bottom w:val="none" w:sz="0" w:space="0" w:color="auto"/>
                                        <w:right w:val="none" w:sz="0" w:space="0" w:color="auto"/>
                                      </w:divBdr>
                                      <w:divsChild>
                                        <w:div w:id="7614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419537">
      <w:bodyDiv w:val="1"/>
      <w:marLeft w:val="0"/>
      <w:marRight w:val="0"/>
      <w:marTop w:val="0"/>
      <w:marBottom w:val="0"/>
      <w:divBdr>
        <w:top w:val="none" w:sz="0" w:space="0" w:color="auto"/>
        <w:left w:val="none" w:sz="0" w:space="0" w:color="auto"/>
        <w:bottom w:val="none" w:sz="0" w:space="0" w:color="auto"/>
        <w:right w:val="none" w:sz="0" w:space="0" w:color="auto"/>
      </w:divBdr>
      <w:divsChild>
        <w:div w:id="1018848870">
          <w:marLeft w:val="0"/>
          <w:marRight w:val="0"/>
          <w:marTop w:val="0"/>
          <w:marBottom w:val="0"/>
          <w:divBdr>
            <w:top w:val="none" w:sz="0" w:space="0" w:color="auto"/>
            <w:left w:val="none" w:sz="0" w:space="0" w:color="auto"/>
            <w:bottom w:val="none" w:sz="0" w:space="0" w:color="auto"/>
            <w:right w:val="none" w:sz="0" w:space="0" w:color="auto"/>
          </w:divBdr>
          <w:divsChild>
            <w:div w:id="785850969">
              <w:marLeft w:val="0"/>
              <w:marRight w:val="0"/>
              <w:marTop w:val="0"/>
              <w:marBottom w:val="0"/>
              <w:divBdr>
                <w:top w:val="none" w:sz="0" w:space="0" w:color="auto"/>
                <w:left w:val="none" w:sz="0" w:space="0" w:color="auto"/>
                <w:bottom w:val="none" w:sz="0" w:space="0" w:color="auto"/>
                <w:right w:val="none" w:sz="0" w:space="0" w:color="auto"/>
              </w:divBdr>
              <w:divsChild>
                <w:div w:id="668562378">
                  <w:marLeft w:val="0"/>
                  <w:marRight w:val="0"/>
                  <w:marTop w:val="0"/>
                  <w:marBottom w:val="0"/>
                  <w:divBdr>
                    <w:top w:val="none" w:sz="0" w:space="0" w:color="auto"/>
                    <w:left w:val="none" w:sz="0" w:space="0" w:color="auto"/>
                    <w:bottom w:val="none" w:sz="0" w:space="0" w:color="auto"/>
                    <w:right w:val="none" w:sz="0" w:space="0" w:color="auto"/>
                  </w:divBdr>
                  <w:divsChild>
                    <w:div w:id="376010064">
                      <w:marLeft w:val="0"/>
                      <w:marRight w:val="0"/>
                      <w:marTop w:val="0"/>
                      <w:marBottom w:val="0"/>
                      <w:divBdr>
                        <w:top w:val="none" w:sz="0" w:space="0" w:color="auto"/>
                        <w:left w:val="none" w:sz="0" w:space="0" w:color="auto"/>
                        <w:bottom w:val="none" w:sz="0" w:space="0" w:color="auto"/>
                        <w:right w:val="none" w:sz="0" w:space="0" w:color="auto"/>
                      </w:divBdr>
                      <w:divsChild>
                        <w:div w:id="299069495">
                          <w:marLeft w:val="0"/>
                          <w:marRight w:val="0"/>
                          <w:marTop w:val="0"/>
                          <w:marBottom w:val="0"/>
                          <w:divBdr>
                            <w:top w:val="none" w:sz="0" w:space="0" w:color="auto"/>
                            <w:left w:val="none" w:sz="0" w:space="0" w:color="auto"/>
                            <w:bottom w:val="none" w:sz="0" w:space="0" w:color="auto"/>
                            <w:right w:val="none" w:sz="0" w:space="0" w:color="auto"/>
                          </w:divBdr>
                          <w:divsChild>
                            <w:div w:id="2085836983">
                              <w:marLeft w:val="0"/>
                              <w:marRight w:val="0"/>
                              <w:marTop w:val="0"/>
                              <w:marBottom w:val="0"/>
                              <w:divBdr>
                                <w:top w:val="none" w:sz="0" w:space="0" w:color="auto"/>
                                <w:left w:val="none" w:sz="0" w:space="0" w:color="auto"/>
                                <w:bottom w:val="none" w:sz="0" w:space="0" w:color="auto"/>
                                <w:right w:val="none" w:sz="0" w:space="0" w:color="auto"/>
                              </w:divBdr>
                              <w:divsChild>
                                <w:div w:id="16363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97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42" Type="http://schemas.openxmlformats.org/officeDocument/2006/relationships/oleObject" Target="embeddings/oleObject7.bin"/><Relationship Id="rId47" Type="http://schemas.openxmlformats.org/officeDocument/2006/relationships/image" Target="media/image29.emf"/><Relationship Id="rId63" Type="http://schemas.openxmlformats.org/officeDocument/2006/relationships/oleObject" Target="embeddings/oleObject22.bin"/><Relationship Id="rId68" Type="http://schemas.openxmlformats.org/officeDocument/2006/relationships/image" Target="media/image36.png"/><Relationship Id="rId84" Type="http://schemas.openxmlformats.org/officeDocument/2006/relationships/image" Target="media/image51.png"/><Relationship Id="rId89"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07" Type="http://schemas.openxmlformats.org/officeDocument/2006/relationships/fontTable" Target="fontTable.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oleObject" Target="embeddings/oleObject6.bin"/><Relationship Id="rId45" Type="http://schemas.openxmlformats.org/officeDocument/2006/relationships/image" Target="media/image28.emf"/><Relationship Id="rId53" Type="http://schemas.openxmlformats.org/officeDocument/2006/relationships/oleObject" Target="embeddings/oleObject13.bin"/><Relationship Id="rId58" Type="http://schemas.openxmlformats.org/officeDocument/2006/relationships/oleObject" Target="embeddings/oleObject18.bin"/><Relationship Id="rId66" Type="http://schemas.openxmlformats.org/officeDocument/2006/relationships/image" Target="media/image34.jpeg"/><Relationship Id="rId74" Type="http://schemas.openxmlformats.org/officeDocument/2006/relationships/image" Target="media/image42.png"/><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4.bin"/><Relationship Id="rId43" Type="http://schemas.openxmlformats.org/officeDocument/2006/relationships/image" Target="media/image27.emf"/><Relationship Id="rId48" Type="http://schemas.openxmlformats.org/officeDocument/2006/relationships/oleObject" Target="embeddings/oleObject10.bin"/><Relationship Id="rId56" Type="http://schemas.openxmlformats.org/officeDocument/2006/relationships/oleObject" Target="embeddings/oleObject16.bin"/><Relationship Id="rId64" Type="http://schemas.openxmlformats.org/officeDocument/2006/relationships/image" Target="media/image33.emf"/><Relationship Id="rId69" Type="http://schemas.openxmlformats.org/officeDocument/2006/relationships/image" Target="media/image37.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footer" Target="footer1.xml"/><Relationship Id="rId51" Type="http://schemas.openxmlformats.org/officeDocument/2006/relationships/image" Target="media/image31.emf"/><Relationship Id="rId72" Type="http://schemas.openxmlformats.org/officeDocument/2006/relationships/image" Target="media/image40.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oleObject" Target="embeddings/oleObject19.bin"/><Relationship Id="rId67" Type="http://schemas.openxmlformats.org/officeDocument/2006/relationships/image" Target="media/image35.jpeg"/><Relationship Id="rId103" Type="http://schemas.openxmlformats.org/officeDocument/2006/relationships/image" Target="media/image70.png"/><Relationship Id="rId108"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26.emf"/><Relationship Id="rId54" Type="http://schemas.openxmlformats.org/officeDocument/2006/relationships/oleObject" Target="embeddings/oleObject14.bin"/><Relationship Id="rId62" Type="http://schemas.openxmlformats.org/officeDocument/2006/relationships/image" Target="media/image32.emf"/><Relationship Id="rId70" Type="http://schemas.openxmlformats.org/officeDocument/2006/relationships/image" Target="media/image38.jpeg"/><Relationship Id="rId75" Type="http://schemas.openxmlformats.org/officeDocument/2006/relationships/image" Target="media/image43.emf"/><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0.emf"/><Relationship Id="rId57" Type="http://schemas.openxmlformats.org/officeDocument/2006/relationships/oleObject" Target="embeddings/oleObject17.bin"/><Relationship Id="rId106"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5.emf"/><Relationship Id="rId34" Type="http://schemas.openxmlformats.org/officeDocument/2006/relationships/image" Target="media/image22.emf"/><Relationship Id="rId50" Type="http://schemas.openxmlformats.org/officeDocument/2006/relationships/oleObject" Target="embeddings/oleObject11.bin"/><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image" Target="media/image64.png"/><Relationship Id="rId104"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B3B2A-BA2E-42B8-BCF2-7050F2302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35</Pages>
  <Words>5309</Words>
  <Characters>30262</Characters>
  <Application>Microsoft Office Word</Application>
  <DocSecurity>0</DocSecurity>
  <Lines>252</Lines>
  <Paragraphs>70</Paragraphs>
  <ScaleCrop>false</ScaleCrop>
  <Company>微软中国</Company>
  <LinksUpToDate>false</LinksUpToDate>
  <CharactersWithSpaces>35501</CharactersWithSpaces>
  <SharedDoc>false</SharedDoc>
  <HLinks>
    <vt:vector size="276" baseType="variant">
      <vt:variant>
        <vt:i4>1572917</vt:i4>
      </vt:variant>
      <vt:variant>
        <vt:i4>272</vt:i4>
      </vt:variant>
      <vt:variant>
        <vt:i4>0</vt:i4>
      </vt:variant>
      <vt:variant>
        <vt:i4>5</vt:i4>
      </vt:variant>
      <vt:variant>
        <vt:lpwstr/>
      </vt:variant>
      <vt:variant>
        <vt:lpwstr>_Toc445718545</vt:lpwstr>
      </vt:variant>
      <vt:variant>
        <vt:i4>1572917</vt:i4>
      </vt:variant>
      <vt:variant>
        <vt:i4>266</vt:i4>
      </vt:variant>
      <vt:variant>
        <vt:i4>0</vt:i4>
      </vt:variant>
      <vt:variant>
        <vt:i4>5</vt:i4>
      </vt:variant>
      <vt:variant>
        <vt:lpwstr/>
      </vt:variant>
      <vt:variant>
        <vt:lpwstr>_Toc445718544</vt:lpwstr>
      </vt:variant>
      <vt:variant>
        <vt:i4>1572917</vt:i4>
      </vt:variant>
      <vt:variant>
        <vt:i4>260</vt:i4>
      </vt:variant>
      <vt:variant>
        <vt:i4>0</vt:i4>
      </vt:variant>
      <vt:variant>
        <vt:i4>5</vt:i4>
      </vt:variant>
      <vt:variant>
        <vt:lpwstr/>
      </vt:variant>
      <vt:variant>
        <vt:lpwstr>_Toc445718543</vt:lpwstr>
      </vt:variant>
      <vt:variant>
        <vt:i4>1572917</vt:i4>
      </vt:variant>
      <vt:variant>
        <vt:i4>254</vt:i4>
      </vt:variant>
      <vt:variant>
        <vt:i4>0</vt:i4>
      </vt:variant>
      <vt:variant>
        <vt:i4>5</vt:i4>
      </vt:variant>
      <vt:variant>
        <vt:lpwstr/>
      </vt:variant>
      <vt:variant>
        <vt:lpwstr>_Toc445718542</vt:lpwstr>
      </vt:variant>
      <vt:variant>
        <vt:i4>1572917</vt:i4>
      </vt:variant>
      <vt:variant>
        <vt:i4>248</vt:i4>
      </vt:variant>
      <vt:variant>
        <vt:i4>0</vt:i4>
      </vt:variant>
      <vt:variant>
        <vt:i4>5</vt:i4>
      </vt:variant>
      <vt:variant>
        <vt:lpwstr/>
      </vt:variant>
      <vt:variant>
        <vt:lpwstr>_Toc445718541</vt:lpwstr>
      </vt:variant>
      <vt:variant>
        <vt:i4>1572917</vt:i4>
      </vt:variant>
      <vt:variant>
        <vt:i4>242</vt:i4>
      </vt:variant>
      <vt:variant>
        <vt:i4>0</vt:i4>
      </vt:variant>
      <vt:variant>
        <vt:i4>5</vt:i4>
      </vt:variant>
      <vt:variant>
        <vt:lpwstr/>
      </vt:variant>
      <vt:variant>
        <vt:lpwstr>_Toc445718540</vt:lpwstr>
      </vt:variant>
      <vt:variant>
        <vt:i4>2031669</vt:i4>
      </vt:variant>
      <vt:variant>
        <vt:i4>236</vt:i4>
      </vt:variant>
      <vt:variant>
        <vt:i4>0</vt:i4>
      </vt:variant>
      <vt:variant>
        <vt:i4>5</vt:i4>
      </vt:variant>
      <vt:variant>
        <vt:lpwstr/>
      </vt:variant>
      <vt:variant>
        <vt:lpwstr>_Toc445718539</vt:lpwstr>
      </vt:variant>
      <vt:variant>
        <vt:i4>2031669</vt:i4>
      </vt:variant>
      <vt:variant>
        <vt:i4>230</vt:i4>
      </vt:variant>
      <vt:variant>
        <vt:i4>0</vt:i4>
      </vt:variant>
      <vt:variant>
        <vt:i4>5</vt:i4>
      </vt:variant>
      <vt:variant>
        <vt:lpwstr/>
      </vt:variant>
      <vt:variant>
        <vt:lpwstr>_Toc445718538</vt:lpwstr>
      </vt:variant>
      <vt:variant>
        <vt:i4>2031669</vt:i4>
      </vt:variant>
      <vt:variant>
        <vt:i4>224</vt:i4>
      </vt:variant>
      <vt:variant>
        <vt:i4>0</vt:i4>
      </vt:variant>
      <vt:variant>
        <vt:i4>5</vt:i4>
      </vt:variant>
      <vt:variant>
        <vt:lpwstr/>
      </vt:variant>
      <vt:variant>
        <vt:lpwstr>_Toc445718537</vt:lpwstr>
      </vt:variant>
      <vt:variant>
        <vt:i4>2031669</vt:i4>
      </vt:variant>
      <vt:variant>
        <vt:i4>218</vt:i4>
      </vt:variant>
      <vt:variant>
        <vt:i4>0</vt:i4>
      </vt:variant>
      <vt:variant>
        <vt:i4>5</vt:i4>
      </vt:variant>
      <vt:variant>
        <vt:lpwstr/>
      </vt:variant>
      <vt:variant>
        <vt:lpwstr>_Toc445718536</vt:lpwstr>
      </vt:variant>
      <vt:variant>
        <vt:i4>2031669</vt:i4>
      </vt:variant>
      <vt:variant>
        <vt:i4>212</vt:i4>
      </vt:variant>
      <vt:variant>
        <vt:i4>0</vt:i4>
      </vt:variant>
      <vt:variant>
        <vt:i4>5</vt:i4>
      </vt:variant>
      <vt:variant>
        <vt:lpwstr/>
      </vt:variant>
      <vt:variant>
        <vt:lpwstr>_Toc445718535</vt:lpwstr>
      </vt:variant>
      <vt:variant>
        <vt:i4>2031669</vt:i4>
      </vt:variant>
      <vt:variant>
        <vt:i4>206</vt:i4>
      </vt:variant>
      <vt:variant>
        <vt:i4>0</vt:i4>
      </vt:variant>
      <vt:variant>
        <vt:i4>5</vt:i4>
      </vt:variant>
      <vt:variant>
        <vt:lpwstr/>
      </vt:variant>
      <vt:variant>
        <vt:lpwstr>_Toc445718534</vt:lpwstr>
      </vt:variant>
      <vt:variant>
        <vt:i4>2031669</vt:i4>
      </vt:variant>
      <vt:variant>
        <vt:i4>200</vt:i4>
      </vt:variant>
      <vt:variant>
        <vt:i4>0</vt:i4>
      </vt:variant>
      <vt:variant>
        <vt:i4>5</vt:i4>
      </vt:variant>
      <vt:variant>
        <vt:lpwstr/>
      </vt:variant>
      <vt:variant>
        <vt:lpwstr>_Toc445718533</vt:lpwstr>
      </vt:variant>
      <vt:variant>
        <vt:i4>2031669</vt:i4>
      </vt:variant>
      <vt:variant>
        <vt:i4>194</vt:i4>
      </vt:variant>
      <vt:variant>
        <vt:i4>0</vt:i4>
      </vt:variant>
      <vt:variant>
        <vt:i4>5</vt:i4>
      </vt:variant>
      <vt:variant>
        <vt:lpwstr/>
      </vt:variant>
      <vt:variant>
        <vt:lpwstr>_Toc445718532</vt:lpwstr>
      </vt:variant>
      <vt:variant>
        <vt:i4>2031669</vt:i4>
      </vt:variant>
      <vt:variant>
        <vt:i4>188</vt:i4>
      </vt:variant>
      <vt:variant>
        <vt:i4>0</vt:i4>
      </vt:variant>
      <vt:variant>
        <vt:i4>5</vt:i4>
      </vt:variant>
      <vt:variant>
        <vt:lpwstr/>
      </vt:variant>
      <vt:variant>
        <vt:lpwstr>_Toc445718531</vt:lpwstr>
      </vt:variant>
      <vt:variant>
        <vt:i4>2031669</vt:i4>
      </vt:variant>
      <vt:variant>
        <vt:i4>182</vt:i4>
      </vt:variant>
      <vt:variant>
        <vt:i4>0</vt:i4>
      </vt:variant>
      <vt:variant>
        <vt:i4>5</vt:i4>
      </vt:variant>
      <vt:variant>
        <vt:lpwstr/>
      </vt:variant>
      <vt:variant>
        <vt:lpwstr>_Toc445718530</vt:lpwstr>
      </vt:variant>
      <vt:variant>
        <vt:i4>1966133</vt:i4>
      </vt:variant>
      <vt:variant>
        <vt:i4>176</vt:i4>
      </vt:variant>
      <vt:variant>
        <vt:i4>0</vt:i4>
      </vt:variant>
      <vt:variant>
        <vt:i4>5</vt:i4>
      </vt:variant>
      <vt:variant>
        <vt:lpwstr/>
      </vt:variant>
      <vt:variant>
        <vt:lpwstr>_Toc445718529</vt:lpwstr>
      </vt:variant>
      <vt:variant>
        <vt:i4>1966133</vt:i4>
      </vt:variant>
      <vt:variant>
        <vt:i4>170</vt:i4>
      </vt:variant>
      <vt:variant>
        <vt:i4>0</vt:i4>
      </vt:variant>
      <vt:variant>
        <vt:i4>5</vt:i4>
      </vt:variant>
      <vt:variant>
        <vt:lpwstr/>
      </vt:variant>
      <vt:variant>
        <vt:lpwstr>_Toc445718528</vt:lpwstr>
      </vt:variant>
      <vt:variant>
        <vt:i4>1966133</vt:i4>
      </vt:variant>
      <vt:variant>
        <vt:i4>164</vt:i4>
      </vt:variant>
      <vt:variant>
        <vt:i4>0</vt:i4>
      </vt:variant>
      <vt:variant>
        <vt:i4>5</vt:i4>
      </vt:variant>
      <vt:variant>
        <vt:lpwstr/>
      </vt:variant>
      <vt:variant>
        <vt:lpwstr>_Toc445718527</vt:lpwstr>
      </vt:variant>
      <vt:variant>
        <vt:i4>1966133</vt:i4>
      </vt:variant>
      <vt:variant>
        <vt:i4>158</vt:i4>
      </vt:variant>
      <vt:variant>
        <vt:i4>0</vt:i4>
      </vt:variant>
      <vt:variant>
        <vt:i4>5</vt:i4>
      </vt:variant>
      <vt:variant>
        <vt:lpwstr/>
      </vt:variant>
      <vt:variant>
        <vt:lpwstr>_Toc445718526</vt:lpwstr>
      </vt:variant>
      <vt:variant>
        <vt:i4>1966133</vt:i4>
      </vt:variant>
      <vt:variant>
        <vt:i4>152</vt:i4>
      </vt:variant>
      <vt:variant>
        <vt:i4>0</vt:i4>
      </vt:variant>
      <vt:variant>
        <vt:i4>5</vt:i4>
      </vt:variant>
      <vt:variant>
        <vt:lpwstr/>
      </vt:variant>
      <vt:variant>
        <vt:lpwstr>_Toc445718525</vt:lpwstr>
      </vt:variant>
      <vt:variant>
        <vt:i4>1966133</vt:i4>
      </vt:variant>
      <vt:variant>
        <vt:i4>146</vt:i4>
      </vt:variant>
      <vt:variant>
        <vt:i4>0</vt:i4>
      </vt:variant>
      <vt:variant>
        <vt:i4>5</vt:i4>
      </vt:variant>
      <vt:variant>
        <vt:lpwstr/>
      </vt:variant>
      <vt:variant>
        <vt:lpwstr>_Toc445718524</vt:lpwstr>
      </vt:variant>
      <vt:variant>
        <vt:i4>1966133</vt:i4>
      </vt:variant>
      <vt:variant>
        <vt:i4>140</vt:i4>
      </vt:variant>
      <vt:variant>
        <vt:i4>0</vt:i4>
      </vt:variant>
      <vt:variant>
        <vt:i4>5</vt:i4>
      </vt:variant>
      <vt:variant>
        <vt:lpwstr/>
      </vt:variant>
      <vt:variant>
        <vt:lpwstr>_Toc445718523</vt:lpwstr>
      </vt:variant>
      <vt:variant>
        <vt:i4>1966133</vt:i4>
      </vt:variant>
      <vt:variant>
        <vt:i4>134</vt:i4>
      </vt:variant>
      <vt:variant>
        <vt:i4>0</vt:i4>
      </vt:variant>
      <vt:variant>
        <vt:i4>5</vt:i4>
      </vt:variant>
      <vt:variant>
        <vt:lpwstr/>
      </vt:variant>
      <vt:variant>
        <vt:lpwstr>_Toc445718522</vt:lpwstr>
      </vt:variant>
      <vt:variant>
        <vt:i4>1966133</vt:i4>
      </vt:variant>
      <vt:variant>
        <vt:i4>128</vt:i4>
      </vt:variant>
      <vt:variant>
        <vt:i4>0</vt:i4>
      </vt:variant>
      <vt:variant>
        <vt:i4>5</vt:i4>
      </vt:variant>
      <vt:variant>
        <vt:lpwstr/>
      </vt:variant>
      <vt:variant>
        <vt:lpwstr>_Toc445718521</vt:lpwstr>
      </vt:variant>
      <vt:variant>
        <vt:i4>1966133</vt:i4>
      </vt:variant>
      <vt:variant>
        <vt:i4>122</vt:i4>
      </vt:variant>
      <vt:variant>
        <vt:i4>0</vt:i4>
      </vt:variant>
      <vt:variant>
        <vt:i4>5</vt:i4>
      </vt:variant>
      <vt:variant>
        <vt:lpwstr/>
      </vt:variant>
      <vt:variant>
        <vt:lpwstr>_Toc445718520</vt:lpwstr>
      </vt:variant>
      <vt:variant>
        <vt:i4>1900597</vt:i4>
      </vt:variant>
      <vt:variant>
        <vt:i4>116</vt:i4>
      </vt:variant>
      <vt:variant>
        <vt:i4>0</vt:i4>
      </vt:variant>
      <vt:variant>
        <vt:i4>5</vt:i4>
      </vt:variant>
      <vt:variant>
        <vt:lpwstr/>
      </vt:variant>
      <vt:variant>
        <vt:lpwstr>_Toc445718519</vt:lpwstr>
      </vt:variant>
      <vt:variant>
        <vt:i4>1900597</vt:i4>
      </vt:variant>
      <vt:variant>
        <vt:i4>110</vt:i4>
      </vt:variant>
      <vt:variant>
        <vt:i4>0</vt:i4>
      </vt:variant>
      <vt:variant>
        <vt:i4>5</vt:i4>
      </vt:variant>
      <vt:variant>
        <vt:lpwstr/>
      </vt:variant>
      <vt:variant>
        <vt:lpwstr>_Toc445718518</vt:lpwstr>
      </vt:variant>
      <vt:variant>
        <vt:i4>1900597</vt:i4>
      </vt:variant>
      <vt:variant>
        <vt:i4>104</vt:i4>
      </vt:variant>
      <vt:variant>
        <vt:i4>0</vt:i4>
      </vt:variant>
      <vt:variant>
        <vt:i4>5</vt:i4>
      </vt:variant>
      <vt:variant>
        <vt:lpwstr/>
      </vt:variant>
      <vt:variant>
        <vt:lpwstr>_Toc445718517</vt:lpwstr>
      </vt:variant>
      <vt:variant>
        <vt:i4>1900597</vt:i4>
      </vt:variant>
      <vt:variant>
        <vt:i4>98</vt:i4>
      </vt:variant>
      <vt:variant>
        <vt:i4>0</vt:i4>
      </vt:variant>
      <vt:variant>
        <vt:i4>5</vt:i4>
      </vt:variant>
      <vt:variant>
        <vt:lpwstr/>
      </vt:variant>
      <vt:variant>
        <vt:lpwstr>_Toc445718516</vt:lpwstr>
      </vt:variant>
      <vt:variant>
        <vt:i4>1900597</vt:i4>
      </vt:variant>
      <vt:variant>
        <vt:i4>92</vt:i4>
      </vt:variant>
      <vt:variant>
        <vt:i4>0</vt:i4>
      </vt:variant>
      <vt:variant>
        <vt:i4>5</vt:i4>
      </vt:variant>
      <vt:variant>
        <vt:lpwstr/>
      </vt:variant>
      <vt:variant>
        <vt:lpwstr>_Toc445718515</vt:lpwstr>
      </vt:variant>
      <vt:variant>
        <vt:i4>1900597</vt:i4>
      </vt:variant>
      <vt:variant>
        <vt:i4>86</vt:i4>
      </vt:variant>
      <vt:variant>
        <vt:i4>0</vt:i4>
      </vt:variant>
      <vt:variant>
        <vt:i4>5</vt:i4>
      </vt:variant>
      <vt:variant>
        <vt:lpwstr/>
      </vt:variant>
      <vt:variant>
        <vt:lpwstr>_Toc445718514</vt:lpwstr>
      </vt:variant>
      <vt:variant>
        <vt:i4>1900597</vt:i4>
      </vt:variant>
      <vt:variant>
        <vt:i4>80</vt:i4>
      </vt:variant>
      <vt:variant>
        <vt:i4>0</vt:i4>
      </vt:variant>
      <vt:variant>
        <vt:i4>5</vt:i4>
      </vt:variant>
      <vt:variant>
        <vt:lpwstr/>
      </vt:variant>
      <vt:variant>
        <vt:lpwstr>_Toc445718513</vt:lpwstr>
      </vt:variant>
      <vt:variant>
        <vt:i4>1900597</vt:i4>
      </vt:variant>
      <vt:variant>
        <vt:i4>74</vt:i4>
      </vt:variant>
      <vt:variant>
        <vt:i4>0</vt:i4>
      </vt:variant>
      <vt:variant>
        <vt:i4>5</vt:i4>
      </vt:variant>
      <vt:variant>
        <vt:lpwstr/>
      </vt:variant>
      <vt:variant>
        <vt:lpwstr>_Toc445718512</vt:lpwstr>
      </vt:variant>
      <vt:variant>
        <vt:i4>1900597</vt:i4>
      </vt:variant>
      <vt:variant>
        <vt:i4>68</vt:i4>
      </vt:variant>
      <vt:variant>
        <vt:i4>0</vt:i4>
      </vt:variant>
      <vt:variant>
        <vt:i4>5</vt:i4>
      </vt:variant>
      <vt:variant>
        <vt:lpwstr/>
      </vt:variant>
      <vt:variant>
        <vt:lpwstr>_Toc445718511</vt:lpwstr>
      </vt:variant>
      <vt:variant>
        <vt:i4>1900597</vt:i4>
      </vt:variant>
      <vt:variant>
        <vt:i4>62</vt:i4>
      </vt:variant>
      <vt:variant>
        <vt:i4>0</vt:i4>
      </vt:variant>
      <vt:variant>
        <vt:i4>5</vt:i4>
      </vt:variant>
      <vt:variant>
        <vt:lpwstr/>
      </vt:variant>
      <vt:variant>
        <vt:lpwstr>_Toc445718510</vt:lpwstr>
      </vt:variant>
      <vt:variant>
        <vt:i4>1835061</vt:i4>
      </vt:variant>
      <vt:variant>
        <vt:i4>56</vt:i4>
      </vt:variant>
      <vt:variant>
        <vt:i4>0</vt:i4>
      </vt:variant>
      <vt:variant>
        <vt:i4>5</vt:i4>
      </vt:variant>
      <vt:variant>
        <vt:lpwstr/>
      </vt:variant>
      <vt:variant>
        <vt:lpwstr>_Toc445718509</vt:lpwstr>
      </vt:variant>
      <vt:variant>
        <vt:i4>1835061</vt:i4>
      </vt:variant>
      <vt:variant>
        <vt:i4>50</vt:i4>
      </vt:variant>
      <vt:variant>
        <vt:i4>0</vt:i4>
      </vt:variant>
      <vt:variant>
        <vt:i4>5</vt:i4>
      </vt:variant>
      <vt:variant>
        <vt:lpwstr/>
      </vt:variant>
      <vt:variant>
        <vt:lpwstr>_Toc445718508</vt:lpwstr>
      </vt:variant>
      <vt:variant>
        <vt:i4>1835061</vt:i4>
      </vt:variant>
      <vt:variant>
        <vt:i4>44</vt:i4>
      </vt:variant>
      <vt:variant>
        <vt:i4>0</vt:i4>
      </vt:variant>
      <vt:variant>
        <vt:i4>5</vt:i4>
      </vt:variant>
      <vt:variant>
        <vt:lpwstr/>
      </vt:variant>
      <vt:variant>
        <vt:lpwstr>_Toc445718507</vt:lpwstr>
      </vt:variant>
      <vt:variant>
        <vt:i4>1835061</vt:i4>
      </vt:variant>
      <vt:variant>
        <vt:i4>38</vt:i4>
      </vt:variant>
      <vt:variant>
        <vt:i4>0</vt:i4>
      </vt:variant>
      <vt:variant>
        <vt:i4>5</vt:i4>
      </vt:variant>
      <vt:variant>
        <vt:lpwstr/>
      </vt:variant>
      <vt:variant>
        <vt:lpwstr>_Toc445718506</vt:lpwstr>
      </vt:variant>
      <vt:variant>
        <vt:i4>1835061</vt:i4>
      </vt:variant>
      <vt:variant>
        <vt:i4>32</vt:i4>
      </vt:variant>
      <vt:variant>
        <vt:i4>0</vt:i4>
      </vt:variant>
      <vt:variant>
        <vt:i4>5</vt:i4>
      </vt:variant>
      <vt:variant>
        <vt:lpwstr/>
      </vt:variant>
      <vt:variant>
        <vt:lpwstr>_Toc445718505</vt:lpwstr>
      </vt:variant>
      <vt:variant>
        <vt:i4>1835061</vt:i4>
      </vt:variant>
      <vt:variant>
        <vt:i4>26</vt:i4>
      </vt:variant>
      <vt:variant>
        <vt:i4>0</vt:i4>
      </vt:variant>
      <vt:variant>
        <vt:i4>5</vt:i4>
      </vt:variant>
      <vt:variant>
        <vt:lpwstr/>
      </vt:variant>
      <vt:variant>
        <vt:lpwstr>_Toc445718504</vt:lpwstr>
      </vt:variant>
      <vt:variant>
        <vt:i4>1835061</vt:i4>
      </vt:variant>
      <vt:variant>
        <vt:i4>20</vt:i4>
      </vt:variant>
      <vt:variant>
        <vt:i4>0</vt:i4>
      </vt:variant>
      <vt:variant>
        <vt:i4>5</vt:i4>
      </vt:variant>
      <vt:variant>
        <vt:lpwstr/>
      </vt:variant>
      <vt:variant>
        <vt:lpwstr>_Toc445718503</vt:lpwstr>
      </vt:variant>
      <vt:variant>
        <vt:i4>1835061</vt:i4>
      </vt:variant>
      <vt:variant>
        <vt:i4>14</vt:i4>
      </vt:variant>
      <vt:variant>
        <vt:i4>0</vt:i4>
      </vt:variant>
      <vt:variant>
        <vt:i4>5</vt:i4>
      </vt:variant>
      <vt:variant>
        <vt:lpwstr/>
      </vt:variant>
      <vt:variant>
        <vt:lpwstr>_Toc445718502</vt:lpwstr>
      </vt:variant>
      <vt:variant>
        <vt:i4>1835061</vt:i4>
      </vt:variant>
      <vt:variant>
        <vt:i4>8</vt:i4>
      </vt:variant>
      <vt:variant>
        <vt:i4>0</vt:i4>
      </vt:variant>
      <vt:variant>
        <vt:i4>5</vt:i4>
      </vt:variant>
      <vt:variant>
        <vt:lpwstr/>
      </vt:variant>
      <vt:variant>
        <vt:lpwstr>_Toc445718501</vt:lpwstr>
      </vt:variant>
      <vt:variant>
        <vt:i4>1835061</vt:i4>
      </vt:variant>
      <vt:variant>
        <vt:i4>2</vt:i4>
      </vt:variant>
      <vt:variant>
        <vt:i4>0</vt:i4>
      </vt:variant>
      <vt:variant>
        <vt:i4>5</vt:i4>
      </vt:variant>
      <vt:variant>
        <vt:lpwstr/>
      </vt:variant>
      <vt:variant>
        <vt:lpwstr>_Toc445718500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 Power Monitor User’s Manual</dc:title>
  <dc:subject/>
  <dc:creator>Hongfei.Wang</dc:creator>
  <cp:keywords/>
  <cp:lastModifiedBy>invt</cp:lastModifiedBy>
  <cp:revision>38</cp:revision>
  <cp:lastPrinted>2013-04-01T07:26:00Z</cp:lastPrinted>
  <dcterms:created xsi:type="dcterms:W3CDTF">2016-03-14T05:57:00Z</dcterms:created>
  <dcterms:modified xsi:type="dcterms:W3CDTF">2016-03-28T07:22:00Z</dcterms:modified>
</cp:coreProperties>
</file>